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ABF" w:rsidRPr="009C456C" w:rsidRDefault="008D1ABF" w:rsidP="008C3A1E">
      <w:pPr>
        <w:autoSpaceDE w:val="0"/>
        <w:autoSpaceDN w:val="0"/>
        <w:adjustRightInd w:val="0"/>
        <w:spacing w:after="0" w:line="240" w:lineRule="auto"/>
        <w:jc w:val="center"/>
        <w:rPr>
          <w:rStyle w:val="IntenseReference"/>
          <w:rFonts w:ascii="Times New Roman" w:hAnsi="Times New Roman" w:cs="Times New Roman"/>
          <w:color w:val="auto"/>
          <w:sz w:val="24"/>
          <w:szCs w:val="24"/>
        </w:rPr>
      </w:pPr>
      <w:r w:rsidRPr="009C456C">
        <w:rPr>
          <w:rStyle w:val="IntenseReference"/>
          <w:rFonts w:ascii="Times New Roman" w:hAnsi="Times New Roman" w:cs="Times New Roman"/>
          <w:color w:val="auto"/>
          <w:sz w:val="24"/>
          <w:szCs w:val="24"/>
        </w:rPr>
        <w:t>Basic facts about statistics and data</w:t>
      </w:r>
    </w:p>
    <w:p w:rsidR="002C2A0D" w:rsidRPr="009C456C" w:rsidRDefault="002C2A0D" w:rsidP="008C3A1E">
      <w:pPr>
        <w:autoSpaceDE w:val="0"/>
        <w:autoSpaceDN w:val="0"/>
        <w:adjustRightInd w:val="0"/>
        <w:spacing w:after="0" w:line="240" w:lineRule="auto"/>
        <w:jc w:val="center"/>
        <w:rPr>
          <w:rStyle w:val="IntenseReference"/>
          <w:rFonts w:ascii="Times New Roman" w:hAnsi="Times New Roman" w:cs="Times New Roman"/>
          <w:color w:val="auto"/>
          <w:sz w:val="24"/>
          <w:szCs w:val="24"/>
        </w:rPr>
      </w:pPr>
    </w:p>
    <w:p w:rsidR="008D1ABF" w:rsidRPr="009C456C" w:rsidRDefault="008D1ABF" w:rsidP="008D1ABF">
      <w:pPr>
        <w:autoSpaceDE w:val="0"/>
        <w:autoSpaceDN w:val="0"/>
        <w:adjustRightInd w:val="0"/>
        <w:spacing w:after="0" w:line="240" w:lineRule="auto"/>
        <w:rPr>
          <w:rFonts w:ascii="Times New Roman" w:hAnsi="Times New Roman" w:cs="Times New Roman"/>
          <w:b/>
          <w:bCs/>
          <w:i w:val="0"/>
          <w:sz w:val="24"/>
          <w:szCs w:val="24"/>
        </w:rPr>
      </w:pPr>
      <w:r w:rsidRPr="009C456C">
        <w:rPr>
          <w:rFonts w:ascii="Times New Roman" w:hAnsi="Times New Roman" w:cs="Times New Roman"/>
          <w:b/>
          <w:bCs/>
          <w:i w:val="0"/>
          <w:sz w:val="24"/>
          <w:szCs w:val="24"/>
        </w:rPr>
        <w:t>STATISTICS IS THE SCIENCE OF LEARNING FROM DATA</w:t>
      </w:r>
    </w:p>
    <w:p w:rsidR="00C8740E" w:rsidRPr="009C456C" w:rsidRDefault="008D1ABF" w:rsidP="008D1ABF">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Data are numbers, but they are not “just numbers.” </w:t>
      </w:r>
      <w:r w:rsidRPr="009C456C">
        <w:rPr>
          <w:rFonts w:ascii="Times New Roman" w:hAnsi="Times New Roman" w:cs="Times New Roman"/>
          <w:b/>
          <w:bCs/>
          <w:i w:val="0"/>
          <w:sz w:val="24"/>
          <w:szCs w:val="24"/>
        </w:rPr>
        <w:t>Data are numbers with a</w:t>
      </w:r>
      <w:r w:rsidR="006D4E26" w:rsidRPr="009C456C">
        <w:rPr>
          <w:rFonts w:ascii="Times New Roman" w:hAnsi="Times New Roman" w:cs="Times New Roman"/>
          <w:b/>
          <w:bCs/>
          <w:i w:val="0"/>
          <w:sz w:val="24"/>
          <w:szCs w:val="24"/>
        </w:rPr>
        <w:t xml:space="preserve"> </w:t>
      </w:r>
      <w:r w:rsidRPr="009C456C">
        <w:rPr>
          <w:rFonts w:ascii="Times New Roman" w:hAnsi="Times New Roman" w:cs="Times New Roman"/>
          <w:b/>
          <w:bCs/>
          <w:i w:val="0"/>
          <w:sz w:val="24"/>
          <w:szCs w:val="24"/>
        </w:rPr>
        <w:t xml:space="preserve">context. </w:t>
      </w:r>
      <w:r w:rsidR="006D4E26" w:rsidRPr="009C456C">
        <w:rPr>
          <w:rFonts w:ascii="Times New Roman" w:hAnsi="Times New Roman" w:cs="Times New Roman"/>
          <w:i w:val="0"/>
          <w:sz w:val="24"/>
          <w:szCs w:val="24"/>
        </w:rPr>
        <w:t>The number 2</w:t>
      </w:r>
      <w:r w:rsidRPr="009C456C">
        <w:rPr>
          <w:rFonts w:ascii="Times New Roman" w:hAnsi="Times New Roman" w:cs="Times New Roman"/>
          <w:i w:val="0"/>
          <w:sz w:val="24"/>
          <w:szCs w:val="24"/>
        </w:rPr>
        <w:t>.5, for example, carries no information by itself. But if we</w:t>
      </w:r>
      <w:r w:rsidR="006D4E26" w:rsidRPr="009C456C">
        <w:rPr>
          <w:rFonts w:ascii="Times New Roman" w:hAnsi="Times New Roman" w:cs="Times New Roman"/>
          <w:b/>
          <w:bCs/>
          <w:i w:val="0"/>
          <w:sz w:val="24"/>
          <w:szCs w:val="24"/>
        </w:rPr>
        <w:t xml:space="preserve"> </w:t>
      </w:r>
      <w:r w:rsidRPr="009C456C">
        <w:rPr>
          <w:rFonts w:ascii="Times New Roman" w:hAnsi="Times New Roman" w:cs="Times New Roman"/>
          <w:i w:val="0"/>
          <w:sz w:val="24"/>
          <w:szCs w:val="24"/>
        </w:rPr>
        <w:t>hear that a friend’</w:t>
      </w:r>
      <w:r w:rsidR="006D4E26" w:rsidRPr="009C456C">
        <w:rPr>
          <w:rFonts w:ascii="Times New Roman" w:hAnsi="Times New Roman" w:cs="Times New Roman"/>
          <w:i w:val="0"/>
          <w:sz w:val="24"/>
          <w:szCs w:val="24"/>
        </w:rPr>
        <w:t>s new baby weighed 2.5 kg</w:t>
      </w:r>
      <w:r w:rsidRPr="009C456C">
        <w:rPr>
          <w:rFonts w:ascii="Times New Roman" w:hAnsi="Times New Roman" w:cs="Times New Roman"/>
          <w:i w:val="0"/>
          <w:sz w:val="24"/>
          <w:szCs w:val="24"/>
        </w:rPr>
        <w:t>s at birth, we congratulate her on</w:t>
      </w:r>
      <w:r w:rsidR="006D4E26" w:rsidRPr="009C456C">
        <w:rPr>
          <w:rFonts w:ascii="Times New Roman" w:hAnsi="Times New Roman" w:cs="Times New Roman"/>
          <w:b/>
          <w:bCs/>
          <w:i w:val="0"/>
          <w:sz w:val="24"/>
          <w:szCs w:val="24"/>
        </w:rPr>
        <w:t xml:space="preserve"> </w:t>
      </w:r>
      <w:r w:rsidRPr="009C456C">
        <w:rPr>
          <w:rFonts w:ascii="Times New Roman" w:hAnsi="Times New Roman" w:cs="Times New Roman"/>
          <w:i w:val="0"/>
          <w:sz w:val="24"/>
          <w:szCs w:val="24"/>
        </w:rPr>
        <w:t>the healthy size of the child. The context engages our background knowledge and</w:t>
      </w:r>
      <w:r w:rsidR="006D4E26" w:rsidRPr="009C456C">
        <w:rPr>
          <w:rFonts w:ascii="Times New Roman" w:hAnsi="Times New Roman" w:cs="Times New Roman"/>
          <w:b/>
          <w:bCs/>
          <w:i w:val="0"/>
          <w:sz w:val="24"/>
          <w:szCs w:val="24"/>
        </w:rPr>
        <w:t xml:space="preserve"> </w:t>
      </w:r>
      <w:r w:rsidRPr="009C456C">
        <w:rPr>
          <w:rFonts w:ascii="Times New Roman" w:hAnsi="Times New Roman" w:cs="Times New Roman"/>
          <w:i w:val="0"/>
          <w:sz w:val="24"/>
          <w:szCs w:val="24"/>
        </w:rPr>
        <w:t>allows us to make judgments.</w:t>
      </w:r>
      <w:r w:rsidR="006D4E26" w:rsidRPr="009C456C">
        <w:rPr>
          <w:rFonts w:ascii="Times New Roman" w:hAnsi="Times New Roman" w:cs="Times New Roman"/>
          <w:i w:val="0"/>
          <w:sz w:val="24"/>
          <w:szCs w:val="24"/>
        </w:rPr>
        <w:t xml:space="preserve"> We know that a baby weighing 2.5 kg </w:t>
      </w:r>
      <w:r w:rsidRPr="009C456C">
        <w:rPr>
          <w:rFonts w:ascii="Times New Roman" w:hAnsi="Times New Roman" w:cs="Times New Roman"/>
          <w:i w:val="0"/>
          <w:sz w:val="24"/>
          <w:szCs w:val="24"/>
        </w:rPr>
        <w:t>is quite</w:t>
      </w:r>
      <w:r w:rsidR="006D4E26" w:rsidRPr="009C456C">
        <w:rPr>
          <w:rFonts w:ascii="Times New Roman" w:hAnsi="Times New Roman" w:cs="Times New Roman"/>
          <w:b/>
          <w:bCs/>
          <w:i w:val="0"/>
          <w:sz w:val="24"/>
          <w:szCs w:val="24"/>
        </w:rPr>
        <w:t xml:space="preserve"> </w:t>
      </w:r>
      <w:r w:rsidR="006D4E26" w:rsidRPr="009C456C">
        <w:rPr>
          <w:rFonts w:ascii="Times New Roman" w:hAnsi="Times New Roman" w:cs="Times New Roman"/>
          <w:i w:val="0"/>
          <w:sz w:val="24"/>
          <w:szCs w:val="24"/>
        </w:rPr>
        <w:t>healthy</w:t>
      </w:r>
      <w:r w:rsidRPr="009C456C">
        <w:rPr>
          <w:rFonts w:ascii="Times New Roman" w:hAnsi="Times New Roman" w:cs="Times New Roman"/>
          <w:i w:val="0"/>
          <w:sz w:val="24"/>
          <w:szCs w:val="24"/>
        </w:rPr>
        <w:t xml:space="preserve">, and that a human baby </w:t>
      </w:r>
      <w:r w:rsidR="006D4E26" w:rsidRPr="009C456C">
        <w:rPr>
          <w:rFonts w:ascii="Times New Roman" w:hAnsi="Times New Roman" w:cs="Times New Roman"/>
          <w:i w:val="0"/>
          <w:sz w:val="24"/>
          <w:szCs w:val="24"/>
        </w:rPr>
        <w:t>is unli</w:t>
      </w:r>
      <w:r w:rsidR="002C2A0D" w:rsidRPr="009C456C">
        <w:rPr>
          <w:rFonts w:ascii="Times New Roman" w:hAnsi="Times New Roman" w:cs="Times New Roman"/>
          <w:i w:val="0"/>
          <w:sz w:val="24"/>
          <w:szCs w:val="24"/>
        </w:rPr>
        <w:t>kely to weigh 2</w:t>
      </w:r>
      <w:r w:rsidR="006D4E26" w:rsidRPr="009C456C">
        <w:rPr>
          <w:rFonts w:ascii="Times New Roman" w:hAnsi="Times New Roman" w:cs="Times New Roman"/>
          <w:i w:val="0"/>
          <w:sz w:val="24"/>
          <w:szCs w:val="24"/>
        </w:rPr>
        <w:t>.5 g</w:t>
      </w:r>
      <w:r w:rsidR="002C2A0D" w:rsidRPr="009C456C">
        <w:rPr>
          <w:rFonts w:ascii="Times New Roman" w:hAnsi="Times New Roman" w:cs="Times New Roman"/>
          <w:i w:val="0"/>
          <w:sz w:val="24"/>
          <w:szCs w:val="24"/>
        </w:rPr>
        <w:t xml:space="preserve"> or 2.5 Tons</w:t>
      </w:r>
      <w:r w:rsidRPr="009C456C">
        <w:rPr>
          <w:rFonts w:ascii="Times New Roman" w:hAnsi="Times New Roman" w:cs="Times New Roman"/>
          <w:i w:val="0"/>
          <w:sz w:val="24"/>
          <w:szCs w:val="24"/>
        </w:rPr>
        <w:t>.</w:t>
      </w:r>
      <w:r w:rsidR="006D4E26" w:rsidRPr="009C456C">
        <w:rPr>
          <w:rFonts w:ascii="Times New Roman" w:hAnsi="Times New Roman" w:cs="Times New Roman"/>
          <w:b/>
          <w:bCs/>
          <w:i w:val="0"/>
          <w:sz w:val="24"/>
          <w:szCs w:val="24"/>
        </w:rPr>
        <w:t xml:space="preserve"> </w:t>
      </w:r>
      <w:r w:rsidRPr="009C456C">
        <w:rPr>
          <w:rFonts w:ascii="Times New Roman" w:hAnsi="Times New Roman" w:cs="Times New Roman"/>
          <w:i w:val="0"/>
          <w:sz w:val="24"/>
          <w:szCs w:val="24"/>
        </w:rPr>
        <w:t>The context makes the number informative.</w:t>
      </w:r>
      <w:r w:rsidR="009010E6" w:rsidRPr="009C456C">
        <w:rPr>
          <w:rFonts w:ascii="Times New Roman" w:hAnsi="Times New Roman" w:cs="Times New Roman"/>
          <w:i w:val="0"/>
          <w:sz w:val="24"/>
          <w:szCs w:val="24"/>
        </w:rPr>
        <w:t xml:space="preserve"> </w:t>
      </w:r>
      <w:r w:rsidRPr="009C456C">
        <w:rPr>
          <w:rFonts w:ascii="Times New Roman" w:hAnsi="Times New Roman" w:cs="Times New Roman"/>
          <w:i w:val="0"/>
          <w:sz w:val="24"/>
          <w:szCs w:val="24"/>
        </w:rPr>
        <w:t>To gain insight from data, we make graphs and do calculations. But graphs and</w:t>
      </w:r>
      <w:r w:rsidR="006D4E26" w:rsidRPr="009C456C">
        <w:rPr>
          <w:rFonts w:ascii="Times New Roman" w:hAnsi="Times New Roman" w:cs="Times New Roman"/>
          <w:i w:val="0"/>
          <w:sz w:val="24"/>
          <w:szCs w:val="24"/>
        </w:rPr>
        <w:t xml:space="preserve"> </w:t>
      </w:r>
      <w:r w:rsidRPr="009C456C">
        <w:rPr>
          <w:rFonts w:ascii="Times New Roman" w:hAnsi="Times New Roman" w:cs="Times New Roman"/>
          <w:i w:val="0"/>
          <w:sz w:val="24"/>
          <w:szCs w:val="24"/>
        </w:rPr>
        <w:t>calculations are guided by ways of thinking that amount to educated common</w:t>
      </w:r>
      <w:r w:rsidR="006D4E26" w:rsidRPr="009C456C">
        <w:rPr>
          <w:rFonts w:ascii="Times New Roman" w:hAnsi="Times New Roman" w:cs="Times New Roman"/>
          <w:i w:val="0"/>
          <w:sz w:val="24"/>
          <w:szCs w:val="24"/>
        </w:rPr>
        <w:t xml:space="preserve"> </w:t>
      </w:r>
      <w:r w:rsidRPr="009C456C">
        <w:rPr>
          <w:rFonts w:ascii="Times New Roman" w:hAnsi="Times New Roman" w:cs="Times New Roman"/>
          <w:i w:val="0"/>
          <w:sz w:val="24"/>
          <w:szCs w:val="24"/>
        </w:rPr>
        <w:t xml:space="preserve">sense. </w:t>
      </w:r>
    </w:p>
    <w:p w:rsidR="00C8740E" w:rsidRPr="009C456C" w:rsidRDefault="00C8740E" w:rsidP="008D1ABF">
      <w:pPr>
        <w:autoSpaceDE w:val="0"/>
        <w:autoSpaceDN w:val="0"/>
        <w:adjustRightInd w:val="0"/>
        <w:spacing w:after="0" w:line="240" w:lineRule="auto"/>
        <w:rPr>
          <w:rFonts w:ascii="Times New Roman" w:hAnsi="Times New Roman" w:cs="Times New Roman"/>
          <w:i w:val="0"/>
          <w:sz w:val="24"/>
          <w:szCs w:val="24"/>
        </w:rPr>
      </w:pPr>
    </w:p>
    <w:p w:rsidR="008D1ABF" w:rsidRPr="009C456C" w:rsidRDefault="008D1ABF" w:rsidP="008D1ABF">
      <w:pPr>
        <w:autoSpaceDE w:val="0"/>
        <w:autoSpaceDN w:val="0"/>
        <w:adjustRightInd w:val="0"/>
        <w:spacing w:after="0" w:line="240" w:lineRule="auto"/>
        <w:rPr>
          <w:rFonts w:ascii="Times New Roman" w:hAnsi="Times New Roman" w:cs="Times New Roman"/>
          <w:b/>
          <w:bCs/>
          <w:i w:val="0"/>
          <w:sz w:val="24"/>
          <w:szCs w:val="24"/>
        </w:rPr>
      </w:pPr>
      <w:r w:rsidRPr="009C456C">
        <w:rPr>
          <w:rFonts w:ascii="Times New Roman" w:hAnsi="Times New Roman" w:cs="Times New Roman"/>
          <w:b/>
          <w:bCs/>
          <w:i w:val="0"/>
          <w:sz w:val="24"/>
          <w:szCs w:val="24"/>
        </w:rPr>
        <w:t>WHERE THE DATA COME FROM MATTERS</w:t>
      </w:r>
    </w:p>
    <w:p w:rsidR="008D1ABF" w:rsidRPr="009C456C" w:rsidRDefault="006D4E26" w:rsidP="008D1ABF">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iCs w:val="0"/>
          <w:sz w:val="24"/>
          <w:szCs w:val="24"/>
        </w:rPr>
        <w:t xml:space="preserve">Data may come from </w:t>
      </w:r>
      <w:r w:rsidR="008D1ABF" w:rsidRPr="009C456C">
        <w:rPr>
          <w:rFonts w:ascii="Times New Roman" w:hAnsi="Times New Roman" w:cs="Times New Roman"/>
          <w:i w:val="0"/>
          <w:iCs w:val="0"/>
          <w:sz w:val="24"/>
          <w:szCs w:val="24"/>
        </w:rPr>
        <w:t>observational studies</w:t>
      </w:r>
      <w:r w:rsidR="002F33C8" w:rsidRPr="009C456C">
        <w:rPr>
          <w:rFonts w:ascii="Times New Roman" w:hAnsi="Times New Roman" w:cs="Times New Roman"/>
          <w:i w:val="0"/>
          <w:iCs w:val="0"/>
          <w:sz w:val="24"/>
          <w:szCs w:val="24"/>
        </w:rPr>
        <w:t xml:space="preserve">, </w:t>
      </w:r>
      <w:r w:rsidR="008D1ABF" w:rsidRPr="009C456C">
        <w:rPr>
          <w:rFonts w:ascii="Times New Roman" w:hAnsi="Times New Roman" w:cs="Times New Roman"/>
          <w:i w:val="0"/>
          <w:iCs w:val="0"/>
          <w:sz w:val="24"/>
          <w:szCs w:val="24"/>
        </w:rPr>
        <w:t>experiments</w:t>
      </w:r>
      <w:r w:rsidRPr="009C456C">
        <w:rPr>
          <w:rFonts w:ascii="Times New Roman" w:hAnsi="Times New Roman" w:cs="Times New Roman"/>
          <w:i w:val="0"/>
          <w:iCs w:val="0"/>
          <w:sz w:val="24"/>
          <w:szCs w:val="24"/>
        </w:rPr>
        <w:t>, questionnaires or Interviews</w:t>
      </w:r>
      <w:r w:rsidR="008D1ABF" w:rsidRPr="009C456C">
        <w:rPr>
          <w:rFonts w:ascii="Times New Roman" w:hAnsi="Times New Roman" w:cs="Times New Roman"/>
          <w:i w:val="0"/>
          <w:sz w:val="24"/>
          <w:szCs w:val="24"/>
        </w:rPr>
        <w:t xml:space="preserve">. </w:t>
      </w:r>
      <w:r w:rsidRPr="009C456C">
        <w:rPr>
          <w:rFonts w:ascii="Times New Roman" w:hAnsi="Times New Roman" w:cs="Times New Roman"/>
          <w:i w:val="0"/>
          <w:sz w:val="24"/>
          <w:szCs w:val="24"/>
        </w:rPr>
        <w:t>Experiments are hard to design in the business setting and may raise ethical concerns, and so are rarely used. O</w:t>
      </w:r>
      <w:r w:rsidR="008D1ABF" w:rsidRPr="009C456C">
        <w:rPr>
          <w:rFonts w:ascii="Times New Roman" w:hAnsi="Times New Roman" w:cs="Times New Roman"/>
          <w:i w:val="0"/>
          <w:sz w:val="24"/>
          <w:szCs w:val="24"/>
        </w:rPr>
        <w:t>bservational studies are often useful. We can learn from observational</w:t>
      </w:r>
      <w:r w:rsidRPr="009C456C">
        <w:rPr>
          <w:rFonts w:ascii="Times New Roman" w:hAnsi="Times New Roman" w:cs="Times New Roman"/>
          <w:i w:val="0"/>
          <w:sz w:val="24"/>
          <w:szCs w:val="24"/>
        </w:rPr>
        <w:t xml:space="preserve"> </w:t>
      </w:r>
      <w:r w:rsidR="008D1ABF" w:rsidRPr="009C456C">
        <w:rPr>
          <w:rFonts w:ascii="Times New Roman" w:hAnsi="Times New Roman" w:cs="Times New Roman"/>
          <w:i w:val="0"/>
          <w:sz w:val="24"/>
          <w:szCs w:val="24"/>
        </w:rPr>
        <w:t>studies how chimpanzees behave in the wild, or which popular songs sold</w:t>
      </w:r>
      <w:r w:rsidRPr="009C456C">
        <w:rPr>
          <w:rFonts w:ascii="Times New Roman" w:hAnsi="Times New Roman" w:cs="Times New Roman"/>
          <w:i w:val="0"/>
          <w:sz w:val="24"/>
          <w:szCs w:val="24"/>
        </w:rPr>
        <w:t xml:space="preserve"> </w:t>
      </w:r>
      <w:r w:rsidR="008D1ABF" w:rsidRPr="009C456C">
        <w:rPr>
          <w:rFonts w:ascii="Times New Roman" w:hAnsi="Times New Roman" w:cs="Times New Roman"/>
          <w:i w:val="0"/>
          <w:sz w:val="24"/>
          <w:szCs w:val="24"/>
        </w:rPr>
        <w:t>best last week, or what percent of workers were unemployed last month. Can we trust the results?</w:t>
      </w:r>
      <w:r w:rsidRPr="009C456C">
        <w:rPr>
          <w:rFonts w:ascii="Times New Roman" w:hAnsi="Times New Roman" w:cs="Times New Roman"/>
          <w:i w:val="0"/>
          <w:sz w:val="24"/>
          <w:szCs w:val="24"/>
        </w:rPr>
        <w:t xml:space="preserve"> </w:t>
      </w:r>
      <w:r w:rsidR="008D1ABF" w:rsidRPr="009C456C">
        <w:rPr>
          <w:rFonts w:ascii="Times New Roman" w:hAnsi="Times New Roman" w:cs="Times New Roman"/>
          <w:i w:val="0"/>
          <w:sz w:val="24"/>
          <w:szCs w:val="24"/>
        </w:rPr>
        <w:t>We’</w:t>
      </w:r>
      <w:r w:rsidRPr="009C456C">
        <w:rPr>
          <w:rFonts w:ascii="Times New Roman" w:hAnsi="Times New Roman" w:cs="Times New Roman"/>
          <w:i w:val="0"/>
          <w:sz w:val="24"/>
          <w:szCs w:val="24"/>
        </w:rPr>
        <w:t xml:space="preserve">ll </w:t>
      </w:r>
      <w:r w:rsidR="008D1ABF" w:rsidRPr="009C456C">
        <w:rPr>
          <w:rFonts w:ascii="Times New Roman" w:hAnsi="Times New Roman" w:cs="Times New Roman"/>
          <w:i w:val="0"/>
          <w:sz w:val="24"/>
          <w:szCs w:val="24"/>
        </w:rPr>
        <w:t>this isn’</w:t>
      </w:r>
      <w:r w:rsidRPr="009C456C">
        <w:rPr>
          <w:rFonts w:ascii="Times New Roman" w:hAnsi="Times New Roman" w:cs="Times New Roman"/>
          <w:i w:val="0"/>
          <w:sz w:val="24"/>
          <w:szCs w:val="24"/>
        </w:rPr>
        <w:t>t a simple yes-or-no question- because sampling is often involved.</w:t>
      </w:r>
    </w:p>
    <w:p w:rsidR="009010E6" w:rsidRPr="009C456C" w:rsidRDefault="009010E6" w:rsidP="008D1ABF">
      <w:pPr>
        <w:autoSpaceDE w:val="0"/>
        <w:autoSpaceDN w:val="0"/>
        <w:adjustRightInd w:val="0"/>
        <w:spacing w:after="0" w:line="240" w:lineRule="auto"/>
        <w:rPr>
          <w:rFonts w:ascii="Times New Roman" w:hAnsi="Times New Roman" w:cs="Times New Roman"/>
          <w:i w:val="0"/>
          <w:sz w:val="24"/>
          <w:szCs w:val="24"/>
        </w:rPr>
      </w:pPr>
    </w:p>
    <w:p w:rsidR="008D1ABF" w:rsidRPr="009C456C" w:rsidRDefault="008D1ABF" w:rsidP="008D1ABF">
      <w:pPr>
        <w:autoSpaceDE w:val="0"/>
        <w:autoSpaceDN w:val="0"/>
        <w:adjustRightInd w:val="0"/>
        <w:spacing w:after="0" w:line="240" w:lineRule="auto"/>
        <w:rPr>
          <w:rFonts w:ascii="Times New Roman" w:hAnsi="Times New Roman" w:cs="Times New Roman"/>
          <w:b/>
          <w:bCs/>
          <w:i w:val="0"/>
          <w:sz w:val="24"/>
          <w:szCs w:val="24"/>
        </w:rPr>
      </w:pPr>
      <w:r w:rsidRPr="009C456C">
        <w:rPr>
          <w:rFonts w:ascii="Times New Roman" w:hAnsi="Times New Roman" w:cs="Times New Roman"/>
          <w:b/>
          <w:bCs/>
          <w:i w:val="0"/>
          <w:sz w:val="24"/>
          <w:szCs w:val="24"/>
        </w:rPr>
        <w:t>ALWAYS LOOK AT THE DATA</w:t>
      </w:r>
    </w:p>
    <w:p w:rsidR="008D1ABF" w:rsidRPr="009C456C" w:rsidRDefault="008D1ABF" w:rsidP="006D4E26">
      <w:pPr>
        <w:autoSpaceDE w:val="0"/>
        <w:autoSpaceDN w:val="0"/>
        <w:adjustRightInd w:val="0"/>
        <w:spacing w:after="0" w:line="240" w:lineRule="auto"/>
        <w:rPr>
          <w:rFonts w:ascii="Times New Roman" w:hAnsi="Times New Roman" w:cs="Times New Roman"/>
          <w:i w:val="0"/>
          <w:iCs w:val="0"/>
          <w:sz w:val="24"/>
          <w:szCs w:val="24"/>
        </w:rPr>
      </w:pPr>
      <w:r w:rsidRPr="009C456C">
        <w:rPr>
          <w:rFonts w:ascii="Times New Roman" w:hAnsi="Times New Roman" w:cs="Times New Roman"/>
          <w:i w:val="0"/>
          <w:sz w:val="24"/>
          <w:szCs w:val="24"/>
        </w:rPr>
        <w:t>Yogi Berra said it: “You can observe a lot by just watching.” That’s a motto</w:t>
      </w:r>
      <w:r w:rsidR="006D4E26" w:rsidRPr="009C456C">
        <w:rPr>
          <w:rFonts w:ascii="Times New Roman" w:hAnsi="Times New Roman" w:cs="Times New Roman"/>
          <w:i w:val="0"/>
          <w:sz w:val="24"/>
          <w:szCs w:val="24"/>
        </w:rPr>
        <w:t xml:space="preserve"> </w:t>
      </w:r>
      <w:r w:rsidRPr="009C456C">
        <w:rPr>
          <w:rFonts w:ascii="Times New Roman" w:hAnsi="Times New Roman" w:cs="Times New Roman"/>
          <w:i w:val="0"/>
          <w:sz w:val="24"/>
          <w:szCs w:val="24"/>
        </w:rPr>
        <w:t xml:space="preserve">for learning from data. </w:t>
      </w:r>
      <w:r w:rsidRPr="009C456C">
        <w:rPr>
          <w:rFonts w:ascii="Times New Roman" w:hAnsi="Times New Roman" w:cs="Times New Roman"/>
          <w:i w:val="0"/>
          <w:iCs w:val="0"/>
          <w:sz w:val="24"/>
          <w:szCs w:val="24"/>
        </w:rPr>
        <w:t>A few carefully chosen graphs are often more instructive than</w:t>
      </w:r>
      <w:r w:rsidR="006D4E26" w:rsidRPr="009C456C">
        <w:rPr>
          <w:rFonts w:ascii="Times New Roman" w:hAnsi="Times New Roman" w:cs="Times New Roman"/>
          <w:i w:val="0"/>
          <w:sz w:val="24"/>
          <w:szCs w:val="24"/>
        </w:rPr>
        <w:t xml:space="preserve"> </w:t>
      </w:r>
      <w:r w:rsidRPr="009C456C">
        <w:rPr>
          <w:rFonts w:ascii="Times New Roman" w:hAnsi="Times New Roman" w:cs="Times New Roman"/>
          <w:i w:val="0"/>
          <w:iCs w:val="0"/>
          <w:sz w:val="24"/>
          <w:szCs w:val="24"/>
        </w:rPr>
        <w:t xml:space="preserve">great piles of numbers. </w:t>
      </w:r>
    </w:p>
    <w:p w:rsidR="009010E6" w:rsidRPr="009C456C" w:rsidRDefault="009010E6" w:rsidP="006D4E26">
      <w:pPr>
        <w:autoSpaceDE w:val="0"/>
        <w:autoSpaceDN w:val="0"/>
        <w:adjustRightInd w:val="0"/>
        <w:spacing w:after="0" w:line="240" w:lineRule="auto"/>
        <w:rPr>
          <w:rFonts w:ascii="Times New Roman" w:hAnsi="Times New Roman" w:cs="Times New Roman"/>
          <w:i w:val="0"/>
          <w:iCs w:val="0"/>
          <w:sz w:val="24"/>
          <w:szCs w:val="24"/>
        </w:rPr>
      </w:pPr>
    </w:p>
    <w:p w:rsidR="009010E6" w:rsidRPr="009C456C" w:rsidRDefault="009010E6" w:rsidP="009010E6">
      <w:pPr>
        <w:autoSpaceDE w:val="0"/>
        <w:autoSpaceDN w:val="0"/>
        <w:adjustRightInd w:val="0"/>
        <w:spacing w:after="0" w:line="240" w:lineRule="auto"/>
        <w:rPr>
          <w:rFonts w:ascii="Times New Roman" w:hAnsi="Times New Roman" w:cs="Times New Roman"/>
          <w:b/>
          <w:bCs/>
          <w:i w:val="0"/>
          <w:iCs w:val="0"/>
          <w:sz w:val="24"/>
          <w:szCs w:val="24"/>
          <w:lang w:bidi="ar-SA"/>
        </w:rPr>
      </w:pPr>
      <w:r w:rsidRPr="009C456C">
        <w:rPr>
          <w:rFonts w:ascii="Times New Roman" w:hAnsi="Times New Roman" w:cs="Times New Roman"/>
          <w:b/>
          <w:bCs/>
          <w:i w:val="0"/>
          <w:iCs w:val="0"/>
          <w:sz w:val="24"/>
          <w:szCs w:val="24"/>
          <w:lang w:bidi="ar-SA"/>
        </w:rPr>
        <w:t>BEWARE THE LURKING VARIABLE</w:t>
      </w:r>
    </w:p>
    <w:p w:rsidR="009010E6" w:rsidRPr="009C456C" w:rsidRDefault="009010E6" w:rsidP="009010E6">
      <w:pPr>
        <w:autoSpaceDE w:val="0"/>
        <w:autoSpaceDN w:val="0"/>
        <w:adjustRightInd w:val="0"/>
        <w:spacing w:after="0" w:line="240" w:lineRule="auto"/>
        <w:rPr>
          <w:rFonts w:ascii="Times New Roman" w:hAnsi="Times New Roman" w:cs="Times New Roman"/>
          <w:i w:val="0"/>
          <w:iCs w:val="0"/>
          <w:sz w:val="24"/>
          <w:szCs w:val="24"/>
          <w:lang w:bidi="ar-SA"/>
        </w:rPr>
      </w:pPr>
      <w:r w:rsidRPr="009C456C">
        <w:rPr>
          <w:rFonts w:ascii="Times New Roman" w:hAnsi="Times New Roman" w:cs="Times New Roman"/>
          <w:i w:val="0"/>
          <w:iCs w:val="0"/>
          <w:sz w:val="24"/>
          <w:szCs w:val="24"/>
          <w:lang w:bidi="ar-SA"/>
        </w:rPr>
        <w:t xml:space="preserve">Women who chose hormone replacement after menopause were on the average richer and better educated than those who didn’t. No wonder they had fewer heart attacks. Children who play cricket or golf tend to have prosperous and well-educated parents. No wonder they do better in school (on the average) than children who don’t play these sports. We can’t conclude that hormone replacement reduces heart attacks or that playing cricket or golf increases school grades just because we see these relationships in data. In both examples, education and affluence are </w:t>
      </w:r>
      <w:r w:rsidRPr="009C456C">
        <w:rPr>
          <w:rFonts w:ascii="Times New Roman" w:hAnsi="Times New Roman" w:cs="Times New Roman"/>
          <w:i w:val="0"/>
          <w:sz w:val="24"/>
          <w:szCs w:val="24"/>
          <w:lang w:bidi="ar-SA"/>
        </w:rPr>
        <w:t xml:space="preserve">lurking variables; </w:t>
      </w:r>
      <w:r w:rsidRPr="009C456C">
        <w:rPr>
          <w:rFonts w:ascii="Times New Roman" w:hAnsi="Times New Roman" w:cs="Times New Roman"/>
          <w:i w:val="0"/>
          <w:iCs w:val="0"/>
          <w:sz w:val="24"/>
          <w:szCs w:val="24"/>
          <w:lang w:bidi="ar-SA"/>
        </w:rPr>
        <w:t>background factors that help explain the relationships between hormone replacement and good health and between cricket/ golf and good grades.</w:t>
      </w:r>
    </w:p>
    <w:p w:rsidR="009010E6" w:rsidRPr="009C456C" w:rsidRDefault="009010E6" w:rsidP="009010E6">
      <w:pPr>
        <w:autoSpaceDE w:val="0"/>
        <w:autoSpaceDN w:val="0"/>
        <w:adjustRightInd w:val="0"/>
        <w:spacing w:after="0" w:line="240" w:lineRule="auto"/>
        <w:rPr>
          <w:rFonts w:ascii="Times New Roman" w:hAnsi="Times New Roman" w:cs="Times New Roman"/>
          <w:i w:val="0"/>
          <w:iCs w:val="0"/>
          <w:sz w:val="24"/>
          <w:szCs w:val="24"/>
          <w:lang w:bidi="ar-SA"/>
        </w:rPr>
      </w:pPr>
    </w:p>
    <w:p w:rsidR="009010E6" w:rsidRPr="009C456C" w:rsidRDefault="009010E6" w:rsidP="009010E6">
      <w:pPr>
        <w:autoSpaceDE w:val="0"/>
        <w:autoSpaceDN w:val="0"/>
        <w:adjustRightInd w:val="0"/>
        <w:spacing w:after="0" w:line="240" w:lineRule="auto"/>
        <w:rPr>
          <w:rFonts w:ascii="Times New Roman" w:hAnsi="Times New Roman" w:cs="Times New Roman"/>
          <w:i w:val="0"/>
          <w:iCs w:val="0"/>
          <w:sz w:val="24"/>
          <w:szCs w:val="24"/>
          <w:lang w:bidi="ar-SA"/>
        </w:rPr>
      </w:pPr>
      <w:r w:rsidRPr="009C456C">
        <w:rPr>
          <w:rFonts w:ascii="Times New Roman" w:hAnsi="Times New Roman" w:cs="Times New Roman"/>
          <w:i w:val="0"/>
          <w:sz w:val="24"/>
          <w:szCs w:val="24"/>
          <w:lang w:bidi="ar-SA"/>
        </w:rPr>
        <w:t xml:space="preserve">Almost all relationships between two variables are influenced by other variables lurking in the background. </w:t>
      </w:r>
      <w:r w:rsidRPr="009C456C">
        <w:rPr>
          <w:rFonts w:ascii="Times New Roman" w:hAnsi="Times New Roman" w:cs="Times New Roman"/>
          <w:i w:val="0"/>
          <w:iCs w:val="0"/>
          <w:sz w:val="24"/>
          <w:szCs w:val="24"/>
          <w:lang w:bidi="ar-SA"/>
        </w:rPr>
        <w:t>To understand the relationship between two variables, you must</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often look at other variables. Careful statistical studies try to think of and measure</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possible lurking variables in order to correct for their influence. As the hormone</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saga illustrates, this doesn’t always work well. News reports often just ignore possible</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lurking variables that might ruin a good headline like “Playing cricket/ golf can</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improve your grades.” The habit of asking “What might lie behind this relationship?”</w:t>
      </w:r>
      <w:r w:rsidRPr="009C456C">
        <w:rPr>
          <w:rFonts w:ascii="Times New Roman" w:hAnsi="Times New Roman" w:cs="Times New Roman"/>
          <w:i w:val="0"/>
          <w:sz w:val="24"/>
          <w:szCs w:val="24"/>
          <w:lang w:bidi="ar-SA"/>
        </w:rPr>
        <w:t xml:space="preserve"> </w:t>
      </w:r>
      <w:r w:rsidRPr="009C456C">
        <w:rPr>
          <w:rFonts w:ascii="Times New Roman" w:hAnsi="Times New Roman" w:cs="Times New Roman"/>
          <w:i w:val="0"/>
          <w:iCs w:val="0"/>
          <w:sz w:val="24"/>
          <w:szCs w:val="24"/>
          <w:lang w:bidi="ar-SA"/>
        </w:rPr>
        <w:t>is part of thinking statistically.</w:t>
      </w:r>
    </w:p>
    <w:p w:rsidR="009010E6" w:rsidRPr="009C456C" w:rsidRDefault="009010E6" w:rsidP="009010E6">
      <w:pPr>
        <w:autoSpaceDE w:val="0"/>
        <w:autoSpaceDN w:val="0"/>
        <w:adjustRightInd w:val="0"/>
        <w:spacing w:after="0" w:line="240" w:lineRule="auto"/>
        <w:rPr>
          <w:rFonts w:ascii="Times New Roman" w:hAnsi="Times New Roman" w:cs="Times New Roman"/>
          <w:i w:val="0"/>
          <w:sz w:val="24"/>
          <w:szCs w:val="24"/>
          <w:lang w:bidi="ar-SA"/>
        </w:rPr>
      </w:pPr>
    </w:p>
    <w:p w:rsidR="009010E6" w:rsidRPr="009C456C" w:rsidRDefault="009010E6" w:rsidP="009010E6">
      <w:pPr>
        <w:autoSpaceDE w:val="0"/>
        <w:autoSpaceDN w:val="0"/>
        <w:adjustRightInd w:val="0"/>
        <w:spacing w:after="0" w:line="240" w:lineRule="auto"/>
        <w:rPr>
          <w:rFonts w:ascii="Times New Roman" w:hAnsi="Times New Roman" w:cs="Times New Roman"/>
          <w:b/>
          <w:bCs/>
          <w:i w:val="0"/>
          <w:iCs w:val="0"/>
          <w:sz w:val="24"/>
          <w:szCs w:val="24"/>
          <w:lang w:bidi="ar-SA"/>
        </w:rPr>
      </w:pPr>
      <w:r w:rsidRPr="009C456C">
        <w:rPr>
          <w:rFonts w:ascii="Times New Roman" w:hAnsi="Times New Roman" w:cs="Times New Roman"/>
          <w:b/>
          <w:bCs/>
          <w:i w:val="0"/>
          <w:iCs w:val="0"/>
          <w:sz w:val="24"/>
          <w:szCs w:val="24"/>
          <w:lang w:bidi="ar-SA"/>
        </w:rPr>
        <w:t>VARIATION IS EVERYWHERE</w:t>
      </w:r>
    </w:p>
    <w:p w:rsidR="009010E6" w:rsidRPr="009C456C" w:rsidRDefault="009010E6" w:rsidP="009010E6">
      <w:pPr>
        <w:autoSpaceDE w:val="0"/>
        <w:autoSpaceDN w:val="0"/>
        <w:adjustRightInd w:val="0"/>
        <w:spacing w:after="0" w:line="240" w:lineRule="auto"/>
        <w:rPr>
          <w:rFonts w:ascii="Times New Roman" w:hAnsi="Times New Roman" w:cs="Times New Roman"/>
          <w:i w:val="0"/>
          <w:iCs w:val="0"/>
          <w:sz w:val="24"/>
          <w:szCs w:val="24"/>
          <w:lang w:bidi="ar-SA"/>
        </w:rPr>
      </w:pPr>
      <w:r w:rsidRPr="009C456C">
        <w:rPr>
          <w:rFonts w:ascii="Times New Roman" w:hAnsi="Times New Roman" w:cs="Times New Roman"/>
          <w:i w:val="0"/>
          <w:sz w:val="24"/>
          <w:szCs w:val="24"/>
          <w:lang w:bidi="ar-SA"/>
        </w:rPr>
        <w:t xml:space="preserve">Too many business people assign equal validity to all numbers printed on paper. They accept numbers as representing Truth and find it difficult to work with the concept of probability. They </w:t>
      </w:r>
      <w:r w:rsidRPr="009C456C">
        <w:rPr>
          <w:rFonts w:ascii="Times New Roman" w:hAnsi="Times New Roman" w:cs="Times New Roman"/>
          <w:i w:val="0"/>
          <w:sz w:val="24"/>
          <w:szCs w:val="24"/>
          <w:lang w:bidi="ar-SA"/>
        </w:rPr>
        <w:lastRenderedPageBreak/>
        <w:t>do not see a number as a kind of shorthand for a range that describes our actual knowledge of the underlying condition.</w:t>
      </w:r>
    </w:p>
    <w:p w:rsidR="009010E6" w:rsidRPr="009C456C" w:rsidRDefault="009010E6" w:rsidP="009010E6">
      <w:pPr>
        <w:autoSpaceDE w:val="0"/>
        <w:autoSpaceDN w:val="0"/>
        <w:adjustRightInd w:val="0"/>
        <w:spacing w:after="0" w:line="240" w:lineRule="auto"/>
        <w:rPr>
          <w:rFonts w:ascii="Times New Roman" w:hAnsi="Times New Roman" w:cs="Times New Roman"/>
          <w:i w:val="0"/>
          <w:sz w:val="24"/>
          <w:szCs w:val="24"/>
          <w:lang w:bidi="ar-SA"/>
        </w:rPr>
      </w:pPr>
    </w:p>
    <w:p w:rsidR="009010E6" w:rsidRPr="009C456C" w:rsidRDefault="009010E6" w:rsidP="009010E6">
      <w:pPr>
        <w:autoSpaceDE w:val="0"/>
        <w:autoSpaceDN w:val="0"/>
        <w:adjustRightInd w:val="0"/>
        <w:spacing w:after="0" w:line="240" w:lineRule="auto"/>
        <w:rPr>
          <w:rFonts w:ascii="Times New Roman" w:hAnsi="Times New Roman" w:cs="Times New Roman"/>
          <w:i w:val="0"/>
          <w:iCs w:val="0"/>
          <w:sz w:val="24"/>
          <w:szCs w:val="24"/>
          <w:lang w:bidi="ar-SA"/>
        </w:rPr>
      </w:pPr>
      <w:r w:rsidRPr="009C456C">
        <w:rPr>
          <w:rFonts w:ascii="Times New Roman" w:hAnsi="Times New Roman" w:cs="Times New Roman"/>
          <w:i w:val="0"/>
          <w:iCs w:val="0"/>
          <w:sz w:val="24"/>
          <w:szCs w:val="24"/>
          <w:lang w:bidi="ar-SA"/>
        </w:rPr>
        <w:t>Business data such as sales and prices vary from month to month for reasons ranging from the weather to a customer’s financial difficulties to the inevitable errors in gathering the data. The manager’s challenge is to say when there is a real pattern behind the variation. We’ll see that statistics provides tools for understanding variation and for seeking patterns behind the screen of variation.</w:t>
      </w:r>
    </w:p>
    <w:p w:rsidR="00982F3D" w:rsidRPr="009C456C" w:rsidRDefault="00982F3D" w:rsidP="009010E6">
      <w:pPr>
        <w:autoSpaceDE w:val="0"/>
        <w:autoSpaceDN w:val="0"/>
        <w:adjustRightInd w:val="0"/>
        <w:spacing w:after="0" w:line="240" w:lineRule="auto"/>
        <w:rPr>
          <w:rFonts w:ascii="Times New Roman" w:hAnsi="Times New Roman" w:cs="Times New Roman"/>
          <w:i w:val="0"/>
          <w:iCs w:val="0"/>
          <w:sz w:val="24"/>
          <w:szCs w:val="24"/>
          <w:lang w:bidi="ar-SA"/>
        </w:rPr>
      </w:pPr>
    </w:p>
    <w:p w:rsidR="00982F3D" w:rsidRPr="009C456C" w:rsidRDefault="00982F3D" w:rsidP="009010E6">
      <w:pPr>
        <w:autoSpaceDE w:val="0"/>
        <w:autoSpaceDN w:val="0"/>
        <w:adjustRightInd w:val="0"/>
        <w:spacing w:after="0" w:line="240" w:lineRule="auto"/>
        <w:rPr>
          <w:rFonts w:ascii="Times New Roman" w:hAnsi="Times New Roman" w:cs="Times New Roman"/>
          <w:b/>
          <w:bCs/>
          <w:i w:val="0"/>
          <w:iCs w:val="0"/>
          <w:sz w:val="24"/>
          <w:szCs w:val="24"/>
          <w:lang w:bidi="ar-SA"/>
        </w:rPr>
      </w:pPr>
      <w:r w:rsidRPr="009C456C">
        <w:rPr>
          <w:rFonts w:ascii="Times New Roman" w:hAnsi="Times New Roman" w:cs="Times New Roman"/>
          <w:b/>
          <w:bCs/>
          <w:i w:val="0"/>
          <w:iCs w:val="0"/>
          <w:sz w:val="24"/>
          <w:szCs w:val="24"/>
          <w:lang w:bidi="ar-SA"/>
        </w:rPr>
        <w:t>CONCLUSIONS ARE NOT CERTAIN</w:t>
      </w: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Cervical cancer is second only to breast cancer as a cause of cancer deaths in women. Almost all cervical cancers are caused by human papillamavirus (HPV). The first vaccine to protect against the most common varieties of HPV became available in 2006.</w:t>
      </w: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How well does the vaccine work? Doctors rely on experiments (called “clinical trials” in medicine) that give some women the new vaccine and others a dummy vaccine. (This is ethical when it is not yet known whether or not the vaccine is safe and effective.) The conclusion of the most important trial was that an estimated 98% of women up to age 26 who are vaccinated before they are infected with HPV will avoid cervical cancers over a 3-year period. On the average women who get the vaccine are much less likely to get cervical cancer. But because variation is everywhere, the results are different for different women. Some vaccinated women will get cancer, and many who are not vaccinated will escape. Statistical conclusions are “on the average” statements only.</w:t>
      </w: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Well then, can we be certain that the vaccine reduces risk on the average? No. We can be very confident, but we can’t be certain.</w:t>
      </w: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Because variation is everywhere, conclusions are uncertain. Statistics gives us a language for talking about uncertainty that is used and understood by statistically literate people everywhere. In the case of HPV vaccine, the medical journal used that language to tell us that “Vaccine efficiency . . . was 98% (95 percent confidence interval 86% to 100%).” That “98% effective” is, in Arthur Nielsen’s words, “shorthand for a range that describes our actual knowledge of the underlying condition.”The range is 86% to 100%, and we are 95 percent confident that the truth lies in that range. We will soon learn to understand this language. We can’t escape variation and uncertainty. Learning statistics enables us to live more comfortably with these realities.</w:t>
      </w:r>
    </w:p>
    <w:p w:rsidR="00982F3D" w:rsidRPr="009C456C" w:rsidRDefault="00982F3D" w:rsidP="00982F3D">
      <w:pPr>
        <w:autoSpaceDE w:val="0"/>
        <w:autoSpaceDN w:val="0"/>
        <w:adjustRightInd w:val="0"/>
        <w:spacing w:after="0" w:line="240" w:lineRule="auto"/>
        <w:rPr>
          <w:rFonts w:ascii="Times New Roman" w:hAnsi="Times New Roman" w:cs="Times New Roman"/>
          <w:i w:val="0"/>
          <w:sz w:val="24"/>
          <w:szCs w:val="24"/>
        </w:rPr>
      </w:pPr>
    </w:p>
    <w:p w:rsidR="00283341" w:rsidRPr="009C456C" w:rsidRDefault="008C3A1E" w:rsidP="008C3A1E">
      <w:pPr>
        <w:autoSpaceDE w:val="0"/>
        <w:autoSpaceDN w:val="0"/>
        <w:adjustRightInd w:val="0"/>
        <w:spacing w:after="0" w:line="240" w:lineRule="auto"/>
        <w:jc w:val="center"/>
        <w:rPr>
          <w:rStyle w:val="IntenseReference"/>
          <w:rFonts w:ascii="Times New Roman" w:hAnsi="Times New Roman" w:cs="Times New Roman"/>
          <w:color w:val="auto"/>
          <w:sz w:val="24"/>
          <w:szCs w:val="24"/>
        </w:rPr>
      </w:pPr>
      <w:r w:rsidRPr="009C456C">
        <w:rPr>
          <w:rStyle w:val="IntenseReference"/>
          <w:rFonts w:ascii="Times New Roman" w:hAnsi="Times New Roman" w:cs="Times New Roman"/>
          <w:color w:val="auto"/>
          <w:sz w:val="24"/>
          <w:szCs w:val="24"/>
        </w:rPr>
        <w:t xml:space="preserve">CHAPTER </w:t>
      </w:r>
      <w:r w:rsidR="00283341" w:rsidRPr="009C456C">
        <w:rPr>
          <w:rStyle w:val="IntenseReference"/>
          <w:rFonts w:ascii="Times New Roman" w:hAnsi="Times New Roman" w:cs="Times New Roman"/>
          <w:color w:val="auto"/>
          <w:sz w:val="24"/>
          <w:szCs w:val="24"/>
        </w:rPr>
        <w:t>1</w:t>
      </w:r>
    </w:p>
    <w:p w:rsidR="008C3A1E" w:rsidRPr="009C456C" w:rsidRDefault="00283341" w:rsidP="008C3A1E">
      <w:pPr>
        <w:autoSpaceDE w:val="0"/>
        <w:autoSpaceDN w:val="0"/>
        <w:adjustRightInd w:val="0"/>
        <w:spacing w:after="0" w:line="240" w:lineRule="auto"/>
        <w:jc w:val="center"/>
        <w:rPr>
          <w:rStyle w:val="IntenseReference"/>
          <w:rFonts w:ascii="Times New Roman" w:hAnsi="Times New Roman" w:cs="Times New Roman"/>
          <w:color w:val="auto"/>
          <w:sz w:val="24"/>
          <w:szCs w:val="24"/>
        </w:rPr>
      </w:pPr>
      <w:r w:rsidRPr="009C456C">
        <w:rPr>
          <w:rStyle w:val="IntenseReference"/>
          <w:rFonts w:ascii="Times New Roman" w:hAnsi="Times New Roman" w:cs="Times New Roman"/>
          <w:color w:val="auto"/>
          <w:sz w:val="24"/>
          <w:szCs w:val="24"/>
        </w:rPr>
        <w:t xml:space="preserve">Part 1 </w:t>
      </w:r>
      <w:r w:rsidR="008C3A1E" w:rsidRPr="009C456C">
        <w:rPr>
          <w:rStyle w:val="IntenseReference"/>
          <w:rFonts w:ascii="Times New Roman" w:hAnsi="Times New Roman" w:cs="Times New Roman"/>
          <w:color w:val="auto"/>
          <w:sz w:val="24"/>
          <w:szCs w:val="24"/>
        </w:rPr>
        <w:t>SUMMARY</w:t>
      </w: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A data set contains information on a number of </w:t>
      </w:r>
      <w:r w:rsidRPr="009C456C">
        <w:rPr>
          <w:rFonts w:ascii="Times New Roman" w:hAnsi="Times New Roman" w:cs="Times New Roman"/>
          <w:b/>
          <w:bCs/>
          <w:i w:val="0"/>
          <w:sz w:val="24"/>
          <w:szCs w:val="24"/>
        </w:rPr>
        <w:t xml:space="preserve">individuals. </w:t>
      </w:r>
      <w:r w:rsidRPr="009C456C">
        <w:rPr>
          <w:rFonts w:ascii="Times New Roman" w:hAnsi="Times New Roman" w:cs="Times New Roman"/>
          <w:i w:val="0"/>
          <w:sz w:val="24"/>
          <w:szCs w:val="24"/>
        </w:rPr>
        <w:t xml:space="preserve">Individuals may be people, animals, or things. For each individual, the data give values for one or more </w:t>
      </w:r>
      <w:r w:rsidRPr="009C456C">
        <w:rPr>
          <w:rFonts w:ascii="Times New Roman" w:hAnsi="Times New Roman" w:cs="Times New Roman"/>
          <w:b/>
          <w:bCs/>
          <w:i w:val="0"/>
          <w:sz w:val="24"/>
          <w:szCs w:val="24"/>
        </w:rPr>
        <w:t xml:space="preserve">variables. </w:t>
      </w:r>
      <w:r w:rsidRPr="009C456C">
        <w:rPr>
          <w:rFonts w:ascii="Times New Roman" w:hAnsi="Times New Roman" w:cs="Times New Roman"/>
          <w:i w:val="0"/>
          <w:sz w:val="24"/>
          <w:szCs w:val="24"/>
        </w:rPr>
        <w:t>A variable describes some characteristic of an individual, such as a person’s height, sex, or salary.</w:t>
      </w: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Some variables are </w:t>
      </w:r>
      <w:r w:rsidRPr="009C456C">
        <w:rPr>
          <w:rFonts w:ascii="Times New Roman" w:hAnsi="Times New Roman" w:cs="Times New Roman"/>
          <w:b/>
          <w:bCs/>
          <w:i w:val="0"/>
          <w:sz w:val="24"/>
          <w:szCs w:val="24"/>
        </w:rPr>
        <w:t xml:space="preserve">categorical </w:t>
      </w:r>
      <w:r w:rsidRPr="009C456C">
        <w:rPr>
          <w:rFonts w:ascii="Times New Roman" w:hAnsi="Times New Roman" w:cs="Times New Roman"/>
          <w:i w:val="0"/>
          <w:sz w:val="24"/>
          <w:szCs w:val="24"/>
        </w:rPr>
        <w:t xml:space="preserve">and others are </w:t>
      </w:r>
      <w:r w:rsidRPr="009C456C">
        <w:rPr>
          <w:rFonts w:ascii="Times New Roman" w:hAnsi="Times New Roman" w:cs="Times New Roman"/>
          <w:b/>
          <w:bCs/>
          <w:i w:val="0"/>
          <w:sz w:val="24"/>
          <w:szCs w:val="24"/>
        </w:rPr>
        <w:t xml:space="preserve">quantitative. </w:t>
      </w:r>
      <w:r w:rsidRPr="009C456C">
        <w:rPr>
          <w:rFonts w:ascii="Times New Roman" w:hAnsi="Times New Roman" w:cs="Times New Roman"/>
          <w:i w:val="0"/>
          <w:sz w:val="24"/>
          <w:szCs w:val="24"/>
        </w:rPr>
        <w:t xml:space="preserve">A categorical variable places each individual into a category, such as male or female. A quantitative variable has numerical values that measure some characteristic of each individual, such as height in centimeters or salary in </w:t>
      </w:r>
      <w:r w:rsidRPr="009C456C">
        <w:rPr>
          <w:rFonts w:ascii="Times New Roman" w:hAnsi="Times New Roman" w:cs="Times New Roman"/>
          <w:i w:val="0"/>
          <w:sz w:val="24"/>
          <w:szCs w:val="24"/>
        </w:rPr>
        <w:lastRenderedPageBreak/>
        <w:t>Kenya Shillings.</w:t>
      </w:r>
      <w:r w:rsidR="002F33C8" w:rsidRPr="009C456C">
        <w:rPr>
          <w:rFonts w:ascii="Times New Roman" w:hAnsi="Times New Roman" w:cs="Times New Roman"/>
          <w:i w:val="0"/>
          <w:sz w:val="24"/>
          <w:szCs w:val="24"/>
        </w:rPr>
        <w:t xml:space="preserve"> Y</w:t>
      </w:r>
      <w:r w:rsidR="007875C1" w:rsidRPr="009C456C">
        <w:rPr>
          <w:rFonts w:ascii="Times New Roman" w:hAnsi="Times New Roman" w:cs="Times New Roman"/>
          <w:i w:val="0"/>
          <w:sz w:val="24"/>
          <w:szCs w:val="24"/>
        </w:rPr>
        <w:t xml:space="preserve">ou can </w:t>
      </w:r>
      <w:r w:rsidR="002F33C8" w:rsidRPr="009C456C">
        <w:rPr>
          <w:rFonts w:ascii="Times New Roman" w:hAnsi="Times New Roman" w:cs="Times New Roman"/>
          <w:i w:val="0"/>
          <w:sz w:val="24"/>
          <w:szCs w:val="24"/>
        </w:rPr>
        <w:t>perform</w:t>
      </w:r>
      <w:r w:rsidR="007875C1" w:rsidRPr="009C456C">
        <w:rPr>
          <w:rFonts w:ascii="Times New Roman" w:hAnsi="Times New Roman" w:cs="Times New Roman"/>
          <w:i w:val="0"/>
          <w:sz w:val="24"/>
          <w:szCs w:val="24"/>
        </w:rPr>
        <w:t xml:space="preserve"> arithmetic manipulations (add, subtract, divide, multiply, average)</w:t>
      </w:r>
      <w:r w:rsidR="002F33C8" w:rsidRPr="009C456C">
        <w:rPr>
          <w:rFonts w:ascii="Times New Roman" w:hAnsi="Times New Roman" w:cs="Times New Roman"/>
          <w:i w:val="0"/>
          <w:sz w:val="24"/>
          <w:szCs w:val="24"/>
        </w:rPr>
        <w:t xml:space="preserve"> on quantitative variables, </w:t>
      </w:r>
      <w:r w:rsidR="007875C1" w:rsidRPr="009C456C">
        <w:rPr>
          <w:rFonts w:ascii="Times New Roman" w:hAnsi="Times New Roman" w:cs="Times New Roman"/>
          <w:i w:val="0"/>
          <w:sz w:val="24"/>
          <w:szCs w:val="24"/>
        </w:rPr>
        <w:t>but you can’t do it on categorical variables.</w:t>
      </w:r>
    </w:p>
    <w:p w:rsidR="008C3A1E" w:rsidRPr="009C456C" w:rsidRDefault="008C3A1E" w:rsidP="008C3A1E">
      <w:pPr>
        <w:autoSpaceDE w:val="0"/>
        <w:autoSpaceDN w:val="0"/>
        <w:adjustRightInd w:val="0"/>
        <w:spacing w:after="0" w:line="240" w:lineRule="auto"/>
        <w:rPr>
          <w:rFonts w:ascii="Times New Roman" w:eastAsia="ZapfDingbats"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b/>
          <w:bCs/>
          <w:i w:val="0"/>
          <w:sz w:val="24"/>
          <w:szCs w:val="24"/>
        </w:rPr>
        <w:t xml:space="preserve">Exploratory data analysis </w:t>
      </w:r>
      <w:r w:rsidR="007875C1" w:rsidRPr="009C456C">
        <w:rPr>
          <w:rFonts w:ascii="Times New Roman" w:hAnsi="Times New Roman" w:cs="Times New Roman"/>
          <w:b/>
          <w:bCs/>
          <w:i w:val="0"/>
          <w:sz w:val="24"/>
          <w:szCs w:val="24"/>
        </w:rPr>
        <w:t xml:space="preserve">(descriptive statistics) </w:t>
      </w:r>
      <w:r w:rsidRPr="009C456C">
        <w:rPr>
          <w:rFonts w:ascii="Times New Roman" w:hAnsi="Times New Roman" w:cs="Times New Roman"/>
          <w:i w:val="0"/>
          <w:sz w:val="24"/>
          <w:szCs w:val="24"/>
        </w:rPr>
        <w:t>uses graphs and numerical summaries to describe the variables in a data set and the relations among them.</w:t>
      </w:r>
      <w:r w:rsidR="007875C1" w:rsidRPr="009C456C">
        <w:rPr>
          <w:rFonts w:ascii="Times New Roman" w:hAnsi="Times New Roman" w:cs="Times New Roman"/>
          <w:i w:val="0"/>
          <w:sz w:val="24"/>
          <w:szCs w:val="24"/>
        </w:rPr>
        <w:t xml:space="preserve"> </w:t>
      </w:r>
      <w:r w:rsidR="007875C1" w:rsidRPr="009C456C">
        <w:rPr>
          <w:rFonts w:ascii="Times New Roman" w:hAnsi="Times New Roman" w:cs="Times New Roman"/>
          <w:b/>
          <w:i w:val="0"/>
          <w:sz w:val="24"/>
          <w:szCs w:val="24"/>
        </w:rPr>
        <w:t>Inferential statistics</w:t>
      </w:r>
      <w:r w:rsidR="007875C1" w:rsidRPr="009C456C">
        <w:rPr>
          <w:rFonts w:ascii="Times New Roman" w:hAnsi="Times New Roman" w:cs="Times New Roman"/>
          <w:i w:val="0"/>
          <w:sz w:val="24"/>
          <w:szCs w:val="24"/>
        </w:rPr>
        <w:t xml:space="preserve"> is aimed at arriving at conclusions that are beyond the immediate data alone.</w:t>
      </w: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After you understand the background of your data (individuals, variables, units of measurement), the first thing to do is almost always </w:t>
      </w:r>
      <w:r w:rsidRPr="009C456C">
        <w:rPr>
          <w:rFonts w:ascii="Times New Roman" w:hAnsi="Times New Roman" w:cs="Times New Roman"/>
          <w:b/>
          <w:bCs/>
          <w:i w:val="0"/>
          <w:sz w:val="24"/>
          <w:szCs w:val="24"/>
        </w:rPr>
        <w:t>plot your data.</w:t>
      </w:r>
    </w:p>
    <w:p w:rsidR="008C3A1E" w:rsidRPr="009C456C" w:rsidRDefault="008C3A1E" w:rsidP="008C3A1E">
      <w:pPr>
        <w:autoSpaceDE w:val="0"/>
        <w:autoSpaceDN w:val="0"/>
        <w:adjustRightInd w:val="0"/>
        <w:spacing w:after="0" w:line="240" w:lineRule="auto"/>
        <w:rPr>
          <w:rFonts w:ascii="Times New Roman" w:eastAsia="ZapfDingbats"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The </w:t>
      </w:r>
      <w:r w:rsidRPr="009C456C">
        <w:rPr>
          <w:rFonts w:ascii="Times New Roman" w:hAnsi="Times New Roman" w:cs="Times New Roman"/>
          <w:b/>
          <w:bCs/>
          <w:i w:val="0"/>
          <w:sz w:val="24"/>
          <w:szCs w:val="24"/>
        </w:rPr>
        <w:t xml:space="preserve">distribution </w:t>
      </w:r>
      <w:r w:rsidRPr="009C456C">
        <w:rPr>
          <w:rFonts w:ascii="Times New Roman" w:hAnsi="Times New Roman" w:cs="Times New Roman"/>
          <w:i w:val="0"/>
          <w:sz w:val="24"/>
          <w:szCs w:val="24"/>
        </w:rPr>
        <w:t xml:space="preserve">of a variable describes what values the variable takes and how often it takes these values. </w:t>
      </w:r>
      <w:r w:rsidRPr="009C456C">
        <w:rPr>
          <w:rFonts w:ascii="Times New Roman" w:hAnsi="Times New Roman" w:cs="Times New Roman"/>
          <w:b/>
          <w:bCs/>
          <w:i w:val="0"/>
          <w:sz w:val="24"/>
          <w:szCs w:val="24"/>
        </w:rPr>
        <w:t xml:space="preserve">Pie charts </w:t>
      </w:r>
      <w:r w:rsidRPr="009C456C">
        <w:rPr>
          <w:rFonts w:ascii="Times New Roman" w:hAnsi="Times New Roman" w:cs="Times New Roman"/>
          <w:i w:val="0"/>
          <w:sz w:val="24"/>
          <w:szCs w:val="24"/>
        </w:rPr>
        <w:t xml:space="preserve">and </w:t>
      </w:r>
      <w:r w:rsidRPr="009C456C">
        <w:rPr>
          <w:rFonts w:ascii="Times New Roman" w:hAnsi="Times New Roman" w:cs="Times New Roman"/>
          <w:b/>
          <w:bCs/>
          <w:i w:val="0"/>
          <w:sz w:val="24"/>
          <w:szCs w:val="24"/>
        </w:rPr>
        <w:t xml:space="preserve">bar graphs </w:t>
      </w:r>
      <w:r w:rsidRPr="009C456C">
        <w:rPr>
          <w:rFonts w:ascii="Times New Roman" w:hAnsi="Times New Roman" w:cs="Times New Roman"/>
          <w:i w:val="0"/>
          <w:sz w:val="24"/>
          <w:szCs w:val="24"/>
        </w:rPr>
        <w:t xml:space="preserve">display the distribution of a categorical variable. Bar graphs can also compare any set of quantities measured in the same units. </w:t>
      </w:r>
      <w:r w:rsidRPr="009C456C">
        <w:rPr>
          <w:rFonts w:ascii="Times New Roman" w:hAnsi="Times New Roman" w:cs="Times New Roman"/>
          <w:b/>
          <w:bCs/>
          <w:i w:val="0"/>
          <w:sz w:val="24"/>
          <w:szCs w:val="24"/>
        </w:rPr>
        <w:t xml:space="preserve">Histograms </w:t>
      </w:r>
      <w:r w:rsidRPr="009C456C">
        <w:rPr>
          <w:rFonts w:ascii="Times New Roman" w:hAnsi="Times New Roman" w:cs="Times New Roman"/>
          <w:i w:val="0"/>
          <w:sz w:val="24"/>
          <w:szCs w:val="24"/>
        </w:rPr>
        <w:t xml:space="preserve">and </w:t>
      </w:r>
      <w:r w:rsidRPr="009C456C">
        <w:rPr>
          <w:rFonts w:ascii="Times New Roman" w:hAnsi="Times New Roman" w:cs="Times New Roman"/>
          <w:b/>
          <w:bCs/>
          <w:i w:val="0"/>
          <w:sz w:val="24"/>
          <w:szCs w:val="24"/>
        </w:rPr>
        <w:t xml:space="preserve">stem-plots </w:t>
      </w:r>
      <w:r w:rsidRPr="009C456C">
        <w:rPr>
          <w:rFonts w:ascii="Times New Roman" w:hAnsi="Times New Roman" w:cs="Times New Roman"/>
          <w:i w:val="0"/>
          <w:sz w:val="24"/>
          <w:szCs w:val="24"/>
        </w:rPr>
        <w:t>graph the distribution of a quantitative variable.</w:t>
      </w:r>
      <w:r w:rsidR="0079044C" w:rsidRPr="009C456C">
        <w:rPr>
          <w:rFonts w:ascii="Times New Roman" w:hAnsi="Times New Roman" w:cs="Times New Roman"/>
          <w:i w:val="0"/>
          <w:sz w:val="24"/>
          <w:szCs w:val="24"/>
        </w:rPr>
        <w:t xml:space="preserve"> Be sure you know how to plot all these. </w:t>
      </w: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b/>
          <w:bCs/>
          <w:i w:val="0"/>
          <w:sz w:val="24"/>
          <w:szCs w:val="24"/>
        </w:rPr>
      </w:pPr>
      <w:r w:rsidRPr="009C456C">
        <w:rPr>
          <w:rFonts w:ascii="Times New Roman" w:hAnsi="Times New Roman" w:cs="Times New Roman"/>
          <w:i w:val="0"/>
          <w:sz w:val="24"/>
          <w:szCs w:val="24"/>
        </w:rPr>
        <w:t xml:space="preserve">When examining any graph, look for an </w:t>
      </w:r>
      <w:r w:rsidRPr="009C456C">
        <w:rPr>
          <w:rFonts w:ascii="Times New Roman" w:hAnsi="Times New Roman" w:cs="Times New Roman"/>
          <w:b/>
          <w:bCs/>
          <w:i w:val="0"/>
          <w:sz w:val="24"/>
          <w:szCs w:val="24"/>
        </w:rPr>
        <w:t xml:space="preserve">overall pattern </w:t>
      </w:r>
      <w:r w:rsidRPr="009C456C">
        <w:rPr>
          <w:rFonts w:ascii="Times New Roman" w:hAnsi="Times New Roman" w:cs="Times New Roman"/>
          <w:i w:val="0"/>
          <w:sz w:val="24"/>
          <w:szCs w:val="24"/>
        </w:rPr>
        <w:t xml:space="preserve">and for notable </w:t>
      </w:r>
      <w:r w:rsidRPr="009C456C">
        <w:rPr>
          <w:rFonts w:ascii="Times New Roman" w:hAnsi="Times New Roman" w:cs="Times New Roman"/>
          <w:b/>
          <w:bCs/>
          <w:i w:val="0"/>
          <w:sz w:val="24"/>
          <w:szCs w:val="24"/>
        </w:rPr>
        <w:t xml:space="preserve">deviations </w:t>
      </w:r>
      <w:r w:rsidRPr="009C456C">
        <w:rPr>
          <w:rFonts w:ascii="Times New Roman" w:hAnsi="Times New Roman" w:cs="Times New Roman"/>
          <w:i w:val="0"/>
          <w:sz w:val="24"/>
          <w:szCs w:val="24"/>
        </w:rPr>
        <w:t>from the pattern.</w:t>
      </w:r>
    </w:p>
    <w:p w:rsidR="008C3A1E" w:rsidRPr="009C456C" w:rsidRDefault="008C3A1E" w:rsidP="008C3A1E">
      <w:pPr>
        <w:autoSpaceDE w:val="0"/>
        <w:autoSpaceDN w:val="0"/>
        <w:adjustRightInd w:val="0"/>
        <w:spacing w:after="0" w:line="240" w:lineRule="auto"/>
        <w:rPr>
          <w:rFonts w:ascii="Times New Roman" w:eastAsia="ZapfDingbats"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b/>
          <w:bCs/>
          <w:i w:val="0"/>
          <w:sz w:val="24"/>
          <w:szCs w:val="24"/>
        </w:rPr>
        <w:t xml:space="preserve">Shape, center, and spread </w:t>
      </w:r>
      <w:r w:rsidRPr="009C456C">
        <w:rPr>
          <w:rFonts w:ascii="Times New Roman" w:hAnsi="Times New Roman" w:cs="Times New Roman"/>
          <w:i w:val="0"/>
          <w:sz w:val="24"/>
          <w:szCs w:val="24"/>
        </w:rPr>
        <w:t xml:space="preserve">describe the overall pattern of the distribution of a quantitative variable. Some distributions have simple shapes, such as </w:t>
      </w:r>
      <w:r w:rsidRPr="009C456C">
        <w:rPr>
          <w:rFonts w:ascii="Times New Roman" w:hAnsi="Times New Roman" w:cs="Times New Roman"/>
          <w:b/>
          <w:bCs/>
          <w:i w:val="0"/>
          <w:sz w:val="24"/>
          <w:szCs w:val="24"/>
        </w:rPr>
        <w:t>symmetric</w:t>
      </w:r>
      <w:r w:rsidRPr="009C456C">
        <w:rPr>
          <w:rFonts w:ascii="Times New Roman" w:hAnsi="Times New Roman" w:cs="Times New Roman"/>
          <w:i w:val="0"/>
          <w:sz w:val="24"/>
          <w:szCs w:val="24"/>
        </w:rPr>
        <w:t xml:space="preserve"> or </w:t>
      </w:r>
      <w:r w:rsidRPr="009C456C">
        <w:rPr>
          <w:rFonts w:ascii="Times New Roman" w:hAnsi="Times New Roman" w:cs="Times New Roman"/>
          <w:b/>
          <w:bCs/>
          <w:i w:val="0"/>
          <w:sz w:val="24"/>
          <w:szCs w:val="24"/>
        </w:rPr>
        <w:t xml:space="preserve">skewed. </w:t>
      </w:r>
      <w:r w:rsidRPr="009C456C">
        <w:rPr>
          <w:rFonts w:ascii="Times New Roman" w:hAnsi="Times New Roman" w:cs="Times New Roman"/>
          <w:i w:val="0"/>
          <w:sz w:val="24"/>
          <w:szCs w:val="24"/>
        </w:rPr>
        <w:t>Not all distributions have a simple overall shape, especially when there are few observations.</w:t>
      </w:r>
      <w:r w:rsidR="00C23ABF" w:rsidRPr="009C456C">
        <w:rPr>
          <w:rFonts w:ascii="Times New Roman" w:hAnsi="Times New Roman" w:cs="Times New Roman"/>
          <w:i w:val="0"/>
          <w:sz w:val="24"/>
          <w:szCs w:val="24"/>
        </w:rPr>
        <w:t xml:space="preserve"> Here you should be able to compute the mean, median, mode, variance and standard deviation, kurtosis and </w:t>
      </w:r>
      <w:r w:rsidR="00283341" w:rsidRPr="009C456C">
        <w:rPr>
          <w:rFonts w:ascii="Times New Roman" w:hAnsi="Times New Roman" w:cs="Times New Roman"/>
          <w:i w:val="0"/>
          <w:sz w:val="24"/>
          <w:szCs w:val="24"/>
        </w:rPr>
        <w:t>skewness.</w:t>
      </w: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p>
    <w:p w:rsidR="008C3A1E"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b/>
          <w:bCs/>
          <w:i w:val="0"/>
          <w:sz w:val="24"/>
          <w:szCs w:val="24"/>
        </w:rPr>
        <w:t xml:space="preserve">Outliers </w:t>
      </w:r>
      <w:r w:rsidRPr="009C456C">
        <w:rPr>
          <w:rFonts w:ascii="Times New Roman" w:hAnsi="Times New Roman" w:cs="Times New Roman"/>
          <w:i w:val="0"/>
          <w:sz w:val="24"/>
          <w:szCs w:val="24"/>
        </w:rPr>
        <w:t>are observations that lie outside the overall pattern of a distribution. Always look for outliers and try to explain them.</w:t>
      </w:r>
    </w:p>
    <w:p w:rsidR="008C3A1E" w:rsidRPr="009C456C" w:rsidRDefault="008C3A1E" w:rsidP="008C3A1E">
      <w:pPr>
        <w:autoSpaceDE w:val="0"/>
        <w:autoSpaceDN w:val="0"/>
        <w:adjustRightInd w:val="0"/>
        <w:spacing w:after="0" w:line="240" w:lineRule="auto"/>
        <w:rPr>
          <w:rFonts w:ascii="Times New Roman" w:eastAsia="ZapfDingbats" w:hAnsi="Times New Roman" w:cs="Times New Roman"/>
          <w:i w:val="0"/>
          <w:sz w:val="24"/>
          <w:szCs w:val="24"/>
        </w:rPr>
      </w:pPr>
    </w:p>
    <w:p w:rsidR="008703A9" w:rsidRPr="009C456C" w:rsidRDefault="008C3A1E" w:rsidP="008C3A1E">
      <w:pPr>
        <w:autoSpaceDE w:val="0"/>
        <w:autoSpaceDN w:val="0"/>
        <w:adjustRightInd w:val="0"/>
        <w:spacing w:after="0" w:line="240" w:lineRule="auto"/>
        <w:rPr>
          <w:rFonts w:ascii="Times New Roman" w:hAnsi="Times New Roman" w:cs="Times New Roman"/>
          <w:i w:val="0"/>
          <w:sz w:val="24"/>
          <w:szCs w:val="24"/>
        </w:rPr>
      </w:pPr>
      <w:r w:rsidRPr="009C456C">
        <w:rPr>
          <w:rFonts w:ascii="Times New Roman" w:hAnsi="Times New Roman" w:cs="Times New Roman"/>
          <w:i w:val="0"/>
          <w:sz w:val="24"/>
          <w:szCs w:val="24"/>
        </w:rPr>
        <w:t xml:space="preserve">When observations on a variable are taken over time, make a </w:t>
      </w:r>
      <w:r w:rsidRPr="009C456C">
        <w:rPr>
          <w:rFonts w:ascii="Times New Roman" w:hAnsi="Times New Roman" w:cs="Times New Roman"/>
          <w:b/>
          <w:bCs/>
          <w:i w:val="0"/>
          <w:sz w:val="24"/>
          <w:szCs w:val="24"/>
        </w:rPr>
        <w:t xml:space="preserve">time plot </w:t>
      </w:r>
      <w:r w:rsidRPr="009C456C">
        <w:rPr>
          <w:rFonts w:ascii="Times New Roman" w:hAnsi="Times New Roman" w:cs="Times New Roman"/>
          <w:i w:val="0"/>
          <w:sz w:val="24"/>
          <w:szCs w:val="24"/>
        </w:rPr>
        <w:t xml:space="preserve">that graphs time horizontally and the values of the variable vertically. A time plot can reveal </w:t>
      </w:r>
      <w:r w:rsidRPr="009C456C">
        <w:rPr>
          <w:rFonts w:ascii="Times New Roman" w:hAnsi="Times New Roman" w:cs="Times New Roman"/>
          <w:b/>
          <w:bCs/>
          <w:i w:val="0"/>
          <w:sz w:val="24"/>
          <w:szCs w:val="24"/>
        </w:rPr>
        <w:t xml:space="preserve">trends, cycles, </w:t>
      </w:r>
      <w:r w:rsidRPr="009C456C">
        <w:rPr>
          <w:rFonts w:ascii="Times New Roman" w:hAnsi="Times New Roman" w:cs="Times New Roman"/>
          <w:i w:val="0"/>
          <w:sz w:val="24"/>
          <w:szCs w:val="24"/>
        </w:rPr>
        <w:t>or other changes over time.</w:t>
      </w:r>
      <w:r w:rsidR="0079044C" w:rsidRPr="009C456C">
        <w:rPr>
          <w:rFonts w:ascii="Times New Roman" w:hAnsi="Times New Roman" w:cs="Times New Roman"/>
          <w:i w:val="0"/>
          <w:sz w:val="24"/>
          <w:szCs w:val="24"/>
        </w:rPr>
        <w:t xml:space="preserve"> Be </w:t>
      </w:r>
      <w:r w:rsidR="00545A08" w:rsidRPr="009C456C">
        <w:rPr>
          <w:rFonts w:ascii="Times New Roman" w:hAnsi="Times New Roman" w:cs="Times New Roman"/>
          <w:i w:val="0"/>
          <w:sz w:val="24"/>
          <w:szCs w:val="24"/>
        </w:rPr>
        <w:t xml:space="preserve">sure you are </w:t>
      </w:r>
      <w:r w:rsidR="0079044C" w:rsidRPr="009C456C">
        <w:rPr>
          <w:rFonts w:ascii="Times New Roman" w:hAnsi="Times New Roman" w:cs="Times New Roman"/>
          <w:i w:val="0"/>
          <w:sz w:val="24"/>
          <w:szCs w:val="24"/>
        </w:rPr>
        <w:t xml:space="preserve">able to make </w:t>
      </w:r>
      <w:r w:rsidR="0079044C" w:rsidRPr="009C456C">
        <w:rPr>
          <w:rFonts w:ascii="Times New Roman" w:hAnsi="Times New Roman" w:cs="Times New Roman"/>
          <w:b/>
          <w:i w:val="0"/>
          <w:sz w:val="24"/>
          <w:szCs w:val="24"/>
        </w:rPr>
        <w:t>time plots</w:t>
      </w:r>
      <w:r w:rsidR="0079044C" w:rsidRPr="009C456C">
        <w:rPr>
          <w:rFonts w:ascii="Times New Roman" w:hAnsi="Times New Roman" w:cs="Times New Roman"/>
          <w:i w:val="0"/>
          <w:sz w:val="24"/>
          <w:szCs w:val="24"/>
        </w:rPr>
        <w:t>.</w:t>
      </w:r>
    </w:p>
    <w:sectPr w:rsidR="008703A9" w:rsidRPr="009C456C" w:rsidSect="00870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C3A1E"/>
    <w:rsid w:val="00283341"/>
    <w:rsid w:val="002C2A0D"/>
    <w:rsid w:val="002D4D76"/>
    <w:rsid w:val="002F33C8"/>
    <w:rsid w:val="005272D5"/>
    <w:rsid w:val="00545A08"/>
    <w:rsid w:val="00600EE0"/>
    <w:rsid w:val="006D4E26"/>
    <w:rsid w:val="007875C1"/>
    <w:rsid w:val="0079044C"/>
    <w:rsid w:val="008703A9"/>
    <w:rsid w:val="008C3A1E"/>
    <w:rsid w:val="008D1ABF"/>
    <w:rsid w:val="009010E6"/>
    <w:rsid w:val="00982F3D"/>
    <w:rsid w:val="009C456C"/>
    <w:rsid w:val="00B5030F"/>
    <w:rsid w:val="00B605D3"/>
    <w:rsid w:val="00C23ABF"/>
    <w:rsid w:val="00C8740E"/>
    <w:rsid w:val="00EE0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0E6"/>
    <w:rPr>
      <w:i/>
      <w:iCs/>
      <w:sz w:val="20"/>
      <w:szCs w:val="20"/>
    </w:rPr>
  </w:style>
  <w:style w:type="paragraph" w:styleId="Heading1">
    <w:name w:val="heading 1"/>
    <w:basedOn w:val="Normal"/>
    <w:next w:val="Normal"/>
    <w:link w:val="Heading1Char"/>
    <w:uiPriority w:val="9"/>
    <w:qFormat/>
    <w:rsid w:val="009010E6"/>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9010E6"/>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9010E6"/>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9010E6"/>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9010E6"/>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9010E6"/>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9010E6"/>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9010E6"/>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9010E6"/>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uiPriority w:val="32"/>
    <w:qFormat/>
    <w:rsid w:val="009010E6"/>
    <w:rPr>
      <w:b/>
      <w:bCs/>
      <w:i/>
      <w:iCs/>
      <w:smallCaps/>
      <w:color w:val="C0504D" w:themeColor="accent2"/>
      <w:u w:color="C0504D" w:themeColor="accent2"/>
    </w:rPr>
  </w:style>
  <w:style w:type="character" w:customStyle="1" w:styleId="Heading1Char">
    <w:name w:val="Heading 1 Char"/>
    <w:basedOn w:val="DefaultParagraphFont"/>
    <w:link w:val="Heading1"/>
    <w:uiPriority w:val="9"/>
    <w:rsid w:val="009010E6"/>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9010E6"/>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9010E6"/>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9010E6"/>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010E6"/>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010E6"/>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010E6"/>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010E6"/>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010E6"/>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9010E6"/>
    <w:rPr>
      <w:b/>
      <w:bCs/>
      <w:color w:val="943634" w:themeColor="accent2" w:themeShade="BF"/>
      <w:sz w:val="18"/>
      <w:szCs w:val="18"/>
    </w:rPr>
  </w:style>
  <w:style w:type="paragraph" w:styleId="Title">
    <w:name w:val="Title"/>
    <w:basedOn w:val="Normal"/>
    <w:next w:val="Normal"/>
    <w:link w:val="TitleChar"/>
    <w:uiPriority w:val="10"/>
    <w:qFormat/>
    <w:rsid w:val="009010E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010E6"/>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9010E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010E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9010E6"/>
    <w:rPr>
      <w:b/>
      <w:bCs/>
      <w:spacing w:val="0"/>
    </w:rPr>
  </w:style>
  <w:style w:type="character" w:styleId="Emphasis">
    <w:name w:val="Emphasis"/>
    <w:uiPriority w:val="20"/>
    <w:qFormat/>
    <w:rsid w:val="009010E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010E6"/>
    <w:pPr>
      <w:spacing w:after="0" w:line="240" w:lineRule="auto"/>
    </w:pPr>
  </w:style>
  <w:style w:type="paragraph" w:styleId="ListParagraph">
    <w:name w:val="List Paragraph"/>
    <w:basedOn w:val="Normal"/>
    <w:uiPriority w:val="34"/>
    <w:qFormat/>
    <w:rsid w:val="009010E6"/>
    <w:pPr>
      <w:ind w:left="720"/>
      <w:contextualSpacing/>
    </w:pPr>
  </w:style>
  <w:style w:type="paragraph" w:styleId="Quote">
    <w:name w:val="Quote"/>
    <w:basedOn w:val="Normal"/>
    <w:next w:val="Normal"/>
    <w:link w:val="QuoteChar"/>
    <w:uiPriority w:val="29"/>
    <w:qFormat/>
    <w:rsid w:val="009010E6"/>
    <w:rPr>
      <w:i w:val="0"/>
      <w:iCs w:val="0"/>
      <w:color w:val="943634" w:themeColor="accent2" w:themeShade="BF"/>
    </w:rPr>
  </w:style>
  <w:style w:type="character" w:customStyle="1" w:styleId="QuoteChar">
    <w:name w:val="Quote Char"/>
    <w:basedOn w:val="DefaultParagraphFont"/>
    <w:link w:val="Quote"/>
    <w:uiPriority w:val="29"/>
    <w:rsid w:val="009010E6"/>
    <w:rPr>
      <w:color w:val="943634" w:themeColor="accent2" w:themeShade="BF"/>
      <w:sz w:val="20"/>
      <w:szCs w:val="20"/>
    </w:rPr>
  </w:style>
  <w:style w:type="paragraph" w:styleId="IntenseQuote">
    <w:name w:val="Intense Quote"/>
    <w:basedOn w:val="Normal"/>
    <w:next w:val="Normal"/>
    <w:link w:val="IntenseQuoteChar"/>
    <w:uiPriority w:val="30"/>
    <w:qFormat/>
    <w:rsid w:val="009010E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010E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010E6"/>
    <w:rPr>
      <w:rFonts w:asciiTheme="majorHAnsi" w:eastAsiaTheme="majorEastAsia" w:hAnsiTheme="majorHAnsi" w:cstheme="majorBidi"/>
      <w:i/>
      <w:iCs/>
      <w:color w:val="C0504D" w:themeColor="accent2"/>
    </w:rPr>
  </w:style>
  <w:style w:type="character" w:styleId="IntenseEmphasis">
    <w:name w:val="Intense Emphasis"/>
    <w:uiPriority w:val="21"/>
    <w:qFormat/>
    <w:rsid w:val="009010E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010E6"/>
    <w:rPr>
      <w:i/>
      <w:iCs/>
      <w:smallCaps/>
      <w:color w:val="C0504D" w:themeColor="accent2"/>
      <w:u w:color="C0504D" w:themeColor="accent2"/>
    </w:rPr>
  </w:style>
  <w:style w:type="character" w:styleId="BookTitle">
    <w:name w:val="Book Title"/>
    <w:uiPriority w:val="33"/>
    <w:qFormat/>
    <w:rsid w:val="009010E6"/>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010E6"/>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2012-05-31T10:51:00Z</dcterms:created>
  <dcterms:modified xsi:type="dcterms:W3CDTF">2012-07-02T12:29:00Z</dcterms:modified>
</cp:coreProperties>
</file>