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660" w:rsidRDefault="001B4660" w:rsidP="00287549">
      <w:pPr>
        <w:autoSpaceDE w:val="0"/>
        <w:autoSpaceDN w:val="0"/>
        <w:adjustRightInd w:val="0"/>
        <w:spacing w:after="0" w:line="240" w:lineRule="auto"/>
        <w:rPr>
          <w:rFonts w:ascii="Book Antiqua" w:hAnsi="Book Antiqua" w:cs="HelveticaNeueLTStd-MdEx"/>
          <w:b/>
          <w:sz w:val="24"/>
          <w:szCs w:val="24"/>
          <w:lang w:val="en-GB"/>
        </w:rPr>
      </w:pPr>
      <w:r>
        <w:rPr>
          <w:rFonts w:ascii="Book Antiqua" w:hAnsi="Book Antiqua" w:cs="HelveticaNeueLTStd-MdEx"/>
          <w:b/>
          <w:sz w:val="24"/>
          <w:szCs w:val="24"/>
          <w:lang w:val="en-GB"/>
        </w:rPr>
        <w:t>SHORT TERM ASSET AND LIABILITY MANAGEMENT</w:t>
      </w:r>
    </w:p>
    <w:p w:rsidR="00287549" w:rsidRPr="00C747B2" w:rsidRDefault="00C747B2" w:rsidP="00287549">
      <w:pPr>
        <w:autoSpaceDE w:val="0"/>
        <w:autoSpaceDN w:val="0"/>
        <w:adjustRightInd w:val="0"/>
        <w:spacing w:after="0" w:line="240" w:lineRule="auto"/>
        <w:rPr>
          <w:rFonts w:ascii="Book Antiqua" w:hAnsi="Book Antiqua" w:cs="HelveticaNeueLTStd-MdEx"/>
          <w:b/>
          <w:sz w:val="24"/>
          <w:szCs w:val="24"/>
          <w:lang w:val="en-GB"/>
        </w:rPr>
      </w:pPr>
      <w:r w:rsidRPr="00C747B2">
        <w:rPr>
          <w:rFonts w:ascii="Book Antiqua" w:hAnsi="Book Antiqua" w:cs="HelveticaNeueLTStd-MdEx"/>
          <w:b/>
          <w:sz w:val="24"/>
          <w:szCs w:val="24"/>
          <w:lang w:val="en-GB"/>
        </w:rPr>
        <w:t>PAYMENT METHODS FOR INTERNATIONAL TRADE</w:t>
      </w:r>
    </w:p>
    <w:p w:rsidR="00287549" w:rsidRPr="00C747B2" w:rsidRDefault="00287549" w:rsidP="00C747B2">
      <w:pPr>
        <w:autoSpaceDE w:val="0"/>
        <w:autoSpaceDN w:val="0"/>
        <w:adjustRightInd w:val="0"/>
        <w:spacing w:after="0" w:line="240" w:lineRule="auto"/>
        <w:jc w:val="both"/>
        <w:rPr>
          <w:rFonts w:ascii="Book Antiqua" w:hAnsi="Book Antiqua" w:cs="GalliardStd-Roman"/>
          <w:sz w:val="24"/>
          <w:szCs w:val="24"/>
          <w:lang w:val="en-GB"/>
        </w:rPr>
      </w:pPr>
      <w:r w:rsidRPr="00C747B2">
        <w:rPr>
          <w:rFonts w:ascii="Book Antiqua" w:hAnsi="Book Antiqua" w:cs="GalliardStd-Roman"/>
          <w:sz w:val="24"/>
          <w:szCs w:val="24"/>
          <w:lang w:val="en-GB"/>
        </w:rPr>
        <w:t xml:space="preserve">In any international trade transaction, credit is provided by either the supplier (exporter), the buyer (importer), one or more financial institutions, or any combination of these. The supplier may have sufficient cash flow to finance the entire trade cycle, beginning with the production of the product until payment is eventually made by the buyer. This form of credit is known as </w:t>
      </w:r>
      <w:r w:rsidRPr="00C747B2">
        <w:rPr>
          <w:rFonts w:ascii="Book Antiqua" w:hAnsi="Book Antiqua" w:cs="HelveticaNeueLTStd-Bd"/>
          <w:b/>
          <w:bCs/>
          <w:sz w:val="24"/>
          <w:szCs w:val="24"/>
          <w:lang w:val="en-GB"/>
        </w:rPr>
        <w:t xml:space="preserve">supplier credit. </w:t>
      </w:r>
      <w:r w:rsidRPr="00C747B2">
        <w:rPr>
          <w:rFonts w:ascii="Book Antiqua" w:hAnsi="Book Antiqua" w:cs="GalliardStd-Roman"/>
          <w:sz w:val="24"/>
          <w:szCs w:val="24"/>
          <w:lang w:val="en-GB"/>
        </w:rPr>
        <w:t>In some cases, the exporter may require bank financing to augment its cash flow. On the other hand, the supplier may not desire to provide financing, in which case the buyer will have to finance the transaction itself, either internally or externally, through its bank. Banks on both sides of the transaction can thus play an integral role in trade financing.</w:t>
      </w:r>
    </w:p>
    <w:p w:rsidR="00287549" w:rsidRPr="00C747B2" w:rsidRDefault="00287549" w:rsidP="00287549">
      <w:pPr>
        <w:autoSpaceDE w:val="0"/>
        <w:autoSpaceDN w:val="0"/>
        <w:adjustRightInd w:val="0"/>
        <w:spacing w:after="0" w:line="240" w:lineRule="auto"/>
        <w:rPr>
          <w:rFonts w:ascii="Book Antiqua" w:hAnsi="Book Antiqua" w:cs="GalliardStd-Roman"/>
          <w:sz w:val="24"/>
          <w:szCs w:val="24"/>
          <w:lang w:val="en-GB"/>
        </w:rPr>
      </w:pPr>
    </w:p>
    <w:p w:rsidR="00C747B2" w:rsidRDefault="00287549" w:rsidP="00287549">
      <w:pPr>
        <w:autoSpaceDE w:val="0"/>
        <w:autoSpaceDN w:val="0"/>
        <w:adjustRightInd w:val="0"/>
        <w:spacing w:after="0" w:line="240" w:lineRule="auto"/>
        <w:rPr>
          <w:rFonts w:ascii="Book Antiqua" w:hAnsi="Book Antiqua" w:cs="GalliardStd-Roman"/>
          <w:sz w:val="24"/>
          <w:szCs w:val="24"/>
          <w:lang w:val="en-GB"/>
        </w:rPr>
      </w:pPr>
      <w:r w:rsidRPr="00C747B2">
        <w:rPr>
          <w:rFonts w:ascii="Book Antiqua" w:hAnsi="Book Antiqua" w:cs="GalliardStd-Roman"/>
          <w:sz w:val="24"/>
          <w:szCs w:val="24"/>
          <w:lang w:val="en-GB"/>
        </w:rPr>
        <w:t>In general, five basic methods of payment are used to set</w:t>
      </w:r>
      <w:r w:rsidR="00C747B2">
        <w:rPr>
          <w:rFonts w:ascii="Book Antiqua" w:hAnsi="Book Antiqua" w:cs="GalliardStd-Roman"/>
          <w:sz w:val="24"/>
          <w:szCs w:val="24"/>
          <w:lang w:val="en-GB"/>
        </w:rPr>
        <w:t xml:space="preserve">tle international </w:t>
      </w:r>
      <w:r w:rsidRPr="00C747B2">
        <w:rPr>
          <w:rFonts w:ascii="Book Antiqua" w:hAnsi="Book Antiqua" w:cs="GalliardStd-Roman"/>
          <w:sz w:val="24"/>
          <w:szCs w:val="24"/>
          <w:lang w:val="en-GB"/>
        </w:rPr>
        <w:t xml:space="preserve">transactions, each with a different degree of risk to the exporter and importer </w:t>
      </w:r>
    </w:p>
    <w:p w:rsidR="00287549" w:rsidRPr="00C747B2" w:rsidRDefault="00287549" w:rsidP="009227AA">
      <w:pPr>
        <w:autoSpaceDE w:val="0"/>
        <w:autoSpaceDN w:val="0"/>
        <w:adjustRightInd w:val="0"/>
        <w:spacing w:after="0" w:line="240" w:lineRule="auto"/>
        <w:ind w:left="567"/>
        <w:rPr>
          <w:rFonts w:ascii="Book Antiqua" w:hAnsi="Book Antiqua" w:cs="GalliardStd-Roman"/>
          <w:sz w:val="24"/>
          <w:szCs w:val="24"/>
          <w:lang w:val="en-GB"/>
        </w:rPr>
      </w:pPr>
      <w:r w:rsidRPr="00C747B2">
        <w:rPr>
          <w:rFonts w:ascii="Book Antiqua" w:hAnsi="Book Antiqua" w:cs="GalliardStd-Roman"/>
          <w:sz w:val="24"/>
          <w:szCs w:val="24"/>
          <w:lang w:val="en-GB"/>
        </w:rPr>
        <w:t xml:space="preserve">• </w:t>
      </w:r>
      <w:r w:rsidR="009227AA">
        <w:rPr>
          <w:rFonts w:ascii="Book Antiqua" w:hAnsi="Book Antiqua" w:cs="GalliardStd-Roman"/>
          <w:sz w:val="24"/>
          <w:szCs w:val="24"/>
          <w:lang w:val="en-GB"/>
        </w:rPr>
        <w:tab/>
      </w:r>
      <w:r w:rsidRPr="00C747B2">
        <w:rPr>
          <w:rFonts w:ascii="Book Antiqua" w:hAnsi="Book Antiqua" w:cs="GalliardStd-Roman"/>
          <w:sz w:val="24"/>
          <w:szCs w:val="24"/>
          <w:lang w:val="en-GB"/>
        </w:rPr>
        <w:t>Prepayment</w:t>
      </w:r>
    </w:p>
    <w:p w:rsidR="00287549" w:rsidRPr="00C747B2" w:rsidRDefault="00287549" w:rsidP="009227AA">
      <w:pPr>
        <w:autoSpaceDE w:val="0"/>
        <w:autoSpaceDN w:val="0"/>
        <w:adjustRightInd w:val="0"/>
        <w:spacing w:after="0" w:line="240" w:lineRule="auto"/>
        <w:ind w:left="567"/>
        <w:rPr>
          <w:rFonts w:ascii="Book Antiqua" w:hAnsi="Book Antiqua" w:cs="GalliardStd-Roman"/>
          <w:sz w:val="24"/>
          <w:szCs w:val="24"/>
          <w:lang w:val="en-GB"/>
        </w:rPr>
      </w:pPr>
      <w:r w:rsidRPr="00C747B2">
        <w:rPr>
          <w:rFonts w:ascii="Book Antiqua" w:hAnsi="Book Antiqua" w:cs="GalliardStd-Roman"/>
          <w:sz w:val="24"/>
          <w:szCs w:val="24"/>
          <w:lang w:val="en-GB"/>
        </w:rPr>
        <w:t xml:space="preserve">• </w:t>
      </w:r>
      <w:r w:rsidR="009227AA">
        <w:rPr>
          <w:rFonts w:ascii="Book Antiqua" w:hAnsi="Book Antiqua" w:cs="GalliardStd-Roman"/>
          <w:sz w:val="24"/>
          <w:szCs w:val="24"/>
          <w:lang w:val="en-GB"/>
        </w:rPr>
        <w:tab/>
      </w:r>
      <w:r w:rsidRPr="00C747B2">
        <w:rPr>
          <w:rFonts w:ascii="Book Antiqua" w:hAnsi="Book Antiqua" w:cs="GalliardStd-Roman"/>
          <w:sz w:val="24"/>
          <w:szCs w:val="24"/>
          <w:lang w:val="en-GB"/>
        </w:rPr>
        <w:t>Letters of credit</w:t>
      </w:r>
    </w:p>
    <w:p w:rsidR="00287549" w:rsidRPr="00C747B2" w:rsidRDefault="00287549" w:rsidP="009227AA">
      <w:pPr>
        <w:autoSpaceDE w:val="0"/>
        <w:autoSpaceDN w:val="0"/>
        <w:adjustRightInd w:val="0"/>
        <w:spacing w:after="0" w:line="240" w:lineRule="auto"/>
        <w:ind w:left="567"/>
        <w:rPr>
          <w:rFonts w:ascii="Book Antiqua" w:hAnsi="Book Antiqua" w:cs="GalliardStd-Roman"/>
          <w:sz w:val="24"/>
          <w:szCs w:val="24"/>
          <w:lang w:val="en-GB"/>
        </w:rPr>
      </w:pPr>
      <w:r w:rsidRPr="00C747B2">
        <w:rPr>
          <w:rFonts w:ascii="Book Antiqua" w:hAnsi="Book Antiqua" w:cs="GalliardStd-Roman"/>
          <w:sz w:val="24"/>
          <w:szCs w:val="24"/>
          <w:lang w:val="en-GB"/>
        </w:rPr>
        <w:t xml:space="preserve">• </w:t>
      </w:r>
      <w:r w:rsidR="009227AA">
        <w:rPr>
          <w:rFonts w:ascii="Book Antiqua" w:hAnsi="Book Antiqua" w:cs="GalliardStd-Roman"/>
          <w:sz w:val="24"/>
          <w:szCs w:val="24"/>
          <w:lang w:val="en-GB"/>
        </w:rPr>
        <w:tab/>
      </w:r>
      <w:r w:rsidRPr="00C747B2">
        <w:rPr>
          <w:rFonts w:ascii="Book Antiqua" w:hAnsi="Book Antiqua" w:cs="GalliardStd-Roman"/>
          <w:sz w:val="24"/>
          <w:szCs w:val="24"/>
          <w:lang w:val="en-GB"/>
        </w:rPr>
        <w:t>Drafts (sight/time)</w:t>
      </w:r>
    </w:p>
    <w:p w:rsidR="00287549" w:rsidRPr="009227AA" w:rsidRDefault="00287549" w:rsidP="009227AA">
      <w:pPr>
        <w:autoSpaceDE w:val="0"/>
        <w:autoSpaceDN w:val="0"/>
        <w:adjustRightInd w:val="0"/>
        <w:spacing w:after="0" w:line="240" w:lineRule="auto"/>
        <w:ind w:left="567"/>
        <w:rPr>
          <w:rFonts w:ascii="Book Antiqua" w:hAnsi="Book Antiqua" w:cs="GalliardStd-Roman"/>
          <w:sz w:val="24"/>
          <w:szCs w:val="24"/>
          <w:lang w:val="en-GB"/>
        </w:rPr>
      </w:pPr>
      <w:r w:rsidRPr="009227AA">
        <w:rPr>
          <w:rFonts w:ascii="Book Antiqua" w:hAnsi="Book Antiqua" w:cs="GalliardStd-Roman"/>
          <w:sz w:val="24"/>
          <w:szCs w:val="24"/>
          <w:lang w:val="en-GB"/>
        </w:rPr>
        <w:t xml:space="preserve">• </w:t>
      </w:r>
      <w:r w:rsidR="009227AA">
        <w:rPr>
          <w:rFonts w:ascii="Book Antiqua" w:hAnsi="Book Antiqua" w:cs="GalliardStd-Roman"/>
          <w:sz w:val="24"/>
          <w:szCs w:val="24"/>
          <w:lang w:val="en-GB"/>
        </w:rPr>
        <w:tab/>
      </w:r>
      <w:r w:rsidRPr="009227AA">
        <w:rPr>
          <w:rFonts w:ascii="Book Antiqua" w:hAnsi="Book Antiqua" w:cs="GalliardStd-Roman"/>
          <w:sz w:val="24"/>
          <w:szCs w:val="24"/>
          <w:lang w:val="en-GB"/>
        </w:rPr>
        <w:t>Consignment</w:t>
      </w:r>
    </w:p>
    <w:p w:rsidR="00C747B2" w:rsidRPr="009227AA" w:rsidRDefault="00287549" w:rsidP="009227AA">
      <w:pPr>
        <w:ind w:left="567"/>
        <w:rPr>
          <w:rFonts w:ascii="Book Antiqua" w:hAnsi="Book Antiqua"/>
          <w:sz w:val="24"/>
          <w:szCs w:val="24"/>
          <w:lang w:val="en-GB"/>
        </w:rPr>
      </w:pPr>
      <w:r w:rsidRPr="009227AA">
        <w:rPr>
          <w:rFonts w:ascii="Book Antiqua" w:hAnsi="Book Antiqua" w:cs="GalliardStd-Roman"/>
          <w:sz w:val="24"/>
          <w:szCs w:val="24"/>
          <w:lang w:val="en-GB"/>
        </w:rPr>
        <w:t xml:space="preserve">• </w:t>
      </w:r>
      <w:r w:rsidR="009227AA">
        <w:rPr>
          <w:rFonts w:ascii="Book Antiqua" w:hAnsi="Book Antiqua" w:cs="GalliardStd-Roman"/>
          <w:sz w:val="24"/>
          <w:szCs w:val="24"/>
          <w:lang w:val="en-GB"/>
        </w:rPr>
        <w:tab/>
      </w:r>
      <w:r w:rsidRPr="009227AA">
        <w:rPr>
          <w:rFonts w:ascii="Book Antiqua" w:hAnsi="Book Antiqua" w:cs="GalliardStd-Roman"/>
          <w:sz w:val="24"/>
          <w:szCs w:val="24"/>
          <w:lang w:val="en-GB"/>
        </w:rPr>
        <w:t>Open account</w:t>
      </w:r>
    </w:p>
    <w:p w:rsidR="00C747B2" w:rsidRPr="009227AA" w:rsidRDefault="00C747B2" w:rsidP="00C747B2">
      <w:pPr>
        <w:autoSpaceDE w:val="0"/>
        <w:autoSpaceDN w:val="0"/>
        <w:adjustRightInd w:val="0"/>
        <w:spacing w:after="0" w:line="240" w:lineRule="auto"/>
        <w:rPr>
          <w:rFonts w:ascii="Book Antiqua" w:hAnsi="Book Antiqua" w:cs="GalliardStd-Roman"/>
          <w:b/>
          <w:i/>
          <w:sz w:val="24"/>
          <w:szCs w:val="24"/>
          <w:lang w:val="en-GB"/>
        </w:rPr>
      </w:pPr>
      <w:r w:rsidRPr="009227AA">
        <w:rPr>
          <w:rFonts w:ascii="Book Antiqua" w:hAnsi="Book Antiqua" w:cs="GalliardStd-Roman"/>
          <w:b/>
          <w:i/>
          <w:sz w:val="24"/>
          <w:szCs w:val="24"/>
          <w:lang w:val="en-GB"/>
        </w:rPr>
        <w:t>Prepayment</w:t>
      </w:r>
    </w:p>
    <w:p w:rsidR="00C747B2" w:rsidRPr="0051115A" w:rsidRDefault="00C747B2" w:rsidP="00C747B2">
      <w:pPr>
        <w:autoSpaceDE w:val="0"/>
        <w:autoSpaceDN w:val="0"/>
        <w:adjustRightInd w:val="0"/>
        <w:spacing w:after="0" w:line="240" w:lineRule="auto"/>
        <w:jc w:val="both"/>
        <w:rPr>
          <w:rFonts w:ascii="Book Antiqua" w:hAnsi="Book Antiqua" w:cs="GalliardStd-Roman"/>
          <w:sz w:val="24"/>
          <w:szCs w:val="24"/>
          <w:lang w:val="en-GB"/>
        </w:rPr>
      </w:pPr>
      <w:r w:rsidRPr="009227AA">
        <w:rPr>
          <w:rFonts w:ascii="Book Antiqua" w:hAnsi="Book Antiqua" w:cs="GalliardStd-Roman"/>
          <w:sz w:val="24"/>
          <w:szCs w:val="24"/>
          <w:lang w:val="en-GB"/>
        </w:rPr>
        <w:t>Under the prepayment method, the exporter will not ship the goods until the buyer has remitted payment to the expor</w:t>
      </w:r>
      <w:r w:rsidRPr="0051115A">
        <w:rPr>
          <w:rFonts w:ascii="Book Antiqua" w:hAnsi="Book Antiqua" w:cs="GalliardStd-Roman"/>
          <w:sz w:val="24"/>
          <w:szCs w:val="24"/>
          <w:lang w:val="en-GB"/>
        </w:rPr>
        <w:t>ter. Payment is usually made in the form of an international wire transfer to the exporter’s bank account or foreign bank draft. As technology progresses, electronic commerce will allow firms engaged in international trade to make electronic credits and debits through an intermediary bank. This method affords the supplier the greatest degree of protection, and it is normally requested of first-time buyers whose creditworthiness is unknown or whose countries are in financial difficulty. Most buyers, however, are not willing to bear all the risk by prepaying an order.</w:t>
      </w:r>
    </w:p>
    <w:p w:rsidR="00C747B2" w:rsidRPr="0051115A" w:rsidRDefault="00C747B2" w:rsidP="00C747B2">
      <w:pPr>
        <w:autoSpaceDE w:val="0"/>
        <w:autoSpaceDN w:val="0"/>
        <w:adjustRightInd w:val="0"/>
        <w:spacing w:after="0" w:line="240" w:lineRule="auto"/>
        <w:rPr>
          <w:rFonts w:ascii="Book Antiqua" w:hAnsi="Book Antiqua" w:cs="GalliardStd-Roman"/>
          <w:sz w:val="24"/>
          <w:szCs w:val="24"/>
          <w:lang w:val="en-GB"/>
        </w:rPr>
      </w:pPr>
    </w:p>
    <w:p w:rsidR="00C747B2" w:rsidRPr="0051115A" w:rsidRDefault="00C747B2" w:rsidP="00C747B2">
      <w:pPr>
        <w:autoSpaceDE w:val="0"/>
        <w:autoSpaceDN w:val="0"/>
        <w:adjustRightInd w:val="0"/>
        <w:spacing w:after="0" w:line="240" w:lineRule="auto"/>
        <w:rPr>
          <w:rFonts w:ascii="Book Antiqua" w:hAnsi="Book Antiqua" w:cs="GalliardStd-Roman"/>
          <w:b/>
          <w:i/>
          <w:sz w:val="24"/>
          <w:szCs w:val="24"/>
          <w:lang w:val="en-GB"/>
        </w:rPr>
      </w:pPr>
      <w:r w:rsidRPr="0051115A">
        <w:rPr>
          <w:rFonts w:ascii="Book Antiqua" w:hAnsi="Book Antiqua" w:cs="GalliardStd-Roman"/>
          <w:b/>
          <w:i/>
          <w:sz w:val="24"/>
          <w:szCs w:val="24"/>
          <w:lang w:val="en-GB"/>
        </w:rPr>
        <w:t>Letters of Credit (L/Cs)</w:t>
      </w:r>
    </w:p>
    <w:p w:rsidR="00C747B2" w:rsidRDefault="00C747B2" w:rsidP="00C747B2">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A letter of credit (L/C) is an instrument issued by a bank on behalf of the importer (buyer) promising to pay the exporter (beneficiary) upon presentation of shipping documents in compliance with the terms stipulated therein. In effect, the bank is substituting its credit for that of the buyer. This method is a compromise between seller and buyer because it affords certain advantages to both parties. </w:t>
      </w:r>
      <w:r w:rsidRPr="00C747B2">
        <w:rPr>
          <w:rFonts w:ascii="Book Antiqua" w:hAnsi="Book Antiqua" w:cs="GalliardStd-Roman"/>
          <w:sz w:val="24"/>
          <w:szCs w:val="24"/>
          <w:lang w:val="en-GB"/>
        </w:rPr>
        <w:t xml:space="preserve">The exporter is assured of receiving payment from the issuing bank as long as it presents documents in accordance with the L/C. An important feature of an L/C is that the issuing bank is obligated to honour drawings under the L/C regardless of the buyer’s ability or willingness to pay. </w:t>
      </w:r>
      <w:r w:rsidRPr="0051115A">
        <w:rPr>
          <w:rFonts w:ascii="Book Antiqua" w:hAnsi="Book Antiqua" w:cs="GalliardStd-Roman"/>
          <w:sz w:val="24"/>
          <w:szCs w:val="24"/>
          <w:lang w:val="en-GB"/>
        </w:rPr>
        <w:t xml:space="preserve">On the other hand, the importer does not have to pay for the goods until shipment has been made and the documents are presented in good order. However, the importer must still rely upon the exporter to ship the goods as described in the documents, since the L/C does not guarantee that the goods purchased will be those invoiced and shipped. </w:t>
      </w:r>
    </w:p>
    <w:p w:rsidR="00924C27" w:rsidRDefault="00924C27" w:rsidP="00C747B2">
      <w:pPr>
        <w:autoSpaceDE w:val="0"/>
        <w:autoSpaceDN w:val="0"/>
        <w:adjustRightInd w:val="0"/>
        <w:spacing w:after="0" w:line="240" w:lineRule="auto"/>
        <w:rPr>
          <w:rFonts w:ascii="HelveticaNeueLTStd-MdEx" w:hAnsi="HelveticaNeueLTStd-MdEx" w:cs="HelveticaNeueLTStd-MdEx"/>
          <w:color w:val="006F9B"/>
          <w:sz w:val="24"/>
          <w:szCs w:val="24"/>
          <w:lang w:val="en-GB"/>
        </w:rPr>
      </w:pPr>
    </w:p>
    <w:p w:rsidR="00C747B2" w:rsidRPr="00924C27" w:rsidRDefault="00C747B2" w:rsidP="00924C27">
      <w:pPr>
        <w:autoSpaceDE w:val="0"/>
        <w:autoSpaceDN w:val="0"/>
        <w:adjustRightInd w:val="0"/>
        <w:spacing w:after="0" w:line="240" w:lineRule="auto"/>
        <w:jc w:val="both"/>
        <w:rPr>
          <w:rFonts w:ascii="Book Antiqua" w:hAnsi="Book Antiqua" w:cs="GalliardStd-Roman"/>
          <w:b/>
          <w:i/>
          <w:sz w:val="24"/>
          <w:szCs w:val="24"/>
        </w:rPr>
      </w:pPr>
      <w:r w:rsidRPr="00924C27">
        <w:rPr>
          <w:rFonts w:ascii="Book Antiqua" w:hAnsi="Book Antiqua" w:cs="GalliardStd-Roman"/>
          <w:b/>
          <w:i/>
          <w:sz w:val="24"/>
          <w:szCs w:val="24"/>
        </w:rPr>
        <w:lastRenderedPageBreak/>
        <w:t>Drafts</w:t>
      </w:r>
    </w:p>
    <w:p w:rsidR="00C747B2" w:rsidRPr="0051115A" w:rsidRDefault="00C747B2" w:rsidP="00924C27">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A draft (or bill of exchange) is an unconditional promise drawn by one party, usually the exporter, instructing the buyer to pay the face amount of the draft upon presentation. The draft represents the exporter’s formal demand for payment from the buyer. A draft affords the exporter less protection than an L/C because the banks are not obligated to honour payments on the buyer’</w:t>
      </w:r>
      <w:r w:rsidR="00924C27" w:rsidRPr="0051115A">
        <w:rPr>
          <w:rFonts w:ascii="Book Antiqua" w:hAnsi="Book Antiqua" w:cs="GalliardStd-Roman"/>
          <w:sz w:val="24"/>
          <w:szCs w:val="24"/>
          <w:lang w:val="en-GB"/>
        </w:rPr>
        <w:t xml:space="preserve">s behalf. </w:t>
      </w:r>
      <w:r w:rsidRPr="0051115A">
        <w:rPr>
          <w:rFonts w:ascii="Book Antiqua" w:hAnsi="Book Antiqua" w:cs="GalliardStd-Roman"/>
          <w:sz w:val="24"/>
          <w:szCs w:val="24"/>
          <w:lang w:val="en-GB"/>
        </w:rPr>
        <w:t>Most trade transactions handled on a draft basis are processed through banking</w:t>
      </w:r>
      <w:r w:rsidR="00924C27" w:rsidRPr="0051115A">
        <w:rPr>
          <w:rFonts w:ascii="Book Antiqua" w:hAnsi="Book Antiqua" w:cs="GalliardStd-Roman"/>
          <w:sz w:val="24"/>
          <w:szCs w:val="24"/>
          <w:lang w:val="en-GB"/>
        </w:rPr>
        <w:t xml:space="preserve"> </w:t>
      </w:r>
      <w:r w:rsidRPr="0051115A">
        <w:rPr>
          <w:rFonts w:ascii="Book Antiqua" w:hAnsi="Book Antiqua" w:cs="GalliardStd-Roman"/>
          <w:sz w:val="24"/>
          <w:szCs w:val="24"/>
          <w:lang w:val="en-GB"/>
        </w:rPr>
        <w:t>channels. In banking terminology, these transactions are known as documentary</w:t>
      </w:r>
      <w:r w:rsidR="00924C27" w:rsidRPr="0051115A">
        <w:rPr>
          <w:rFonts w:ascii="Book Antiqua" w:hAnsi="Book Antiqua" w:cs="GalliardStd-Roman"/>
          <w:sz w:val="24"/>
          <w:szCs w:val="24"/>
          <w:lang w:val="en-GB"/>
        </w:rPr>
        <w:t xml:space="preserve"> </w:t>
      </w:r>
      <w:r w:rsidRPr="0051115A">
        <w:rPr>
          <w:rFonts w:ascii="Book Antiqua" w:hAnsi="Book Antiqua" w:cs="GalliardStd-Roman"/>
          <w:sz w:val="24"/>
          <w:szCs w:val="24"/>
          <w:lang w:val="en-GB"/>
        </w:rPr>
        <w:t xml:space="preserve">collections. In a documentary collection transaction, banks on </w:t>
      </w:r>
      <w:r w:rsidR="00924C27" w:rsidRPr="0051115A">
        <w:rPr>
          <w:rFonts w:ascii="Book Antiqua" w:hAnsi="Book Antiqua" w:cs="GalliardStd-Roman"/>
          <w:sz w:val="24"/>
          <w:szCs w:val="24"/>
          <w:lang w:val="en-GB"/>
        </w:rPr>
        <w:t xml:space="preserve">both ends act as intermediaries </w:t>
      </w:r>
      <w:r w:rsidRPr="0051115A">
        <w:rPr>
          <w:rFonts w:ascii="Book Antiqua" w:hAnsi="Book Antiqua" w:cs="GalliardStd-Roman"/>
          <w:sz w:val="24"/>
          <w:szCs w:val="24"/>
          <w:lang w:val="en-GB"/>
        </w:rPr>
        <w:t>in the processing of shipping documents an</w:t>
      </w:r>
      <w:r w:rsidR="00924C27" w:rsidRPr="0051115A">
        <w:rPr>
          <w:rFonts w:ascii="Book Antiqua" w:hAnsi="Book Antiqua" w:cs="GalliardStd-Roman"/>
          <w:sz w:val="24"/>
          <w:szCs w:val="24"/>
          <w:lang w:val="en-GB"/>
        </w:rPr>
        <w:t xml:space="preserve">d the collection of payment. If </w:t>
      </w:r>
      <w:r w:rsidRPr="0051115A">
        <w:rPr>
          <w:rFonts w:ascii="Book Antiqua" w:hAnsi="Book Antiqua" w:cs="GalliardStd-Roman"/>
          <w:sz w:val="24"/>
          <w:szCs w:val="24"/>
          <w:lang w:val="en-GB"/>
        </w:rPr>
        <w:t>shipment is made under a sight draft, the exporter is p</w:t>
      </w:r>
      <w:r w:rsidR="00924C27" w:rsidRPr="0051115A">
        <w:rPr>
          <w:rFonts w:ascii="Book Antiqua" w:hAnsi="Book Antiqua" w:cs="GalliardStd-Roman"/>
          <w:sz w:val="24"/>
          <w:szCs w:val="24"/>
          <w:lang w:val="en-GB"/>
        </w:rPr>
        <w:t xml:space="preserve">aid once shipment has been made </w:t>
      </w:r>
      <w:r w:rsidRPr="0051115A">
        <w:rPr>
          <w:rFonts w:ascii="Book Antiqua" w:hAnsi="Book Antiqua" w:cs="GalliardStd-Roman"/>
          <w:sz w:val="24"/>
          <w:szCs w:val="24"/>
          <w:lang w:val="en-GB"/>
        </w:rPr>
        <w:t>and the draft is presented to the buyer for payment. The buyer’</w:t>
      </w:r>
      <w:r w:rsidR="00924C27" w:rsidRPr="0051115A">
        <w:rPr>
          <w:rFonts w:ascii="Book Antiqua" w:hAnsi="Book Antiqua" w:cs="GalliardStd-Roman"/>
          <w:sz w:val="24"/>
          <w:szCs w:val="24"/>
          <w:lang w:val="en-GB"/>
        </w:rPr>
        <w:t xml:space="preserve">s bank will not release </w:t>
      </w:r>
      <w:r w:rsidRPr="0051115A">
        <w:rPr>
          <w:rFonts w:ascii="Book Antiqua" w:hAnsi="Book Antiqua" w:cs="GalliardStd-Roman"/>
          <w:sz w:val="24"/>
          <w:szCs w:val="24"/>
          <w:lang w:val="en-GB"/>
        </w:rPr>
        <w:t>the shipping documents to the buyer until the buyer ha</w:t>
      </w:r>
      <w:r w:rsidR="00924C27" w:rsidRPr="0051115A">
        <w:rPr>
          <w:rFonts w:ascii="Book Antiqua" w:hAnsi="Book Antiqua" w:cs="GalliardStd-Roman"/>
          <w:sz w:val="24"/>
          <w:szCs w:val="24"/>
          <w:lang w:val="en-GB"/>
        </w:rPr>
        <w:t xml:space="preserve">s paid the draft. This is known </w:t>
      </w:r>
      <w:r w:rsidRPr="0051115A">
        <w:rPr>
          <w:rFonts w:ascii="Book Antiqua" w:hAnsi="Book Antiqua" w:cs="GalliardStd-Roman"/>
          <w:sz w:val="24"/>
          <w:szCs w:val="24"/>
          <w:lang w:val="en-GB"/>
        </w:rPr>
        <w:t>as documents against payment. It provides the exporter</w:t>
      </w:r>
      <w:r w:rsidR="00924C27" w:rsidRPr="0051115A">
        <w:rPr>
          <w:rFonts w:ascii="Book Antiqua" w:hAnsi="Book Antiqua" w:cs="GalliardStd-Roman"/>
          <w:sz w:val="24"/>
          <w:szCs w:val="24"/>
          <w:lang w:val="en-GB"/>
        </w:rPr>
        <w:t xml:space="preserve"> with some protection since the </w:t>
      </w:r>
      <w:proofErr w:type="gramStart"/>
      <w:r w:rsidRPr="0051115A">
        <w:rPr>
          <w:rFonts w:ascii="Book Antiqua" w:hAnsi="Book Antiqua" w:cs="GalliardStd-Roman"/>
          <w:sz w:val="24"/>
          <w:szCs w:val="24"/>
          <w:lang w:val="en-GB"/>
        </w:rPr>
        <w:t>banks</w:t>
      </w:r>
      <w:proofErr w:type="gramEnd"/>
      <w:r w:rsidRPr="0051115A">
        <w:rPr>
          <w:rFonts w:ascii="Book Antiqua" w:hAnsi="Book Antiqua" w:cs="GalliardStd-Roman"/>
          <w:sz w:val="24"/>
          <w:szCs w:val="24"/>
          <w:lang w:val="en-GB"/>
        </w:rPr>
        <w:t xml:space="preserve"> will release the shipping documents only according to the exporter’s instructions.</w:t>
      </w:r>
    </w:p>
    <w:p w:rsidR="00C747B2" w:rsidRPr="0051115A" w:rsidRDefault="00C747B2" w:rsidP="00924C27">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The buyer needs the shipping documents to pic</w:t>
      </w:r>
      <w:r w:rsidR="00924C27" w:rsidRPr="0051115A">
        <w:rPr>
          <w:rFonts w:ascii="Book Antiqua" w:hAnsi="Book Antiqua" w:cs="GalliardStd-Roman"/>
          <w:sz w:val="24"/>
          <w:szCs w:val="24"/>
          <w:lang w:val="en-GB"/>
        </w:rPr>
        <w:t xml:space="preserve">k up the merchandise. The buyer </w:t>
      </w:r>
      <w:r w:rsidRPr="0051115A">
        <w:rPr>
          <w:rFonts w:ascii="Book Antiqua" w:hAnsi="Book Antiqua" w:cs="GalliardStd-Roman"/>
          <w:sz w:val="24"/>
          <w:szCs w:val="24"/>
          <w:lang w:val="en-GB"/>
        </w:rPr>
        <w:t>does not have to pay for the merchandise unti</w:t>
      </w:r>
      <w:r w:rsidR="00924C27" w:rsidRPr="0051115A">
        <w:rPr>
          <w:rFonts w:ascii="Book Antiqua" w:hAnsi="Book Antiqua" w:cs="GalliardStd-Roman"/>
          <w:sz w:val="24"/>
          <w:szCs w:val="24"/>
          <w:lang w:val="en-GB"/>
        </w:rPr>
        <w:t xml:space="preserve">l the draft has been presented. </w:t>
      </w:r>
      <w:r w:rsidRPr="0051115A">
        <w:rPr>
          <w:rFonts w:ascii="Book Antiqua" w:hAnsi="Book Antiqua" w:cs="GalliardStd-Roman"/>
          <w:sz w:val="24"/>
          <w:szCs w:val="24"/>
          <w:lang w:val="en-GB"/>
        </w:rPr>
        <w:t>If a shipment is made under a time draft, the exporter instructs the buyer’</w:t>
      </w:r>
      <w:r w:rsidR="00924C27" w:rsidRPr="0051115A">
        <w:rPr>
          <w:rFonts w:ascii="Book Antiqua" w:hAnsi="Book Antiqua" w:cs="GalliardStd-Roman"/>
          <w:sz w:val="24"/>
          <w:szCs w:val="24"/>
          <w:lang w:val="en-GB"/>
        </w:rPr>
        <w:t xml:space="preserve">s bank </w:t>
      </w:r>
      <w:r w:rsidRPr="0051115A">
        <w:rPr>
          <w:rFonts w:ascii="Book Antiqua" w:hAnsi="Book Antiqua" w:cs="GalliardStd-Roman"/>
          <w:sz w:val="24"/>
          <w:szCs w:val="24"/>
          <w:lang w:val="en-GB"/>
        </w:rPr>
        <w:t>to release the shipping documents against acceptan</w:t>
      </w:r>
      <w:r w:rsidR="00924C27" w:rsidRPr="0051115A">
        <w:rPr>
          <w:rFonts w:ascii="Book Antiqua" w:hAnsi="Book Antiqua" w:cs="GalliardStd-Roman"/>
          <w:sz w:val="24"/>
          <w:szCs w:val="24"/>
          <w:lang w:val="en-GB"/>
        </w:rPr>
        <w:t xml:space="preserve">ce (signing) of the draft. This </w:t>
      </w:r>
      <w:r w:rsidRPr="0051115A">
        <w:rPr>
          <w:rFonts w:ascii="Book Antiqua" w:hAnsi="Book Antiqua" w:cs="GalliardStd-Roman"/>
          <w:sz w:val="24"/>
          <w:szCs w:val="24"/>
          <w:lang w:val="en-GB"/>
        </w:rPr>
        <w:t xml:space="preserve">method of payment is sometimes referred to as documents against acceptance. </w:t>
      </w:r>
      <w:r w:rsidR="00924C27" w:rsidRPr="0051115A">
        <w:rPr>
          <w:rFonts w:ascii="Book Antiqua" w:hAnsi="Book Antiqua" w:cs="GalliardStd-Roman"/>
          <w:sz w:val="24"/>
          <w:szCs w:val="24"/>
          <w:lang w:val="en-GB"/>
        </w:rPr>
        <w:t xml:space="preserve">By accepting </w:t>
      </w:r>
      <w:r w:rsidRPr="0051115A">
        <w:rPr>
          <w:rFonts w:ascii="Book Antiqua" w:hAnsi="Book Antiqua" w:cs="GalliardStd-Roman"/>
          <w:sz w:val="24"/>
          <w:szCs w:val="24"/>
          <w:lang w:val="en-GB"/>
        </w:rPr>
        <w:t xml:space="preserve">the draft, the buyer is promising to </w:t>
      </w:r>
      <w:r w:rsidR="00924C27" w:rsidRPr="0051115A">
        <w:rPr>
          <w:rFonts w:ascii="Book Antiqua" w:hAnsi="Book Antiqua" w:cs="GalliardStd-Roman"/>
          <w:sz w:val="24"/>
          <w:szCs w:val="24"/>
          <w:lang w:val="en-GB"/>
        </w:rPr>
        <w:t xml:space="preserve">pay the exporter at the specified future </w:t>
      </w:r>
      <w:r w:rsidRPr="0051115A">
        <w:rPr>
          <w:rFonts w:ascii="Book Antiqua" w:hAnsi="Book Antiqua" w:cs="GalliardStd-Roman"/>
          <w:sz w:val="24"/>
          <w:szCs w:val="24"/>
          <w:lang w:val="en-GB"/>
        </w:rPr>
        <w:t xml:space="preserve">date. This accepted draft is also known as a trade acceptance, </w:t>
      </w:r>
      <w:r w:rsidR="00924C27" w:rsidRPr="0051115A">
        <w:rPr>
          <w:rFonts w:ascii="Book Antiqua" w:hAnsi="Book Antiqua" w:cs="GalliardStd-Roman"/>
          <w:sz w:val="24"/>
          <w:szCs w:val="24"/>
          <w:lang w:val="en-GB"/>
        </w:rPr>
        <w:t xml:space="preserve">which is different from </w:t>
      </w:r>
      <w:r w:rsidRPr="0051115A">
        <w:rPr>
          <w:rFonts w:ascii="Book Antiqua" w:hAnsi="Book Antiqua" w:cs="GalliardStd-Roman"/>
          <w:sz w:val="24"/>
          <w:szCs w:val="24"/>
          <w:lang w:val="en-GB"/>
        </w:rPr>
        <w:t>a banker’s acceptance (discussed later in the chapter). I</w:t>
      </w:r>
      <w:r w:rsidR="00924C27" w:rsidRPr="0051115A">
        <w:rPr>
          <w:rFonts w:ascii="Book Antiqua" w:hAnsi="Book Antiqua" w:cs="GalliardStd-Roman"/>
          <w:sz w:val="24"/>
          <w:szCs w:val="24"/>
          <w:lang w:val="en-GB"/>
        </w:rPr>
        <w:t xml:space="preserve">n this type of transaction, the </w:t>
      </w:r>
      <w:r w:rsidRPr="0051115A">
        <w:rPr>
          <w:rFonts w:ascii="Book Antiqua" w:hAnsi="Book Antiqua" w:cs="GalliardStd-Roman"/>
          <w:sz w:val="24"/>
          <w:szCs w:val="24"/>
          <w:lang w:val="en-GB"/>
        </w:rPr>
        <w:t>buyer is able to obtain the merc</w:t>
      </w:r>
      <w:r w:rsidR="00924C27" w:rsidRPr="0051115A">
        <w:rPr>
          <w:rFonts w:ascii="Book Antiqua" w:hAnsi="Book Antiqua" w:cs="GalliardStd-Roman"/>
          <w:sz w:val="24"/>
          <w:szCs w:val="24"/>
          <w:lang w:val="en-GB"/>
        </w:rPr>
        <w:t xml:space="preserve">handise prior to paying for it. </w:t>
      </w:r>
      <w:r w:rsidRPr="0051115A">
        <w:rPr>
          <w:rFonts w:ascii="Book Antiqua" w:hAnsi="Book Antiqua" w:cs="GalliardStd-Roman"/>
          <w:sz w:val="24"/>
          <w:szCs w:val="24"/>
          <w:lang w:val="en-GB"/>
        </w:rPr>
        <w:t>T</w:t>
      </w:r>
      <w:r w:rsidR="00924C27" w:rsidRPr="0051115A">
        <w:rPr>
          <w:rFonts w:ascii="Book Antiqua" w:hAnsi="Book Antiqua" w:cs="GalliardStd-Roman"/>
          <w:sz w:val="24"/>
          <w:szCs w:val="24"/>
          <w:lang w:val="en-GB"/>
        </w:rPr>
        <w:t>he exporter is providing the fi</w:t>
      </w:r>
      <w:r w:rsidRPr="0051115A">
        <w:rPr>
          <w:rFonts w:ascii="Book Antiqua" w:hAnsi="Book Antiqua" w:cs="GalliardStd-Roman"/>
          <w:sz w:val="24"/>
          <w:szCs w:val="24"/>
          <w:lang w:val="en-GB"/>
        </w:rPr>
        <w:t>nancing and is dependent upon the buyer’</w:t>
      </w:r>
      <w:r w:rsidR="00924C27" w:rsidRPr="0051115A">
        <w:rPr>
          <w:rFonts w:ascii="Book Antiqua" w:hAnsi="Book Antiqua" w:cs="GalliardStd-Roman"/>
          <w:sz w:val="24"/>
          <w:szCs w:val="24"/>
          <w:lang w:val="en-GB"/>
        </w:rPr>
        <w:t>s fi</w:t>
      </w:r>
      <w:r w:rsidRPr="0051115A">
        <w:rPr>
          <w:rFonts w:ascii="Book Antiqua" w:hAnsi="Book Antiqua" w:cs="GalliardStd-Roman"/>
          <w:sz w:val="24"/>
          <w:szCs w:val="24"/>
          <w:lang w:val="en-GB"/>
        </w:rPr>
        <w:t>nancial integrity to pay the draft at maturity. Shipping</w:t>
      </w:r>
      <w:r w:rsidR="00924C27" w:rsidRPr="0051115A">
        <w:rPr>
          <w:rFonts w:ascii="Book Antiqua" w:hAnsi="Book Antiqua" w:cs="GalliardStd-Roman"/>
          <w:sz w:val="24"/>
          <w:szCs w:val="24"/>
          <w:lang w:val="en-GB"/>
        </w:rPr>
        <w:t xml:space="preserve"> on a time draft basis provides </w:t>
      </w:r>
      <w:r w:rsidRPr="0051115A">
        <w:rPr>
          <w:rFonts w:ascii="Book Antiqua" w:hAnsi="Book Antiqua" w:cs="GalliardStd-Roman"/>
          <w:sz w:val="24"/>
          <w:szCs w:val="24"/>
          <w:lang w:val="en-GB"/>
        </w:rPr>
        <w:t xml:space="preserve">some added comfort in that banks at both ends are used as </w:t>
      </w:r>
      <w:r w:rsidR="00924C27" w:rsidRPr="0051115A">
        <w:rPr>
          <w:rFonts w:ascii="Book Antiqua" w:hAnsi="Book Antiqua" w:cs="GalliardStd-Roman"/>
          <w:sz w:val="24"/>
          <w:szCs w:val="24"/>
          <w:lang w:val="en-GB"/>
        </w:rPr>
        <w:t>collection agents. In addition, a draft serves as a binding fi</w:t>
      </w:r>
      <w:r w:rsidRPr="0051115A">
        <w:rPr>
          <w:rFonts w:ascii="Book Antiqua" w:hAnsi="Book Antiqua" w:cs="GalliardStd-Roman"/>
          <w:sz w:val="24"/>
          <w:szCs w:val="24"/>
          <w:lang w:val="en-GB"/>
        </w:rPr>
        <w:t>nancial obligation</w:t>
      </w:r>
      <w:r w:rsidR="00924C27" w:rsidRPr="0051115A">
        <w:rPr>
          <w:rFonts w:ascii="Book Antiqua" w:hAnsi="Book Antiqua" w:cs="GalliardStd-Roman"/>
          <w:sz w:val="24"/>
          <w:szCs w:val="24"/>
          <w:lang w:val="en-GB"/>
        </w:rPr>
        <w:t xml:space="preserve"> in case the exporter wishes to </w:t>
      </w:r>
      <w:r w:rsidRPr="0051115A">
        <w:rPr>
          <w:rFonts w:ascii="Book Antiqua" w:hAnsi="Book Antiqua" w:cs="GalliardStd-Roman"/>
          <w:sz w:val="24"/>
          <w:szCs w:val="24"/>
          <w:lang w:val="en-GB"/>
        </w:rPr>
        <w:t>pursue litigation on uncollected receivables. The added ris</w:t>
      </w:r>
      <w:r w:rsidR="00924C27" w:rsidRPr="0051115A">
        <w:rPr>
          <w:rFonts w:ascii="Book Antiqua" w:hAnsi="Book Antiqua" w:cs="GalliardStd-Roman"/>
          <w:sz w:val="24"/>
          <w:szCs w:val="24"/>
          <w:lang w:val="en-GB"/>
        </w:rPr>
        <w:t xml:space="preserve">k is that if the buyer fails to </w:t>
      </w:r>
      <w:r w:rsidRPr="0051115A">
        <w:rPr>
          <w:rFonts w:ascii="Book Antiqua" w:hAnsi="Book Antiqua" w:cs="GalliardStd-Roman"/>
          <w:sz w:val="24"/>
          <w:szCs w:val="24"/>
          <w:lang w:val="en-GB"/>
        </w:rPr>
        <w:t>pay the draft at maturity, the bank is not obligated to</w:t>
      </w:r>
      <w:r w:rsidR="00924C27" w:rsidRPr="0051115A">
        <w:rPr>
          <w:rFonts w:ascii="Book Antiqua" w:hAnsi="Book Antiqua" w:cs="GalliardStd-Roman"/>
          <w:sz w:val="24"/>
          <w:szCs w:val="24"/>
          <w:lang w:val="en-GB"/>
        </w:rPr>
        <w:t xml:space="preserve"> honour payment. The exporter is </w:t>
      </w:r>
      <w:r w:rsidRPr="0051115A">
        <w:rPr>
          <w:rFonts w:ascii="Book Antiqua" w:hAnsi="Book Antiqua" w:cs="GalliardStd-Roman"/>
          <w:sz w:val="24"/>
          <w:szCs w:val="24"/>
          <w:lang w:val="en-GB"/>
        </w:rPr>
        <w:t xml:space="preserve">assuming all the risk and must </w:t>
      </w:r>
      <w:r w:rsidR="00924C27" w:rsidRPr="0051115A">
        <w:rPr>
          <w:rFonts w:ascii="Book Antiqua" w:hAnsi="Book Antiqua" w:cs="GalliardStd-Roman"/>
          <w:sz w:val="24"/>
          <w:szCs w:val="24"/>
          <w:lang w:val="en-GB"/>
        </w:rPr>
        <w:t>analyse</w:t>
      </w:r>
      <w:r w:rsidRPr="0051115A">
        <w:rPr>
          <w:rFonts w:ascii="Book Antiqua" w:hAnsi="Book Antiqua" w:cs="GalliardStd-Roman"/>
          <w:sz w:val="24"/>
          <w:szCs w:val="24"/>
          <w:lang w:val="en-GB"/>
        </w:rPr>
        <w:t xml:space="preserve"> the buyer accordingly.</w:t>
      </w:r>
    </w:p>
    <w:p w:rsidR="00924C27" w:rsidRPr="0051115A" w:rsidRDefault="00924C27" w:rsidP="00924C27">
      <w:pPr>
        <w:autoSpaceDE w:val="0"/>
        <w:autoSpaceDN w:val="0"/>
        <w:adjustRightInd w:val="0"/>
        <w:spacing w:after="0" w:line="240" w:lineRule="auto"/>
        <w:jc w:val="both"/>
        <w:rPr>
          <w:rFonts w:ascii="Book Antiqua" w:hAnsi="Book Antiqua" w:cs="GalliardStd-Roman"/>
          <w:sz w:val="24"/>
          <w:szCs w:val="24"/>
          <w:lang w:val="en-GB"/>
        </w:rPr>
      </w:pPr>
    </w:p>
    <w:p w:rsidR="00C747B2" w:rsidRPr="00924C27" w:rsidRDefault="00C747B2" w:rsidP="00924C27">
      <w:pPr>
        <w:autoSpaceDE w:val="0"/>
        <w:autoSpaceDN w:val="0"/>
        <w:adjustRightInd w:val="0"/>
        <w:spacing w:after="0" w:line="240" w:lineRule="auto"/>
        <w:jc w:val="both"/>
        <w:rPr>
          <w:rFonts w:ascii="Book Antiqua" w:hAnsi="Book Antiqua" w:cs="GalliardStd-Roman"/>
          <w:b/>
          <w:i/>
          <w:sz w:val="24"/>
          <w:szCs w:val="24"/>
        </w:rPr>
      </w:pPr>
      <w:proofErr w:type="spellStart"/>
      <w:r w:rsidRPr="00924C27">
        <w:rPr>
          <w:rFonts w:ascii="Book Antiqua" w:hAnsi="Book Antiqua" w:cs="GalliardStd-Roman"/>
          <w:b/>
          <w:i/>
          <w:sz w:val="24"/>
          <w:szCs w:val="24"/>
        </w:rPr>
        <w:t>Consignment</w:t>
      </w:r>
      <w:proofErr w:type="spellEnd"/>
    </w:p>
    <w:p w:rsidR="00C747B2" w:rsidRPr="0051115A" w:rsidRDefault="00C747B2" w:rsidP="00924C27">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Under a consignment arrangement, the exporter </w:t>
      </w:r>
      <w:r w:rsidR="00924C27" w:rsidRPr="0051115A">
        <w:rPr>
          <w:rFonts w:ascii="Book Antiqua" w:hAnsi="Book Antiqua" w:cs="GalliardStd-Roman"/>
          <w:sz w:val="24"/>
          <w:szCs w:val="24"/>
          <w:lang w:val="en-GB"/>
        </w:rPr>
        <w:t xml:space="preserve">ships the goods to the importer </w:t>
      </w:r>
      <w:r w:rsidRPr="0051115A">
        <w:rPr>
          <w:rFonts w:ascii="Book Antiqua" w:hAnsi="Book Antiqua" w:cs="GalliardStd-Roman"/>
          <w:sz w:val="24"/>
          <w:szCs w:val="24"/>
          <w:lang w:val="en-GB"/>
        </w:rPr>
        <w:t>while still retaining actual title to the merchandise.</w:t>
      </w:r>
      <w:r w:rsidR="00924C27" w:rsidRPr="0051115A">
        <w:rPr>
          <w:rFonts w:ascii="Book Antiqua" w:hAnsi="Book Antiqua" w:cs="GalliardStd-Roman"/>
          <w:sz w:val="24"/>
          <w:szCs w:val="24"/>
          <w:lang w:val="en-GB"/>
        </w:rPr>
        <w:t xml:space="preserve"> The importer has access to the </w:t>
      </w:r>
      <w:r w:rsidRPr="0051115A">
        <w:rPr>
          <w:rFonts w:ascii="Book Antiqua" w:hAnsi="Book Antiqua" w:cs="GalliardStd-Roman"/>
          <w:sz w:val="24"/>
          <w:szCs w:val="24"/>
          <w:lang w:val="en-GB"/>
        </w:rPr>
        <w:t>inventory but does not have to pay for the goods until</w:t>
      </w:r>
      <w:r w:rsidR="00924C27" w:rsidRPr="0051115A">
        <w:rPr>
          <w:rFonts w:ascii="Book Antiqua" w:hAnsi="Book Antiqua" w:cs="GalliardStd-Roman"/>
          <w:sz w:val="24"/>
          <w:szCs w:val="24"/>
          <w:lang w:val="en-GB"/>
        </w:rPr>
        <w:t xml:space="preserve"> they have been sold to a third </w:t>
      </w:r>
      <w:r w:rsidRPr="0051115A">
        <w:rPr>
          <w:rFonts w:ascii="Book Antiqua" w:hAnsi="Book Antiqua" w:cs="GalliardStd-Roman"/>
          <w:sz w:val="24"/>
          <w:szCs w:val="24"/>
          <w:lang w:val="en-GB"/>
        </w:rPr>
        <w:t xml:space="preserve">party. The exporter </w:t>
      </w:r>
      <w:proofErr w:type="gramStart"/>
      <w:r w:rsidRPr="0051115A">
        <w:rPr>
          <w:rFonts w:ascii="Book Antiqua" w:hAnsi="Book Antiqua" w:cs="GalliardStd-Roman"/>
          <w:sz w:val="24"/>
          <w:szCs w:val="24"/>
          <w:lang w:val="en-GB"/>
        </w:rPr>
        <w:t>is trusting</w:t>
      </w:r>
      <w:proofErr w:type="gramEnd"/>
      <w:r w:rsidRPr="0051115A">
        <w:rPr>
          <w:rFonts w:ascii="Book Antiqua" w:hAnsi="Book Antiqua" w:cs="GalliardStd-Roman"/>
          <w:sz w:val="24"/>
          <w:szCs w:val="24"/>
          <w:lang w:val="en-GB"/>
        </w:rPr>
        <w:t xml:space="preserve"> the importer to remi</w:t>
      </w:r>
      <w:r w:rsidR="00924C27" w:rsidRPr="0051115A">
        <w:rPr>
          <w:rFonts w:ascii="Book Antiqua" w:hAnsi="Book Antiqua" w:cs="GalliardStd-Roman"/>
          <w:sz w:val="24"/>
          <w:szCs w:val="24"/>
          <w:lang w:val="en-GB"/>
        </w:rPr>
        <w:t xml:space="preserve">t payment for the goods sold at </w:t>
      </w:r>
      <w:r w:rsidRPr="0051115A">
        <w:rPr>
          <w:rFonts w:ascii="Book Antiqua" w:hAnsi="Book Antiqua" w:cs="GalliardStd-Roman"/>
          <w:sz w:val="24"/>
          <w:szCs w:val="24"/>
          <w:lang w:val="en-GB"/>
        </w:rPr>
        <w:t xml:space="preserve">that time. If the importer fails to pay, the exporter </w:t>
      </w:r>
      <w:r w:rsidR="00924C27" w:rsidRPr="0051115A">
        <w:rPr>
          <w:rFonts w:ascii="Book Antiqua" w:hAnsi="Book Antiqua" w:cs="GalliardStd-Roman"/>
          <w:sz w:val="24"/>
          <w:szCs w:val="24"/>
          <w:lang w:val="en-GB"/>
        </w:rPr>
        <w:t xml:space="preserve">has limited recourse because no </w:t>
      </w:r>
      <w:r w:rsidRPr="0051115A">
        <w:rPr>
          <w:rFonts w:ascii="Book Antiqua" w:hAnsi="Book Antiqua" w:cs="GalliardStd-Roman"/>
          <w:sz w:val="24"/>
          <w:szCs w:val="24"/>
          <w:lang w:val="en-GB"/>
        </w:rPr>
        <w:t>draft is involved and the goods have already been sold</w:t>
      </w:r>
      <w:r w:rsidR="00924C27" w:rsidRPr="0051115A">
        <w:rPr>
          <w:rFonts w:ascii="Book Antiqua" w:hAnsi="Book Antiqua" w:cs="GalliardStd-Roman"/>
          <w:sz w:val="24"/>
          <w:szCs w:val="24"/>
          <w:lang w:val="en-GB"/>
        </w:rPr>
        <w:t xml:space="preserve">. As a result of the high risk, </w:t>
      </w:r>
      <w:r w:rsidRPr="0051115A">
        <w:rPr>
          <w:rFonts w:ascii="Book Antiqua" w:hAnsi="Book Antiqua" w:cs="GalliardStd-Roman"/>
          <w:sz w:val="24"/>
          <w:szCs w:val="24"/>
          <w:lang w:val="en-GB"/>
        </w:rPr>
        <w:t>consignments are seldom us</w:t>
      </w:r>
      <w:r w:rsidR="00924C27" w:rsidRPr="0051115A">
        <w:rPr>
          <w:rFonts w:ascii="Book Antiqua" w:hAnsi="Book Antiqua" w:cs="GalliardStd-Roman"/>
          <w:sz w:val="24"/>
          <w:szCs w:val="24"/>
          <w:lang w:val="en-GB"/>
        </w:rPr>
        <w:t>ed except by affi</w:t>
      </w:r>
      <w:r w:rsidRPr="0051115A">
        <w:rPr>
          <w:rFonts w:ascii="Book Antiqua" w:hAnsi="Book Antiqua" w:cs="GalliardStd-Roman"/>
          <w:sz w:val="24"/>
          <w:szCs w:val="24"/>
          <w:lang w:val="en-GB"/>
        </w:rPr>
        <w:t>liated a</w:t>
      </w:r>
      <w:r w:rsidR="00924C27" w:rsidRPr="0051115A">
        <w:rPr>
          <w:rFonts w:ascii="Book Antiqua" w:hAnsi="Book Antiqua" w:cs="GalliardStd-Roman"/>
          <w:sz w:val="24"/>
          <w:szCs w:val="24"/>
          <w:lang w:val="en-GB"/>
        </w:rPr>
        <w:t xml:space="preserve">nd subsidiary companies trading </w:t>
      </w:r>
      <w:r w:rsidRPr="0051115A">
        <w:rPr>
          <w:rFonts w:ascii="Book Antiqua" w:hAnsi="Book Antiqua" w:cs="GalliardStd-Roman"/>
          <w:sz w:val="24"/>
          <w:szCs w:val="24"/>
          <w:lang w:val="en-GB"/>
        </w:rPr>
        <w:t>with the parent company. Some equipment supplie</w:t>
      </w:r>
      <w:r w:rsidR="00924C27" w:rsidRPr="0051115A">
        <w:rPr>
          <w:rFonts w:ascii="Book Antiqua" w:hAnsi="Book Antiqua" w:cs="GalliardStd-Roman"/>
          <w:sz w:val="24"/>
          <w:szCs w:val="24"/>
          <w:lang w:val="en-GB"/>
        </w:rPr>
        <w:t>rs allow importers to hold some equipment on the sales fl</w:t>
      </w:r>
      <w:r w:rsidRPr="0051115A">
        <w:rPr>
          <w:rFonts w:ascii="Book Antiqua" w:hAnsi="Book Antiqua" w:cs="GalliardStd-Roman"/>
          <w:sz w:val="24"/>
          <w:szCs w:val="24"/>
          <w:lang w:val="en-GB"/>
        </w:rPr>
        <w:t>oor as demonstrator mode</w:t>
      </w:r>
      <w:r w:rsidR="00924C27" w:rsidRPr="0051115A">
        <w:rPr>
          <w:rFonts w:ascii="Book Antiqua" w:hAnsi="Book Antiqua" w:cs="GalliardStd-Roman"/>
          <w:sz w:val="24"/>
          <w:szCs w:val="24"/>
          <w:lang w:val="en-GB"/>
        </w:rPr>
        <w:t>ls. Once the models are sold or after a specifi</w:t>
      </w:r>
      <w:r w:rsidRPr="0051115A">
        <w:rPr>
          <w:rFonts w:ascii="Book Antiqua" w:hAnsi="Book Antiqua" w:cs="GalliardStd-Roman"/>
          <w:sz w:val="24"/>
          <w:szCs w:val="24"/>
          <w:lang w:val="en-GB"/>
        </w:rPr>
        <w:t>ed period, payment is sent to the supplier.</w:t>
      </w:r>
    </w:p>
    <w:p w:rsidR="00924C27" w:rsidRPr="0051115A" w:rsidRDefault="00924C27" w:rsidP="00924C27">
      <w:pPr>
        <w:autoSpaceDE w:val="0"/>
        <w:autoSpaceDN w:val="0"/>
        <w:adjustRightInd w:val="0"/>
        <w:spacing w:after="0" w:line="240" w:lineRule="auto"/>
        <w:jc w:val="both"/>
        <w:rPr>
          <w:rFonts w:ascii="Book Antiqua" w:hAnsi="Book Antiqua" w:cs="GalliardStd-Roman"/>
          <w:sz w:val="24"/>
          <w:szCs w:val="24"/>
          <w:lang w:val="en-GB"/>
        </w:rPr>
      </w:pPr>
    </w:p>
    <w:p w:rsidR="00924C27" w:rsidRPr="0051115A" w:rsidRDefault="00924C27" w:rsidP="00924C27">
      <w:pPr>
        <w:autoSpaceDE w:val="0"/>
        <w:autoSpaceDN w:val="0"/>
        <w:adjustRightInd w:val="0"/>
        <w:spacing w:after="0" w:line="240" w:lineRule="auto"/>
        <w:jc w:val="both"/>
        <w:rPr>
          <w:rFonts w:ascii="Book Antiqua" w:hAnsi="Book Antiqua" w:cs="GalliardStd-Roman"/>
          <w:sz w:val="24"/>
          <w:szCs w:val="24"/>
          <w:lang w:val="en-GB"/>
        </w:rPr>
      </w:pPr>
    </w:p>
    <w:p w:rsidR="00681025" w:rsidRDefault="00681025" w:rsidP="00924C27">
      <w:pPr>
        <w:autoSpaceDE w:val="0"/>
        <w:autoSpaceDN w:val="0"/>
        <w:adjustRightInd w:val="0"/>
        <w:spacing w:after="0" w:line="240" w:lineRule="auto"/>
        <w:jc w:val="both"/>
        <w:rPr>
          <w:rFonts w:ascii="Book Antiqua" w:hAnsi="Book Antiqua" w:cs="GalliardStd-Roman"/>
          <w:sz w:val="24"/>
          <w:szCs w:val="24"/>
          <w:lang w:val="en-GB"/>
        </w:rPr>
      </w:pPr>
    </w:p>
    <w:p w:rsidR="00C747B2" w:rsidRPr="0051115A" w:rsidRDefault="00C747B2" w:rsidP="00924C27">
      <w:pPr>
        <w:autoSpaceDE w:val="0"/>
        <w:autoSpaceDN w:val="0"/>
        <w:adjustRightInd w:val="0"/>
        <w:spacing w:after="0" w:line="240" w:lineRule="auto"/>
        <w:jc w:val="both"/>
        <w:rPr>
          <w:rFonts w:ascii="Book Antiqua" w:hAnsi="Book Antiqua" w:cs="GalliardStd-Roman"/>
          <w:b/>
          <w:i/>
          <w:sz w:val="24"/>
          <w:szCs w:val="24"/>
          <w:lang w:val="en-GB"/>
        </w:rPr>
      </w:pPr>
      <w:bookmarkStart w:id="0" w:name="_GoBack"/>
      <w:bookmarkEnd w:id="0"/>
      <w:r w:rsidRPr="0051115A">
        <w:rPr>
          <w:rFonts w:ascii="Book Antiqua" w:hAnsi="Book Antiqua" w:cs="GalliardStd-Roman"/>
          <w:b/>
          <w:i/>
          <w:sz w:val="24"/>
          <w:szCs w:val="24"/>
          <w:lang w:val="en-GB"/>
        </w:rPr>
        <w:lastRenderedPageBreak/>
        <w:t>Open Account</w:t>
      </w:r>
    </w:p>
    <w:p w:rsidR="00C747B2" w:rsidRPr="0051115A" w:rsidRDefault="00C747B2" w:rsidP="00924C27">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The opposite of prepayment is the open account transaction </w:t>
      </w:r>
      <w:r w:rsidR="00924C27" w:rsidRPr="0051115A">
        <w:rPr>
          <w:rFonts w:ascii="Book Antiqua" w:hAnsi="Book Antiqua" w:cs="GalliardStd-Roman"/>
          <w:sz w:val="24"/>
          <w:szCs w:val="24"/>
          <w:lang w:val="en-GB"/>
        </w:rPr>
        <w:t xml:space="preserve">in which the exporter </w:t>
      </w:r>
      <w:r w:rsidRPr="0051115A">
        <w:rPr>
          <w:rFonts w:ascii="Book Antiqua" w:hAnsi="Book Antiqua" w:cs="GalliardStd-Roman"/>
          <w:sz w:val="24"/>
          <w:szCs w:val="24"/>
          <w:lang w:val="en-GB"/>
        </w:rPr>
        <w:t>ships the merchandise and expects the buyer to</w:t>
      </w:r>
      <w:r w:rsidR="00924C27" w:rsidRPr="0051115A">
        <w:rPr>
          <w:rFonts w:ascii="Book Antiqua" w:hAnsi="Book Antiqua" w:cs="GalliardStd-Roman"/>
          <w:sz w:val="24"/>
          <w:szCs w:val="24"/>
          <w:lang w:val="en-GB"/>
        </w:rPr>
        <w:t xml:space="preserve"> remit payment according to the </w:t>
      </w:r>
      <w:r w:rsidRPr="0051115A">
        <w:rPr>
          <w:rFonts w:ascii="Book Antiqua" w:hAnsi="Book Antiqua" w:cs="GalliardStd-Roman"/>
          <w:sz w:val="24"/>
          <w:szCs w:val="24"/>
          <w:lang w:val="en-GB"/>
        </w:rPr>
        <w:t>agreed-upon terms. The</w:t>
      </w:r>
      <w:r w:rsidR="00924C27" w:rsidRPr="0051115A">
        <w:rPr>
          <w:rFonts w:ascii="Book Antiqua" w:hAnsi="Book Antiqua" w:cs="GalliardStd-Roman"/>
          <w:sz w:val="24"/>
          <w:szCs w:val="24"/>
          <w:lang w:val="en-GB"/>
        </w:rPr>
        <w:t xml:space="preserve"> exporter is relying fully upon the financial creditworthiness, </w:t>
      </w:r>
      <w:r w:rsidRPr="0051115A">
        <w:rPr>
          <w:rFonts w:ascii="Book Antiqua" w:hAnsi="Book Antiqua" w:cs="GalliardStd-Roman"/>
          <w:sz w:val="24"/>
          <w:szCs w:val="24"/>
          <w:lang w:val="en-GB"/>
        </w:rPr>
        <w:t>integrity, and reputation of the buyer. As might b</w:t>
      </w:r>
      <w:r w:rsidR="00924C27" w:rsidRPr="0051115A">
        <w:rPr>
          <w:rFonts w:ascii="Book Antiqua" w:hAnsi="Book Antiqua" w:cs="GalliardStd-Roman"/>
          <w:sz w:val="24"/>
          <w:szCs w:val="24"/>
          <w:lang w:val="en-GB"/>
        </w:rPr>
        <w:t xml:space="preserve">e expected, this method is used </w:t>
      </w:r>
      <w:r w:rsidRPr="0051115A">
        <w:rPr>
          <w:rFonts w:ascii="Book Antiqua" w:hAnsi="Book Antiqua" w:cs="GalliardStd-Roman"/>
          <w:sz w:val="24"/>
          <w:szCs w:val="24"/>
          <w:lang w:val="en-GB"/>
        </w:rPr>
        <w:t>when the seller and buyer have mutual trust and a gre</w:t>
      </w:r>
      <w:r w:rsidR="00924C27" w:rsidRPr="0051115A">
        <w:rPr>
          <w:rFonts w:ascii="Book Antiqua" w:hAnsi="Book Antiqua" w:cs="GalliardStd-Roman"/>
          <w:sz w:val="24"/>
          <w:szCs w:val="24"/>
          <w:lang w:val="en-GB"/>
        </w:rPr>
        <w:t xml:space="preserve">at deal of experience with each </w:t>
      </w:r>
      <w:r w:rsidRPr="0051115A">
        <w:rPr>
          <w:rFonts w:ascii="Book Antiqua" w:hAnsi="Book Antiqua" w:cs="GalliardStd-Roman"/>
          <w:sz w:val="24"/>
          <w:szCs w:val="24"/>
          <w:lang w:val="en-GB"/>
        </w:rPr>
        <w:t xml:space="preserve">other. </w:t>
      </w:r>
    </w:p>
    <w:p w:rsidR="00924C27" w:rsidRPr="0051115A" w:rsidRDefault="00924C27" w:rsidP="00924C27">
      <w:pPr>
        <w:autoSpaceDE w:val="0"/>
        <w:autoSpaceDN w:val="0"/>
        <w:adjustRightInd w:val="0"/>
        <w:spacing w:after="0" w:line="240" w:lineRule="auto"/>
        <w:jc w:val="both"/>
        <w:rPr>
          <w:rFonts w:ascii="Book Antiqua" w:hAnsi="Book Antiqua" w:cs="GalliardStd-Roman"/>
          <w:sz w:val="24"/>
          <w:szCs w:val="24"/>
          <w:lang w:val="en-GB"/>
        </w:rPr>
      </w:pPr>
    </w:p>
    <w:p w:rsidR="00924C27" w:rsidRPr="0051115A" w:rsidRDefault="00354266" w:rsidP="00924C27">
      <w:pPr>
        <w:autoSpaceDE w:val="0"/>
        <w:autoSpaceDN w:val="0"/>
        <w:adjustRightInd w:val="0"/>
        <w:spacing w:after="0" w:line="240" w:lineRule="auto"/>
        <w:rPr>
          <w:rFonts w:ascii="Book Antiqua" w:hAnsi="Book Antiqua" w:cs="GalliardStd-Roman"/>
          <w:b/>
          <w:sz w:val="24"/>
          <w:szCs w:val="24"/>
          <w:u w:val="single"/>
          <w:lang w:val="en-GB"/>
        </w:rPr>
      </w:pPr>
      <w:r w:rsidRPr="0051115A">
        <w:rPr>
          <w:rFonts w:ascii="Book Antiqua" w:hAnsi="Book Antiqua" w:cs="GalliardStd-Roman"/>
          <w:b/>
          <w:sz w:val="24"/>
          <w:szCs w:val="24"/>
          <w:u w:val="single"/>
          <w:lang w:val="en-GB"/>
        </w:rPr>
        <w:t>TRADE FINANCE METHODS</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As mentioned in the previous section, banks on both sides of the transaction play a critical role in financing international trade. The following are some of the more popular methods of financing international trade:</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Accounts receivable financing</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Factoring</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Letters of credit (L/Cs)</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Banker’s acceptances</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Working capital financing</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Medium-term capital goods financing (forfaiting)</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Countertrade</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Each of these methods is described in turn.</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Accounts Receivable Financing</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In some cases, the exporter of goods may be willing to ship goods to the importer without an assurance of payment from a bank. This could take the form of an open account shipment or a time draft. Prior to shipment, the exporter should have conducted its own credit check on the importer to determine creditworthiness. If the exporter is willing to wait for payment, it will extend credit to the buyer.</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If the exporter needs funds immediately, it may require financing from a bank. In what is referred to as accounts receivable financing, the bank will provide a loan to the exporter secured by an assignment of the account receivable. The bank’s loan is made to the exporter based on its creditworthiness. In the event the buyer fails to pay the exporter for whatever reason, the exporter is still responsible for repaying the bank. Accounts receivable financing involves additional risks, such as government restrictions and exchange controls, which may prevent the buyer from paying the exporter. As a result, the loan rate is often higher than domestic accounts receivable financing. The length of a financing term is usually 1 to 6 mon</w:t>
      </w:r>
      <w:r w:rsidR="00354266" w:rsidRPr="0051115A">
        <w:rPr>
          <w:rFonts w:ascii="Book Antiqua" w:hAnsi="Book Antiqua" w:cs="GalliardStd-Roman"/>
          <w:sz w:val="24"/>
          <w:szCs w:val="24"/>
          <w:lang w:val="en-GB"/>
        </w:rPr>
        <w:t xml:space="preserve">ths. To mitigate the additional </w:t>
      </w:r>
      <w:r w:rsidRPr="0051115A">
        <w:rPr>
          <w:rFonts w:ascii="Book Antiqua" w:hAnsi="Book Antiqua" w:cs="GalliardStd-Roman"/>
          <w:sz w:val="24"/>
          <w:szCs w:val="24"/>
          <w:lang w:val="en-GB"/>
        </w:rPr>
        <w:t xml:space="preserve">risk of a foreign receivable, exporters and banks often </w:t>
      </w:r>
      <w:r w:rsidR="00354266" w:rsidRPr="0051115A">
        <w:rPr>
          <w:rFonts w:ascii="Book Antiqua" w:hAnsi="Book Antiqua" w:cs="GalliardStd-Roman"/>
          <w:sz w:val="24"/>
          <w:szCs w:val="24"/>
          <w:lang w:val="en-GB"/>
        </w:rPr>
        <w:t>require export credit insurance before fi</w:t>
      </w:r>
      <w:r w:rsidRPr="0051115A">
        <w:rPr>
          <w:rFonts w:ascii="Book Antiqua" w:hAnsi="Book Antiqua" w:cs="GalliardStd-Roman"/>
          <w:sz w:val="24"/>
          <w:szCs w:val="24"/>
          <w:lang w:val="en-GB"/>
        </w:rPr>
        <w:t>nancing foreign receivables.</w:t>
      </w: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p>
    <w:p w:rsidR="00924C27" w:rsidRPr="00354266" w:rsidRDefault="00924C27" w:rsidP="00354266">
      <w:pPr>
        <w:autoSpaceDE w:val="0"/>
        <w:autoSpaceDN w:val="0"/>
        <w:adjustRightInd w:val="0"/>
        <w:spacing w:after="0" w:line="240" w:lineRule="auto"/>
        <w:jc w:val="both"/>
        <w:rPr>
          <w:rFonts w:ascii="Book Antiqua" w:hAnsi="Book Antiqua" w:cs="GalliardStd-Roman"/>
          <w:b/>
          <w:i/>
          <w:sz w:val="24"/>
          <w:szCs w:val="24"/>
        </w:rPr>
      </w:pPr>
      <w:r w:rsidRPr="00354266">
        <w:rPr>
          <w:rFonts w:ascii="Book Antiqua" w:hAnsi="Book Antiqua" w:cs="GalliardStd-Roman"/>
          <w:b/>
          <w:i/>
          <w:sz w:val="24"/>
          <w:szCs w:val="24"/>
        </w:rPr>
        <w:t>Factoring</w:t>
      </w:r>
    </w:p>
    <w:p w:rsidR="00924C27" w:rsidRPr="0051115A" w:rsidRDefault="00924C27"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When an exporter ships goods before receiving payment, </w:t>
      </w:r>
      <w:r w:rsidR="00354266" w:rsidRPr="0051115A">
        <w:rPr>
          <w:rFonts w:ascii="Book Antiqua" w:hAnsi="Book Antiqua" w:cs="GalliardStd-Roman"/>
          <w:sz w:val="24"/>
          <w:szCs w:val="24"/>
          <w:lang w:val="en-GB"/>
        </w:rPr>
        <w:t xml:space="preserve">the accounts receivable balance </w:t>
      </w:r>
      <w:r w:rsidRPr="0051115A">
        <w:rPr>
          <w:rFonts w:ascii="Book Antiqua" w:hAnsi="Book Antiqua" w:cs="GalliardStd-Roman"/>
          <w:sz w:val="24"/>
          <w:szCs w:val="24"/>
          <w:lang w:val="en-GB"/>
        </w:rPr>
        <w:t>increases. Unless the exporter has received a loan fr</w:t>
      </w:r>
      <w:r w:rsidR="00354266" w:rsidRPr="0051115A">
        <w:rPr>
          <w:rFonts w:ascii="Book Antiqua" w:hAnsi="Book Antiqua" w:cs="GalliardStd-Roman"/>
          <w:sz w:val="24"/>
          <w:szCs w:val="24"/>
          <w:lang w:val="en-GB"/>
        </w:rPr>
        <w:t>om a bank, it is initially fi</w:t>
      </w:r>
      <w:r w:rsidRPr="0051115A">
        <w:rPr>
          <w:rFonts w:ascii="Book Antiqua" w:hAnsi="Book Antiqua" w:cs="GalliardStd-Roman"/>
          <w:sz w:val="24"/>
          <w:szCs w:val="24"/>
          <w:lang w:val="en-GB"/>
        </w:rPr>
        <w:t>nancing the transaction and must monitor the collecti</w:t>
      </w:r>
      <w:r w:rsidR="00354266" w:rsidRPr="0051115A">
        <w:rPr>
          <w:rFonts w:ascii="Book Antiqua" w:hAnsi="Book Antiqua" w:cs="GalliardStd-Roman"/>
          <w:sz w:val="24"/>
          <w:szCs w:val="24"/>
          <w:lang w:val="en-GB"/>
        </w:rPr>
        <w:t xml:space="preserve">ons of receivables. Since there </w:t>
      </w:r>
      <w:r w:rsidRPr="0051115A">
        <w:rPr>
          <w:rFonts w:ascii="Book Antiqua" w:hAnsi="Book Antiqua" w:cs="GalliardStd-Roman"/>
          <w:sz w:val="24"/>
          <w:szCs w:val="24"/>
          <w:lang w:val="en-GB"/>
        </w:rPr>
        <w:t>is a danger that the buyer will never pay at all, the expor</w:t>
      </w:r>
      <w:r w:rsidR="00354266" w:rsidRPr="0051115A">
        <w:rPr>
          <w:rFonts w:ascii="Book Antiqua" w:hAnsi="Book Antiqua" w:cs="GalliardStd-Roman"/>
          <w:sz w:val="24"/>
          <w:szCs w:val="24"/>
          <w:lang w:val="en-GB"/>
        </w:rPr>
        <w:t xml:space="preserve">ting firm may consider selling </w:t>
      </w:r>
      <w:r w:rsidRPr="0051115A">
        <w:rPr>
          <w:rFonts w:ascii="Book Antiqua" w:hAnsi="Book Antiqua" w:cs="GalliardStd-Roman"/>
          <w:sz w:val="24"/>
          <w:szCs w:val="24"/>
          <w:lang w:val="en-GB"/>
        </w:rPr>
        <w:t xml:space="preserve">the accounts receivable to a third party, known as a factor. </w:t>
      </w:r>
      <w:r w:rsidR="00354266" w:rsidRPr="0051115A">
        <w:rPr>
          <w:rFonts w:ascii="Book Antiqua" w:hAnsi="Book Antiqua" w:cs="GalliardStd-Roman"/>
          <w:sz w:val="24"/>
          <w:szCs w:val="24"/>
          <w:lang w:val="en-GB"/>
        </w:rPr>
        <w:t xml:space="preserve">In this type of financing, </w:t>
      </w:r>
      <w:r w:rsidRPr="0051115A">
        <w:rPr>
          <w:rFonts w:ascii="Book Antiqua" w:hAnsi="Book Antiqua" w:cs="GalliardStd-Roman"/>
          <w:sz w:val="24"/>
          <w:szCs w:val="24"/>
          <w:lang w:val="en-GB"/>
        </w:rPr>
        <w:t>the exporter sells the accounts receivable without re</w:t>
      </w:r>
      <w:r w:rsidR="00354266" w:rsidRPr="0051115A">
        <w:rPr>
          <w:rFonts w:ascii="Book Antiqua" w:hAnsi="Book Antiqua" w:cs="GalliardStd-Roman"/>
          <w:sz w:val="24"/>
          <w:szCs w:val="24"/>
          <w:lang w:val="en-GB"/>
        </w:rPr>
        <w:t xml:space="preserve">course. The factor then assumes </w:t>
      </w:r>
      <w:r w:rsidRPr="0051115A">
        <w:rPr>
          <w:rFonts w:ascii="Book Antiqua" w:hAnsi="Book Antiqua" w:cs="GalliardStd-Roman"/>
          <w:sz w:val="24"/>
          <w:szCs w:val="24"/>
          <w:lang w:val="en-GB"/>
        </w:rPr>
        <w:t>all administrative responsibilities involved in collecting fr</w:t>
      </w:r>
      <w:r w:rsidR="00354266" w:rsidRPr="0051115A">
        <w:rPr>
          <w:rFonts w:ascii="Book Antiqua" w:hAnsi="Book Antiqua" w:cs="GalliardStd-Roman"/>
          <w:sz w:val="24"/>
          <w:szCs w:val="24"/>
          <w:lang w:val="en-GB"/>
        </w:rPr>
        <w:t xml:space="preserve">om the buyer and </w:t>
      </w:r>
      <w:r w:rsidR="00354266" w:rsidRPr="0051115A">
        <w:rPr>
          <w:rFonts w:ascii="Book Antiqua" w:hAnsi="Book Antiqua" w:cs="GalliardStd-Roman"/>
          <w:sz w:val="24"/>
          <w:szCs w:val="24"/>
          <w:lang w:val="en-GB"/>
        </w:rPr>
        <w:lastRenderedPageBreak/>
        <w:t xml:space="preserve">the associated </w:t>
      </w:r>
      <w:r w:rsidRPr="0051115A">
        <w:rPr>
          <w:rFonts w:ascii="Book Antiqua" w:hAnsi="Book Antiqua" w:cs="GalliardStd-Roman"/>
          <w:sz w:val="24"/>
          <w:szCs w:val="24"/>
          <w:lang w:val="en-GB"/>
        </w:rPr>
        <w:t xml:space="preserve">credit exposure. The factor performs its own credit </w:t>
      </w:r>
      <w:r w:rsidR="00354266" w:rsidRPr="0051115A">
        <w:rPr>
          <w:rFonts w:ascii="Book Antiqua" w:hAnsi="Book Antiqua" w:cs="GalliardStd-Roman"/>
          <w:sz w:val="24"/>
          <w:szCs w:val="24"/>
          <w:lang w:val="en-GB"/>
        </w:rPr>
        <w:t xml:space="preserve">approval process on the foreign </w:t>
      </w:r>
      <w:r w:rsidRPr="0051115A">
        <w:rPr>
          <w:rFonts w:ascii="Book Antiqua" w:hAnsi="Book Antiqua" w:cs="GalliardStd-Roman"/>
          <w:sz w:val="24"/>
          <w:szCs w:val="24"/>
          <w:lang w:val="en-GB"/>
        </w:rPr>
        <w:t>buyer before purchasing the receivable. For providing t</w:t>
      </w:r>
      <w:r w:rsidR="00354266" w:rsidRPr="0051115A">
        <w:rPr>
          <w:rFonts w:ascii="Book Antiqua" w:hAnsi="Book Antiqua" w:cs="GalliardStd-Roman"/>
          <w:sz w:val="24"/>
          <w:szCs w:val="24"/>
          <w:lang w:val="en-GB"/>
        </w:rPr>
        <w:t xml:space="preserve">his service, the factor usually </w:t>
      </w:r>
      <w:r w:rsidRPr="0051115A">
        <w:rPr>
          <w:rFonts w:ascii="Book Antiqua" w:hAnsi="Book Antiqua" w:cs="GalliardStd-Roman"/>
          <w:sz w:val="24"/>
          <w:szCs w:val="24"/>
          <w:lang w:val="en-GB"/>
        </w:rPr>
        <w:t xml:space="preserve">purchases the receivable at a </w:t>
      </w:r>
      <w:r w:rsidR="00354266" w:rsidRPr="0051115A">
        <w:rPr>
          <w:rFonts w:ascii="Book Antiqua" w:hAnsi="Book Antiqua" w:cs="GalliardStd-Roman"/>
          <w:sz w:val="24"/>
          <w:szCs w:val="24"/>
          <w:lang w:val="en-GB"/>
        </w:rPr>
        <w:t xml:space="preserve">discount and also receives a flat processing fee. </w:t>
      </w:r>
      <w:r w:rsidRPr="0051115A">
        <w:rPr>
          <w:rFonts w:ascii="Book Antiqua" w:hAnsi="Book Antiqua" w:cs="GalliardStd-Roman"/>
          <w:sz w:val="24"/>
          <w:szCs w:val="24"/>
          <w:lang w:val="en-GB"/>
        </w:rPr>
        <w:t xml:space="preserve">Factoring </w:t>
      </w:r>
      <w:r w:rsidR="00354266" w:rsidRPr="0051115A">
        <w:rPr>
          <w:rFonts w:ascii="Book Antiqua" w:hAnsi="Book Antiqua" w:cs="GalliardStd-Roman"/>
          <w:sz w:val="24"/>
          <w:szCs w:val="24"/>
          <w:lang w:val="en-GB"/>
        </w:rPr>
        <w:t>provides several benefi</w:t>
      </w:r>
      <w:r w:rsidRPr="0051115A">
        <w:rPr>
          <w:rFonts w:ascii="Book Antiqua" w:hAnsi="Book Antiqua" w:cs="GalliardStd-Roman"/>
          <w:sz w:val="24"/>
          <w:szCs w:val="24"/>
          <w:lang w:val="en-GB"/>
        </w:rPr>
        <w:t>ts to the exporter.</w:t>
      </w:r>
      <w:r w:rsidR="00354266" w:rsidRPr="0051115A">
        <w:rPr>
          <w:rFonts w:ascii="Book Antiqua" w:hAnsi="Book Antiqua" w:cs="GalliardStd-Roman"/>
          <w:sz w:val="24"/>
          <w:szCs w:val="24"/>
          <w:lang w:val="en-GB"/>
        </w:rPr>
        <w:t xml:space="preserve"> First, by selling the accounts </w:t>
      </w:r>
      <w:r w:rsidRPr="0051115A">
        <w:rPr>
          <w:rFonts w:ascii="Book Antiqua" w:hAnsi="Book Antiqua" w:cs="GalliardStd-Roman"/>
          <w:sz w:val="24"/>
          <w:szCs w:val="24"/>
          <w:lang w:val="en-GB"/>
        </w:rPr>
        <w:t>receivable, the exporter does not have to worry about the</w:t>
      </w:r>
      <w:r w:rsidR="00354266" w:rsidRPr="0051115A">
        <w:rPr>
          <w:rFonts w:ascii="Book Antiqua" w:hAnsi="Book Antiqua" w:cs="GalliardStd-Roman"/>
          <w:sz w:val="24"/>
          <w:szCs w:val="24"/>
          <w:lang w:val="en-GB"/>
        </w:rPr>
        <w:t xml:space="preserve"> administrative duties involved </w:t>
      </w:r>
      <w:r w:rsidRPr="0051115A">
        <w:rPr>
          <w:rFonts w:ascii="Book Antiqua" w:hAnsi="Book Antiqua" w:cs="GalliardStd-Roman"/>
          <w:sz w:val="24"/>
          <w:szCs w:val="24"/>
          <w:lang w:val="en-GB"/>
        </w:rPr>
        <w:t>in maintaining and monitoring an accounts receiv</w:t>
      </w:r>
      <w:r w:rsidR="00354266" w:rsidRPr="0051115A">
        <w:rPr>
          <w:rFonts w:ascii="Book Antiqua" w:hAnsi="Book Antiqua" w:cs="GalliardStd-Roman"/>
          <w:sz w:val="24"/>
          <w:szCs w:val="24"/>
          <w:lang w:val="en-GB"/>
        </w:rPr>
        <w:t xml:space="preserve">able accounting ledger. Second, </w:t>
      </w:r>
      <w:r w:rsidRPr="0051115A">
        <w:rPr>
          <w:rFonts w:ascii="Book Antiqua" w:hAnsi="Book Antiqua" w:cs="GalliardStd-Roman"/>
          <w:sz w:val="24"/>
          <w:szCs w:val="24"/>
          <w:lang w:val="en-GB"/>
        </w:rPr>
        <w:t xml:space="preserve">the factor assumes the credit exposure to the </w:t>
      </w:r>
      <w:r w:rsidR="00354266" w:rsidRPr="0051115A">
        <w:rPr>
          <w:rFonts w:ascii="Book Antiqua" w:hAnsi="Book Antiqua" w:cs="GalliardStd-Roman"/>
          <w:sz w:val="24"/>
          <w:szCs w:val="24"/>
          <w:lang w:val="en-GB"/>
        </w:rPr>
        <w:t xml:space="preserve">buyer, so the exporter does not </w:t>
      </w:r>
      <w:r w:rsidRPr="0051115A">
        <w:rPr>
          <w:rFonts w:ascii="Book Antiqua" w:hAnsi="Book Antiqua" w:cs="GalliardStd-Roman"/>
          <w:sz w:val="24"/>
          <w:szCs w:val="24"/>
          <w:lang w:val="en-GB"/>
        </w:rPr>
        <w:t>have to maintain personnel to assess the creditworthin</w:t>
      </w:r>
      <w:r w:rsidR="00354266" w:rsidRPr="0051115A">
        <w:rPr>
          <w:rFonts w:ascii="Book Antiqua" w:hAnsi="Book Antiqua" w:cs="GalliardStd-Roman"/>
          <w:sz w:val="24"/>
          <w:szCs w:val="24"/>
          <w:lang w:val="en-GB"/>
        </w:rPr>
        <w:t xml:space="preserve">ess of foreign buyers. Finally, </w:t>
      </w:r>
      <w:r w:rsidRPr="0051115A">
        <w:rPr>
          <w:rFonts w:ascii="Book Antiqua" w:hAnsi="Book Antiqua" w:cs="GalliardStd-Roman"/>
          <w:sz w:val="24"/>
          <w:szCs w:val="24"/>
          <w:lang w:val="en-GB"/>
        </w:rPr>
        <w:t>by selling the receivable to the factor, the exporter</w:t>
      </w:r>
      <w:r w:rsidR="00354266" w:rsidRPr="0051115A">
        <w:rPr>
          <w:rFonts w:ascii="Book Antiqua" w:hAnsi="Book Antiqua" w:cs="GalliardStd-Roman"/>
          <w:sz w:val="24"/>
          <w:szCs w:val="24"/>
          <w:lang w:val="en-GB"/>
        </w:rPr>
        <w:t xml:space="preserve"> receives immediate payment and improves its cash fl</w:t>
      </w:r>
      <w:r w:rsidRPr="0051115A">
        <w:rPr>
          <w:rFonts w:ascii="Book Antiqua" w:hAnsi="Book Antiqua" w:cs="GalliardStd-Roman"/>
          <w:sz w:val="24"/>
          <w:szCs w:val="24"/>
          <w:lang w:val="en-GB"/>
        </w:rPr>
        <w:t>ow.</w:t>
      </w: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Since it is the importer who must be creditworthy from a factor’s point of view, cross-border factoring is often used. This involves a network of factors in various countries </w:t>
      </w:r>
      <w:proofErr w:type="gramStart"/>
      <w:r w:rsidRPr="0051115A">
        <w:rPr>
          <w:rFonts w:ascii="Book Antiqua" w:hAnsi="Book Antiqua" w:cs="GalliardStd-Roman"/>
          <w:sz w:val="24"/>
          <w:szCs w:val="24"/>
          <w:lang w:val="en-GB"/>
        </w:rPr>
        <w:t>who</w:t>
      </w:r>
      <w:proofErr w:type="gramEnd"/>
      <w:r w:rsidRPr="0051115A">
        <w:rPr>
          <w:rFonts w:ascii="Book Antiqua" w:hAnsi="Book Antiqua" w:cs="GalliardStd-Roman"/>
          <w:sz w:val="24"/>
          <w:szCs w:val="24"/>
          <w:lang w:val="en-GB"/>
        </w:rPr>
        <w:t xml:space="preserve"> assess credit risk. The exporter’s factor contacts a correspondent factor in the buyer’s country to assess the importer’s creditworthiness and handle the collection of the receivable. Factoring services are usually provided by the factoring subsidiaries of commercial banks, commercial finance companies, and other specialized finance houses. Factors often utilize export credit insurance to mitigate the additional risk of a foreign receivable.</w:t>
      </w: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p>
    <w:p w:rsidR="00354266" w:rsidRPr="0051115A" w:rsidRDefault="00354266" w:rsidP="00354266">
      <w:pPr>
        <w:autoSpaceDE w:val="0"/>
        <w:autoSpaceDN w:val="0"/>
        <w:adjustRightInd w:val="0"/>
        <w:spacing w:after="0" w:line="240" w:lineRule="auto"/>
        <w:jc w:val="both"/>
        <w:rPr>
          <w:rFonts w:ascii="Book Antiqua" w:hAnsi="Book Antiqua" w:cs="GalliardStd-Roman"/>
          <w:b/>
          <w:i/>
          <w:sz w:val="24"/>
          <w:szCs w:val="24"/>
          <w:lang w:val="en-GB"/>
        </w:rPr>
      </w:pPr>
      <w:r w:rsidRPr="0051115A">
        <w:rPr>
          <w:rFonts w:ascii="Book Antiqua" w:hAnsi="Book Antiqua" w:cs="GalliardStd-Roman"/>
          <w:b/>
          <w:i/>
          <w:sz w:val="24"/>
          <w:szCs w:val="24"/>
          <w:lang w:val="en-GB"/>
        </w:rPr>
        <w:t>Letters of Credit (L/Cs)</w:t>
      </w: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Introduced earlier, the letter of credit (L/C) is one of the oldest forms of trade finance still in existence. Because of the protection and benefits it accords to both exporter and importer, it is a critical component of many international trade transactions. The L/C is an undertaking by a bank to make payments on behalf of a specified party to a beneficiary under specified conditions. The beneficiary (exporter) is paid upon presentation of the required documents in compliance with the terms of the L/C. The L/C process normally involves two banks, the exporter’s bank and the importer’s bank. The issuing bank is substituting its credit for that of the importer. It has essentially guaranteed payment to the exporter, provided the exporter complies with the terms and conditions of the L/C. Sometimes the exporter is uncomfortable with the issuing bank’s promise to pay because the bank is located in a foreign country. Even if the issuing bank is well known worldwide, the exporter may be concerned that the foreign government will impose exchange controls or other restrictions that would prevent payment by the issuing bank. For this reason, the exporter may request that a local bank confirm the L/C and thus assure that all the responsibilities of the issuing bank will be met. The confirming bank is obligated to honour drawings made by the beneficiary in compliance with the L/C regardless of the issuing bank’s ability to make that payment. Consequently, the confirming bank is </w:t>
      </w:r>
      <w:proofErr w:type="gramStart"/>
      <w:r w:rsidRPr="0051115A">
        <w:rPr>
          <w:rFonts w:ascii="Book Antiqua" w:hAnsi="Book Antiqua" w:cs="GalliardStd-Roman"/>
          <w:sz w:val="24"/>
          <w:szCs w:val="24"/>
          <w:lang w:val="en-GB"/>
        </w:rPr>
        <w:t>trusting</w:t>
      </w:r>
      <w:proofErr w:type="gramEnd"/>
      <w:r w:rsidRPr="0051115A">
        <w:rPr>
          <w:rFonts w:ascii="Book Antiqua" w:hAnsi="Book Antiqua" w:cs="GalliardStd-Roman"/>
          <w:sz w:val="24"/>
          <w:szCs w:val="24"/>
          <w:lang w:val="en-GB"/>
        </w:rPr>
        <w:t xml:space="preserve"> that the foreign bank issuing the L/C is sound. The exporter, however, need worry only about the credibility of the confirming bank.</w:t>
      </w: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p>
    <w:p w:rsidR="00354266" w:rsidRPr="0051115A" w:rsidRDefault="00354266" w:rsidP="00354266">
      <w:pPr>
        <w:autoSpaceDE w:val="0"/>
        <w:autoSpaceDN w:val="0"/>
        <w:adjustRightInd w:val="0"/>
        <w:spacing w:after="0" w:line="240" w:lineRule="auto"/>
        <w:jc w:val="both"/>
        <w:rPr>
          <w:rFonts w:ascii="Book Antiqua" w:hAnsi="Book Antiqua" w:cs="GalliardStd-Roman"/>
          <w:b/>
          <w:i/>
          <w:sz w:val="24"/>
          <w:szCs w:val="24"/>
          <w:lang w:val="en-GB"/>
        </w:rPr>
      </w:pPr>
      <w:r w:rsidRPr="0051115A">
        <w:rPr>
          <w:rFonts w:ascii="Book Antiqua" w:hAnsi="Book Antiqua" w:cs="GalliardStd-Roman"/>
          <w:b/>
          <w:i/>
          <w:sz w:val="24"/>
          <w:szCs w:val="24"/>
          <w:lang w:val="en-GB"/>
        </w:rPr>
        <w:t>Banker’s Acceptance</w:t>
      </w:r>
    </w:p>
    <w:p w:rsidR="00354266" w:rsidRPr="0051115A" w:rsidRDefault="00354266" w:rsidP="00354266">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Introduced earlier, a banker’s acceptance is a bill of exchange, or time draft, drawn on and accepted by a bank. It is the accepting bank’s obligation to pay the holder of the draft at maturity. In the first step in creating a banker’s acceptance, the importer orders goods from the exporter. The importer then requests its local bank to issue an </w:t>
      </w:r>
      <w:r w:rsidRPr="0051115A">
        <w:rPr>
          <w:rFonts w:ascii="Book Antiqua" w:hAnsi="Book Antiqua" w:cs="GalliardStd-Roman"/>
          <w:sz w:val="24"/>
          <w:szCs w:val="24"/>
          <w:lang w:val="en-GB"/>
        </w:rPr>
        <w:lastRenderedPageBreak/>
        <w:t>L/C on its behalf. The L/C will allow the exporter to draw a time draft on the bank in payment for the exported goods. The exporter presents the time draft along with shipping documents to its local bank, and the exporter’s bank sends the time draft along with shipping documents to the importer’s bank. The importer’s bank accepts the draft, thereby creating the banker’s acceptance. If the exporter does not want to wait until the specified date to receive payment, it can request that the banker’s acceptance be sold in the money market. By doing so, the exporter will receive less funds from the sale of the banker’s acceptance than if it had waited to receive payment. This discount reflects the time value of money.</w:t>
      </w:r>
    </w:p>
    <w:p w:rsidR="00DB2993" w:rsidRPr="0051115A" w:rsidRDefault="00DB2993" w:rsidP="00354266">
      <w:pPr>
        <w:autoSpaceDE w:val="0"/>
        <w:autoSpaceDN w:val="0"/>
        <w:adjustRightInd w:val="0"/>
        <w:spacing w:after="0" w:line="240" w:lineRule="auto"/>
        <w:jc w:val="both"/>
        <w:rPr>
          <w:rFonts w:ascii="Book Antiqua" w:hAnsi="Book Antiqua" w:cs="GalliardStd-Roman"/>
          <w:sz w:val="24"/>
          <w:szCs w:val="24"/>
          <w:lang w:val="en-GB"/>
        </w:rPr>
      </w:pPr>
    </w:p>
    <w:p w:rsidR="00DB2993" w:rsidRPr="0051115A" w:rsidRDefault="00DB2993" w:rsidP="00DB2993">
      <w:pPr>
        <w:autoSpaceDE w:val="0"/>
        <w:autoSpaceDN w:val="0"/>
        <w:adjustRightInd w:val="0"/>
        <w:spacing w:after="0" w:line="240" w:lineRule="auto"/>
        <w:jc w:val="both"/>
        <w:rPr>
          <w:rFonts w:ascii="Book Antiqua" w:hAnsi="Book Antiqua" w:cs="GalliardStd-Roman"/>
          <w:b/>
          <w:i/>
          <w:sz w:val="24"/>
          <w:szCs w:val="24"/>
          <w:lang w:val="en-GB"/>
        </w:rPr>
      </w:pPr>
      <w:r w:rsidRPr="0051115A">
        <w:rPr>
          <w:rFonts w:ascii="Book Antiqua" w:hAnsi="Book Antiqua" w:cs="GalliardStd-Roman"/>
          <w:b/>
          <w:i/>
          <w:sz w:val="24"/>
          <w:szCs w:val="24"/>
          <w:lang w:val="en-GB"/>
        </w:rPr>
        <w:t>Medium-Term Capital Goods Financing (Forfaiting)</w:t>
      </w:r>
    </w:p>
    <w:p w:rsidR="00DB2993" w:rsidRPr="0051115A" w:rsidRDefault="00DB2993" w:rsidP="00DB2993">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Because capital goods are often quite expensive, an importer may not be able to make payment on the goods within a short time period. Thus, longer-term financing may be required here. The exporter might be able to provide financing for the importer but may not desire to do so since the financing may extend over several years. In this case, a type of trade finance known as forfaiting could be used. Forfaiting refers to the purchase of financial obligations, such as bills of exchange or promissory notes, without recourse to the original holder, usually the exporter. In a </w:t>
      </w:r>
      <w:proofErr w:type="spellStart"/>
      <w:r w:rsidRPr="0051115A">
        <w:rPr>
          <w:rFonts w:ascii="Book Antiqua" w:hAnsi="Book Antiqua" w:cs="GalliardStd-Roman"/>
          <w:sz w:val="24"/>
          <w:szCs w:val="24"/>
          <w:lang w:val="en-GB"/>
        </w:rPr>
        <w:t>forfait</w:t>
      </w:r>
      <w:proofErr w:type="spellEnd"/>
      <w:r w:rsidRPr="0051115A">
        <w:rPr>
          <w:rFonts w:ascii="Book Antiqua" w:hAnsi="Book Antiqua" w:cs="GalliardStd-Roman"/>
          <w:sz w:val="24"/>
          <w:szCs w:val="24"/>
          <w:lang w:val="en-GB"/>
        </w:rPr>
        <w:t xml:space="preserve"> transaction, the importer issues a promissory note to pay the exporter for the imported goods over a period that generally ranges from 3 to 7 years. The exporter then sells the notes, without recourse, to the forfaiting bank.</w:t>
      </w:r>
    </w:p>
    <w:p w:rsidR="00DB2993" w:rsidRPr="0051115A" w:rsidRDefault="00DB2993" w:rsidP="00DB2993">
      <w:pPr>
        <w:autoSpaceDE w:val="0"/>
        <w:autoSpaceDN w:val="0"/>
        <w:adjustRightInd w:val="0"/>
        <w:spacing w:after="0" w:line="240" w:lineRule="auto"/>
        <w:jc w:val="both"/>
        <w:rPr>
          <w:rFonts w:ascii="Book Antiqua" w:hAnsi="Book Antiqua" w:cs="GalliardStd-Roman"/>
          <w:sz w:val="24"/>
          <w:szCs w:val="24"/>
          <w:lang w:val="en-GB"/>
        </w:rPr>
      </w:pPr>
    </w:p>
    <w:p w:rsidR="00DB2993" w:rsidRPr="0051115A" w:rsidRDefault="00DB2993" w:rsidP="00DB2993">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In some respects, forfaiting is similar to factoring in that the </w:t>
      </w:r>
      <w:proofErr w:type="spellStart"/>
      <w:r w:rsidRPr="0051115A">
        <w:rPr>
          <w:rFonts w:ascii="Book Antiqua" w:hAnsi="Book Antiqua" w:cs="GalliardStd-Roman"/>
          <w:sz w:val="24"/>
          <w:szCs w:val="24"/>
          <w:lang w:val="en-GB"/>
        </w:rPr>
        <w:t>forfaiter</w:t>
      </w:r>
      <w:proofErr w:type="spellEnd"/>
      <w:r w:rsidRPr="0051115A">
        <w:rPr>
          <w:rFonts w:ascii="Book Antiqua" w:hAnsi="Book Antiqua" w:cs="GalliardStd-Roman"/>
          <w:sz w:val="24"/>
          <w:szCs w:val="24"/>
          <w:lang w:val="en-GB"/>
        </w:rPr>
        <w:t xml:space="preserve"> (or factor) assumes responsibility for the collection of payment from the buyer, the underlying credit risk, and the risk pertaining to the countries involved. Since the forfaiting bank assumes the risk of non-payment, it should assess the creditworthiness of the importer as if it were extending a medium-term loan. </w:t>
      </w:r>
      <w:proofErr w:type="spellStart"/>
      <w:r w:rsidRPr="0051115A">
        <w:rPr>
          <w:rFonts w:ascii="Book Antiqua" w:hAnsi="Book Antiqua" w:cs="GalliardStd-Roman"/>
          <w:sz w:val="24"/>
          <w:szCs w:val="24"/>
          <w:lang w:val="en-GB"/>
        </w:rPr>
        <w:t>Forfait</w:t>
      </w:r>
      <w:proofErr w:type="spellEnd"/>
      <w:r w:rsidRPr="0051115A">
        <w:rPr>
          <w:rFonts w:ascii="Book Antiqua" w:hAnsi="Book Antiqua" w:cs="GalliardStd-Roman"/>
          <w:sz w:val="24"/>
          <w:szCs w:val="24"/>
          <w:lang w:val="en-GB"/>
        </w:rPr>
        <w:t xml:space="preserve"> transactions normally are collateralized by a bank guarantee or letter of credit issued by the importer’s bank for the term of the transaction. Since obtaining financial information about the importer is usually difficult, the forfaiting bank places a great deal of reliance on the bank guarantee as the collateral in the event the buyer fails to pay as agreed. It is this guarantee backing the transaction that has fostered the growth of the </w:t>
      </w:r>
      <w:proofErr w:type="spellStart"/>
      <w:r w:rsidRPr="0051115A">
        <w:rPr>
          <w:rFonts w:ascii="Book Antiqua" w:hAnsi="Book Antiqua" w:cs="GalliardStd-Roman"/>
          <w:sz w:val="24"/>
          <w:szCs w:val="24"/>
          <w:lang w:val="en-GB"/>
        </w:rPr>
        <w:t>forfait</w:t>
      </w:r>
      <w:proofErr w:type="spellEnd"/>
      <w:r w:rsidRPr="0051115A">
        <w:rPr>
          <w:rFonts w:ascii="Book Antiqua" w:hAnsi="Book Antiqua" w:cs="GalliardStd-Roman"/>
          <w:sz w:val="24"/>
          <w:szCs w:val="24"/>
          <w:lang w:val="en-GB"/>
        </w:rPr>
        <w:t xml:space="preserve"> market, particularly in Europe, as a practical means of trade finance. Forfaiting transactions are usually in excess of $500,000 and can be denominated in most currencies. For some larger transactions, more than one bank may be involved. In this case, a syndicate is formed wherein each participant assumes a proportionate share of the underlying risk and profit. A forfaiting firm may decide to sell the promissory notes of the importer to other financial institutions willing to purchase them. However, the forfaiting firm is still responsible for payment on the notes in the event the importer is unable to pay.</w:t>
      </w:r>
    </w:p>
    <w:p w:rsidR="00DB2993" w:rsidRPr="0051115A" w:rsidRDefault="00DB2993" w:rsidP="00DB2993">
      <w:pPr>
        <w:autoSpaceDE w:val="0"/>
        <w:autoSpaceDN w:val="0"/>
        <w:adjustRightInd w:val="0"/>
        <w:spacing w:after="0" w:line="240" w:lineRule="auto"/>
        <w:jc w:val="both"/>
        <w:rPr>
          <w:rFonts w:ascii="Book Antiqua" w:hAnsi="Book Antiqua" w:cs="GalliardStd-Roman"/>
          <w:sz w:val="24"/>
          <w:szCs w:val="24"/>
          <w:lang w:val="en-GB"/>
        </w:rPr>
      </w:pPr>
    </w:p>
    <w:p w:rsidR="00DB2993" w:rsidRPr="0051115A" w:rsidRDefault="00DB2993" w:rsidP="00DB2993">
      <w:pPr>
        <w:autoSpaceDE w:val="0"/>
        <w:autoSpaceDN w:val="0"/>
        <w:adjustRightInd w:val="0"/>
        <w:spacing w:after="0" w:line="240" w:lineRule="auto"/>
        <w:jc w:val="both"/>
        <w:rPr>
          <w:rFonts w:ascii="Book Antiqua" w:hAnsi="Book Antiqua" w:cs="GalliardStd-Roman"/>
          <w:b/>
          <w:i/>
          <w:sz w:val="24"/>
          <w:szCs w:val="24"/>
          <w:lang w:val="en-GB"/>
        </w:rPr>
      </w:pPr>
      <w:r w:rsidRPr="0051115A">
        <w:rPr>
          <w:rFonts w:ascii="Book Antiqua" w:hAnsi="Book Antiqua" w:cs="GalliardStd-Roman"/>
          <w:b/>
          <w:i/>
          <w:sz w:val="24"/>
          <w:szCs w:val="24"/>
          <w:lang w:val="en-GB"/>
        </w:rPr>
        <w:t>Countertrade</w:t>
      </w:r>
    </w:p>
    <w:p w:rsidR="00DB2993" w:rsidRPr="0051115A" w:rsidRDefault="00DB2993" w:rsidP="00DB2993">
      <w:pPr>
        <w:autoSpaceDE w:val="0"/>
        <w:autoSpaceDN w:val="0"/>
        <w:adjustRightInd w:val="0"/>
        <w:spacing w:after="0" w:line="240" w:lineRule="auto"/>
        <w:jc w:val="both"/>
        <w:rPr>
          <w:rFonts w:ascii="Book Antiqua" w:hAnsi="Book Antiqua" w:cs="GalliardStd-Roman"/>
          <w:sz w:val="24"/>
          <w:szCs w:val="24"/>
          <w:lang w:val="en-GB"/>
        </w:rPr>
      </w:pPr>
      <w:r w:rsidRPr="0051115A">
        <w:rPr>
          <w:rFonts w:ascii="Book Antiqua" w:hAnsi="Book Antiqua" w:cs="GalliardStd-Roman"/>
          <w:sz w:val="24"/>
          <w:szCs w:val="24"/>
          <w:lang w:val="en-GB"/>
        </w:rPr>
        <w:t xml:space="preserve">The term countertrade denotes all types of foreign trade transactions in which the sale of goods to one country is linked to the purchase or exchange of goods from that same country. Some types of countertrade, such as barter, have been in existence for thousands of years. Only recently, however, has countertrade gained popularity and importance. The growth in various types of countertrade has been </w:t>
      </w:r>
      <w:proofErr w:type="spellStart"/>
      <w:r w:rsidRPr="0051115A">
        <w:rPr>
          <w:rFonts w:ascii="Book Antiqua" w:hAnsi="Book Antiqua" w:cs="GalliardStd-Roman"/>
          <w:sz w:val="24"/>
          <w:szCs w:val="24"/>
          <w:lang w:val="en-GB"/>
        </w:rPr>
        <w:t>fueled</w:t>
      </w:r>
      <w:proofErr w:type="spellEnd"/>
      <w:r w:rsidRPr="0051115A">
        <w:rPr>
          <w:rFonts w:ascii="Book Antiqua" w:hAnsi="Book Antiqua" w:cs="GalliardStd-Roman"/>
          <w:sz w:val="24"/>
          <w:szCs w:val="24"/>
          <w:lang w:val="en-GB"/>
        </w:rPr>
        <w:t xml:space="preserve"> by large </w:t>
      </w:r>
      <w:r w:rsidRPr="0051115A">
        <w:rPr>
          <w:rFonts w:ascii="Book Antiqua" w:hAnsi="Book Antiqua" w:cs="GalliardStd-Roman"/>
          <w:sz w:val="24"/>
          <w:szCs w:val="24"/>
          <w:lang w:val="en-GB"/>
        </w:rPr>
        <w:lastRenderedPageBreak/>
        <w:t xml:space="preserve">balance-of-payment </w:t>
      </w:r>
      <w:proofErr w:type="spellStart"/>
      <w:r w:rsidRPr="0051115A">
        <w:rPr>
          <w:rFonts w:ascii="Book Antiqua" w:hAnsi="Book Antiqua" w:cs="GalliardStd-Roman"/>
          <w:sz w:val="24"/>
          <w:szCs w:val="24"/>
          <w:lang w:val="en-GB"/>
        </w:rPr>
        <w:t>disequilibriums</w:t>
      </w:r>
      <w:proofErr w:type="spellEnd"/>
      <w:r w:rsidRPr="0051115A">
        <w:rPr>
          <w:rFonts w:ascii="Book Antiqua" w:hAnsi="Book Antiqua" w:cs="GalliardStd-Roman"/>
          <w:sz w:val="24"/>
          <w:szCs w:val="24"/>
          <w:lang w:val="en-GB"/>
        </w:rPr>
        <w:t xml:space="preserve">, foreign currency shortages, the debt problems of less developed countries, and stagnant worldwide demand. As a result, many MNCs have encountered countertrade opportunities, particularly in Asia, Latin America, and Eastern Europe. The most common types of countertrade include barter, compensation, and </w:t>
      </w:r>
      <w:proofErr w:type="spellStart"/>
      <w:r w:rsidRPr="0051115A">
        <w:rPr>
          <w:rFonts w:ascii="Book Antiqua" w:hAnsi="Book Antiqua" w:cs="GalliardStd-Roman"/>
          <w:sz w:val="24"/>
          <w:szCs w:val="24"/>
          <w:lang w:val="en-GB"/>
        </w:rPr>
        <w:t>counterpurchase</w:t>
      </w:r>
      <w:proofErr w:type="spellEnd"/>
      <w:r w:rsidRPr="0051115A">
        <w:rPr>
          <w:rFonts w:ascii="Book Antiqua" w:hAnsi="Book Antiqua" w:cs="GalliardStd-Roman"/>
          <w:sz w:val="24"/>
          <w:szCs w:val="24"/>
          <w:lang w:val="en-GB"/>
        </w:rPr>
        <w:t xml:space="preserve">. Barter is the exchange of goods between two parties without the use of any currency as a medium of exchange. Most barter arrangements are one-time transactions governed by one contract. An example would be the exchange of 100 tons of wheat from Canada for 20 tons of shrimp from Ecuador. In a compensation or clearing-account arrangement, the delivery of goods to one party is compensated for by the seller’s buying back a certain amount of the product from that same party. The transaction is governed by one contract, and the value of the goods is expressed in monetary terms. </w:t>
      </w:r>
      <w:r w:rsidRPr="00DB2993">
        <w:rPr>
          <w:rFonts w:ascii="Book Antiqua" w:hAnsi="Book Antiqua" w:cs="GalliardStd-Roman"/>
          <w:sz w:val="24"/>
          <w:szCs w:val="24"/>
          <w:lang w:val="en-GB"/>
        </w:rPr>
        <w:t xml:space="preserve">The buy-back arrangement could </w:t>
      </w:r>
      <w:r w:rsidRPr="0051115A">
        <w:rPr>
          <w:rFonts w:ascii="Book Antiqua" w:hAnsi="Book Antiqua" w:cs="GalliardStd-Roman"/>
          <w:sz w:val="24"/>
          <w:szCs w:val="24"/>
          <w:lang w:val="en-GB"/>
        </w:rPr>
        <w:t xml:space="preserve">be for a fraction of the original sale (partial compensation) or more than 100 </w:t>
      </w:r>
      <w:proofErr w:type="spellStart"/>
      <w:r w:rsidRPr="0051115A">
        <w:rPr>
          <w:rFonts w:ascii="Book Antiqua" w:hAnsi="Book Antiqua" w:cs="GalliardStd-Roman"/>
          <w:sz w:val="24"/>
          <w:szCs w:val="24"/>
          <w:lang w:val="en-GB"/>
        </w:rPr>
        <w:t>percent</w:t>
      </w:r>
      <w:proofErr w:type="spellEnd"/>
      <w:r w:rsidRPr="0051115A">
        <w:rPr>
          <w:rFonts w:ascii="Book Antiqua" w:hAnsi="Book Antiqua" w:cs="GalliardStd-Roman"/>
          <w:sz w:val="24"/>
          <w:szCs w:val="24"/>
          <w:lang w:val="en-GB"/>
        </w:rPr>
        <w:t xml:space="preserve"> of the original sale (full compensation). An example of compensation would be the sale of phosphate from Morocco to France in exchange for purchasing a certain percentage of fertilizer. In some countries, this is also referred to as an industrial cooperation arrangement. Such arrangements often involve the construction of large projects, such as power plants, in exchange for the purchase of the project’s output over an extended period of time. For example, Brazil sold a hydroelectric plant to Argentina and in exchange purchased a percentage of the plant’s output under a long-term contract. The term </w:t>
      </w:r>
      <w:proofErr w:type="spellStart"/>
      <w:r w:rsidRPr="0051115A">
        <w:rPr>
          <w:rFonts w:ascii="Book Antiqua" w:hAnsi="Book Antiqua" w:cs="GalliardStd-Roman"/>
          <w:sz w:val="24"/>
          <w:szCs w:val="24"/>
          <w:lang w:val="en-GB"/>
        </w:rPr>
        <w:t>counterpurchase</w:t>
      </w:r>
      <w:proofErr w:type="spellEnd"/>
      <w:r w:rsidRPr="0051115A">
        <w:rPr>
          <w:rFonts w:ascii="Book Antiqua" w:hAnsi="Book Antiqua" w:cs="GalliardStd-Roman"/>
          <w:sz w:val="24"/>
          <w:szCs w:val="24"/>
          <w:lang w:val="en-GB"/>
        </w:rPr>
        <w:t xml:space="preserve"> denotes the exchange of goods between two parties </w:t>
      </w:r>
      <w:proofErr w:type="gramStart"/>
      <w:r w:rsidRPr="0051115A">
        <w:rPr>
          <w:rFonts w:ascii="Book Antiqua" w:hAnsi="Book Antiqua" w:cs="GalliardStd-Roman"/>
          <w:sz w:val="24"/>
          <w:szCs w:val="24"/>
          <w:lang w:val="en-GB"/>
        </w:rPr>
        <w:t>under</w:t>
      </w:r>
      <w:proofErr w:type="gramEnd"/>
      <w:r w:rsidRPr="0051115A">
        <w:rPr>
          <w:rFonts w:ascii="Book Antiqua" w:hAnsi="Book Antiqua" w:cs="GalliardStd-Roman"/>
          <w:sz w:val="24"/>
          <w:szCs w:val="24"/>
          <w:lang w:val="en-GB"/>
        </w:rPr>
        <w:t xml:space="preserve"> two distinct contracts expressed in monetary terms. Delivery and payment of both goods are technically separate transactions. Despite the economic inefficiencies of countertrade, it has become much more important in recent years. The primary participants are governments and MNCs, with assistance provided by specialists in the field, such as attorneys, financial institutions, and trading companies. The transactions are usually large and very complex. Many variations of countertrade exist, and the terminology used by the various market participants is still forming as the countertrade market continues to develop.</w:t>
      </w:r>
    </w:p>
    <w:sectPr w:rsidR="00DB2993" w:rsidRPr="0051115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299" w:rsidRDefault="00E95299" w:rsidP="00287549">
      <w:pPr>
        <w:spacing w:after="0" w:line="240" w:lineRule="auto"/>
      </w:pPr>
      <w:r>
        <w:separator/>
      </w:r>
    </w:p>
  </w:endnote>
  <w:endnote w:type="continuationSeparator" w:id="0">
    <w:p w:rsidR="00E95299" w:rsidRDefault="00E95299" w:rsidP="0028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NeueLTStd-MdEx">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HelveticaNeueLTStd-B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113015"/>
      <w:docPartObj>
        <w:docPartGallery w:val="Page Numbers (Bottom of Page)"/>
        <w:docPartUnique/>
      </w:docPartObj>
    </w:sdtPr>
    <w:sdtEndPr/>
    <w:sdtContent>
      <w:sdt>
        <w:sdtPr>
          <w:id w:val="1728636285"/>
          <w:docPartObj>
            <w:docPartGallery w:val="Page Numbers (Top of Page)"/>
            <w:docPartUnique/>
          </w:docPartObj>
        </w:sdtPr>
        <w:sdtEndPr/>
        <w:sdtContent>
          <w:p w:rsidR="00287549" w:rsidRDefault="002875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8102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1025">
              <w:rPr>
                <w:b/>
                <w:bCs/>
                <w:noProof/>
              </w:rPr>
              <w:t>6</w:t>
            </w:r>
            <w:r>
              <w:rPr>
                <w:b/>
                <w:bCs/>
                <w:sz w:val="24"/>
                <w:szCs w:val="24"/>
              </w:rPr>
              <w:fldChar w:fldCharType="end"/>
            </w:r>
          </w:p>
        </w:sdtContent>
      </w:sdt>
    </w:sdtContent>
  </w:sdt>
  <w:p w:rsidR="00287549" w:rsidRDefault="00287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299" w:rsidRDefault="00E95299" w:rsidP="00287549">
      <w:pPr>
        <w:spacing w:after="0" w:line="240" w:lineRule="auto"/>
      </w:pPr>
      <w:r>
        <w:separator/>
      </w:r>
    </w:p>
  </w:footnote>
  <w:footnote w:type="continuationSeparator" w:id="0">
    <w:p w:rsidR="00E95299" w:rsidRDefault="00E95299" w:rsidP="00287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AB"/>
    <w:rsid w:val="001B4660"/>
    <w:rsid w:val="00231916"/>
    <w:rsid w:val="00287549"/>
    <w:rsid w:val="0030564C"/>
    <w:rsid w:val="00354266"/>
    <w:rsid w:val="003B5AAB"/>
    <w:rsid w:val="0051115A"/>
    <w:rsid w:val="00681025"/>
    <w:rsid w:val="009227AA"/>
    <w:rsid w:val="00924C27"/>
    <w:rsid w:val="00C747B2"/>
    <w:rsid w:val="00DB2993"/>
    <w:rsid w:val="00E95299"/>
    <w:rsid w:val="00EE51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5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549"/>
  </w:style>
  <w:style w:type="paragraph" w:styleId="Footer">
    <w:name w:val="footer"/>
    <w:basedOn w:val="Normal"/>
    <w:link w:val="FooterChar"/>
    <w:uiPriority w:val="99"/>
    <w:unhideWhenUsed/>
    <w:rsid w:val="002875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5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549"/>
  </w:style>
  <w:style w:type="paragraph" w:styleId="Footer">
    <w:name w:val="footer"/>
    <w:basedOn w:val="Normal"/>
    <w:link w:val="FooterChar"/>
    <w:uiPriority w:val="99"/>
    <w:unhideWhenUsed/>
    <w:rsid w:val="002875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2807</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cp:revision>
  <dcterms:created xsi:type="dcterms:W3CDTF">2013-04-22T12:49:00Z</dcterms:created>
  <dcterms:modified xsi:type="dcterms:W3CDTF">2013-10-14T19:23:00Z</dcterms:modified>
</cp:coreProperties>
</file>