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644" w:rsidRPr="000A75AB" w:rsidRDefault="00705644" w:rsidP="00705644">
      <w:pPr>
        <w:autoSpaceDE w:val="0"/>
        <w:autoSpaceDN w:val="0"/>
        <w:adjustRightInd w:val="0"/>
        <w:spacing w:after="0" w:line="240" w:lineRule="auto"/>
        <w:rPr>
          <w:rFonts w:ascii="Arial Narrow" w:eastAsia="Times-Roman" w:hAnsi="Arial Narrow" w:cs="Times-Roman"/>
          <w:sz w:val="24"/>
          <w:szCs w:val="24"/>
        </w:rPr>
      </w:pPr>
      <w:r w:rsidRPr="000A75AB">
        <w:rPr>
          <w:rFonts w:ascii="Arial Narrow" w:eastAsia="Times-Roman" w:hAnsi="Arial Narrow" w:cs="Times-Roman"/>
          <w:sz w:val="24"/>
          <w:szCs w:val="24"/>
        </w:rPr>
        <w:t xml:space="preserve">This course uses the set of </w:t>
      </w:r>
      <w:r w:rsidRPr="000A75AB">
        <w:rPr>
          <w:rFonts w:ascii="Arial Narrow" w:eastAsia="Times-Roman" w:hAnsi="Arial Narrow" w:cs="Times-Bold"/>
          <w:b/>
          <w:bCs/>
          <w:sz w:val="24"/>
          <w:szCs w:val="24"/>
        </w:rPr>
        <w:t xml:space="preserve">real numbers </w:t>
      </w:r>
      <w:r w:rsidRPr="000A75AB">
        <w:rPr>
          <w:rFonts w:ascii="Arial Narrow" w:eastAsia="Times-Roman" w:hAnsi="Arial Narrow" w:cs="Times-Roman"/>
          <w:sz w:val="24"/>
          <w:szCs w:val="24"/>
        </w:rPr>
        <w:t xml:space="preserve">as the universal set. We can represent the real numbers along a line called the </w:t>
      </w:r>
      <w:r w:rsidRPr="000A75AB">
        <w:rPr>
          <w:rFonts w:ascii="Arial Narrow" w:eastAsia="Times-Roman" w:hAnsi="Arial Narrow" w:cs="Times-Bold"/>
          <w:b/>
          <w:bCs/>
          <w:sz w:val="24"/>
          <w:szCs w:val="24"/>
        </w:rPr>
        <w:t xml:space="preserve">real number line. </w:t>
      </w:r>
      <w:r w:rsidRPr="000A75AB">
        <w:rPr>
          <w:rFonts w:ascii="Arial Narrow" w:eastAsia="Times-Roman" w:hAnsi="Arial Narrow" w:cs="Times-Roman"/>
          <w:sz w:val="24"/>
          <w:szCs w:val="24"/>
        </w:rPr>
        <w:t>This number line is a picture, or graph, of the real numbers. Each point on the real number line corresponds to exactly one real number, and each real number can be located at exactly one point on the real number line. Thus, two real numbers are said to be equal whenever they are represented by the same point on the real number line. The equation a=b (</w:t>
      </w:r>
      <w:proofErr w:type="gramStart"/>
      <w:r w:rsidRPr="000A75AB">
        <w:rPr>
          <w:rFonts w:ascii="Arial Narrow" w:eastAsia="Times-Roman" w:hAnsi="Arial Narrow" w:cs="Times-Italic"/>
          <w:i/>
          <w:iCs/>
          <w:sz w:val="24"/>
          <w:szCs w:val="24"/>
        </w:rPr>
        <w:t>a</w:t>
      </w:r>
      <w:proofErr w:type="gramEnd"/>
      <w:r w:rsidRPr="000A75AB">
        <w:rPr>
          <w:rFonts w:ascii="Arial Narrow" w:eastAsia="Times-Roman" w:hAnsi="Arial Narrow" w:cs="Times-Italic"/>
          <w:i/>
          <w:iCs/>
          <w:sz w:val="24"/>
          <w:szCs w:val="24"/>
        </w:rPr>
        <w:t xml:space="preserve"> </w:t>
      </w:r>
      <w:r w:rsidRPr="000A75AB">
        <w:rPr>
          <w:rFonts w:ascii="Arial Narrow" w:eastAsia="Times-Roman" w:hAnsi="Arial Narrow" w:cs="Times-Roman"/>
          <w:sz w:val="24"/>
          <w:szCs w:val="24"/>
        </w:rPr>
        <w:t xml:space="preserve">equals </w:t>
      </w:r>
      <w:r w:rsidRPr="000A75AB">
        <w:rPr>
          <w:rFonts w:ascii="Arial Narrow" w:eastAsia="Times-Roman" w:hAnsi="Arial Narrow" w:cs="Times-Italic"/>
          <w:i/>
          <w:iCs/>
          <w:sz w:val="24"/>
          <w:szCs w:val="24"/>
        </w:rPr>
        <w:t>b</w:t>
      </w:r>
      <w:r w:rsidRPr="000A75AB">
        <w:rPr>
          <w:rFonts w:ascii="Arial Narrow" w:eastAsia="Times-Roman" w:hAnsi="Arial Narrow" w:cs="Times-Roman"/>
          <w:sz w:val="24"/>
          <w:szCs w:val="24"/>
        </w:rPr>
        <w:t xml:space="preserve">) means that the symbols </w:t>
      </w:r>
      <w:r w:rsidRPr="000A75AB">
        <w:rPr>
          <w:rFonts w:ascii="Arial Narrow" w:eastAsia="Times-Roman" w:hAnsi="Arial Narrow" w:cs="Times-Italic"/>
          <w:i/>
          <w:iCs/>
          <w:sz w:val="24"/>
          <w:szCs w:val="24"/>
        </w:rPr>
        <w:t xml:space="preserve">a </w:t>
      </w:r>
      <w:r w:rsidRPr="000A75AB">
        <w:rPr>
          <w:rFonts w:ascii="Arial Narrow" w:eastAsia="Times-Roman" w:hAnsi="Arial Narrow" w:cs="Times-Roman"/>
          <w:sz w:val="24"/>
          <w:szCs w:val="24"/>
        </w:rPr>
        <w:t xml:space="preserve">and </w:t>
      </w:r>
      <w:r w:rsidRPr="000A75AB">
        <w:rPr>
          <w:rFonts w:ascii="Arial Narrow" w:eastAsia="Times-Roman" w:hAnsi="Arial Narrow" w:cs="Times-Italic"/>
          <w:i/>
          <w:iCs/>
          <w:sz w:val="24"/>
          <w:szCs w:val="24"/>
        </w:rPr>
        <w:t xml:space="preserve">b </w:t>
      </w:r>
      <w:r w:rsidRPr="000A75AB">
        <w:rPr>
          <w:rFonts w:ascii="Arial Narrow" w:eastAsia="Times-Roman" w:hAnsi="Arial Narrow" w:cs="Times-Roman"/>
          <w:sz w:val="24"/>
          <w:szCs w:val="24"/>
        </w:rPr>
        <w:t>represent the same real number. Thus, 3+4=7 means that 3+4 and 7 represent the same number. The table below lists special subsets of the real numbers.</w:t>
      </w:r>
    </w:p>
    <w:p w:rsidR="00705644" w:rsidRPr="000A75AB" w:rsidRDefault="00705644" w:rsidP="00705644">
      <w:pPr>
        <w:autoSpaceDE w:val="0"/>
        <w:autoSpaceDN w:val="0"/>
        <w:adjustRightInd w:val="0"/>
        <w:spacing w:after="0" w:line="240" w:lineRule="auto"/>
        <w:rPr>
          <w:rFonts w:ascii="Arial Narrow" w:eastAsia="Times-Roman" w:hAnsi="Arial Narrow" w:cs="Times-Roman"/>
          <w:sz w:val="24"/>
          <w:szCs w:val="24"/>
        </w:rPr>
      </w:pPr>
    </w:p>
    <w:tbl>
      <w:tblPr>
        <w:tblStyle w:val="TableGrid"/>
        <w:tblW w:w="0" w:type="auto"/>
        <w:tblLook w:val="04A0"/>
      </w:tblPr>
      <w:tblGrid>
        <w:gridCol w:w="4788"/>
        <w:gridCol w:w="4788"/>
      </w:tblGrid>
      <w:tr w:rsidR="00705644" w:rsidRPr="000A75AB" w:rsidTr="00705644">
        <w:tc>
          <w:tcPr>
            <w:tcW w:w="4788" w:type="dxa"/>
          </w:tcPr>
          <w:p w:rsidR="00705644" w:rsidRPr="000A75AB" w:rsidRDefault="00705644" w:rsidP="00705644">
            <w:pPr>
              <w:pStyle w:val="ListParagraph"/>
              <w:autoSpaceDE w:val="0"/>
              <w:autoSpaceDN w:val="0"/>
              <w:adjustRightInd w:val="0"/>
              <w:rPr>
                <w:rFonts w:ascii="Arial Narrow" w:eastAsia="Times-Roman" w:hAnsi="Arial Narrow" w:cs="Times-Roman"/>
                <w:sz w:val="24"/>
                <w:szCs w:val="24"/>
              </w:rPr>
            </w:pPr>
            <w:r w:rsidRPr="000A75AB">
              <w:rPr>
                <w:rFonts w:ascii="Arial Narrow" w:eastAsia="Times-Roman" w:hAnsi="Arial Narrow" w:cs="Times-Roman"/>
                <w:sz w:val="24"/>
                <w:szCs w:val="24"/>
              </w:rPr>
              <w:t>Number</w:t>
            </w:r>
          </w:p>
        </w:tc>
        <w:tc>
          <w:tcPr>
            <w:tcW w:w="4788" w:type="dxa"/>
          </w:tcPr>
          <w:p w:rsidR="00705644" w:rsidRPr="000A75AB" w:rsidRDefault="00705644" w:rsidP="00705644">
            <w:pPr>
              <w:autoSpaceDE w:val="0"/>
              <w:autoSpaceDN w:val="0"/>
              <w:adjustRightInd w:val="0"/>
              <w:rPr>
                <w:rFonts w:ascii="Arial Narrow" w:eastAsia="Times-Roman" w:hAnsi="Arial Narrow" w:cs="Times-Roman"/>
                <w:sz w:val="24"/>
                <w:szCs w:val="24"/>
              </w:rPr>
            </w:pPr>
            <w:r w:rsidRPr="000A75AB">
              <w:rPr>
                <w:rFonts w:ascii="Arial Narrow" w:eastAsia="Times-Roman" w:hAnsi="Arial Narrow" w:cs="Times-Roman"/>
                <w:sz w:val="24"/>
                <w:szCs w:val="24"/>
              </w:rPr>
              <w:t>Definition and example</w:t>
            </w:r>
          </w:p>
        </w:tc>
      </w:tr>
      <w:tr w:rsidR="00705644" w:rsidRPr="000A75AB" w:rsidTr="00705644">
        <w:tc>
          <w:tcPr>
            <w:tcW w:w="4788" w:type="dxa"/>
          </w:tcPr>
          <w:p w:rsidR="00705644" w:rsidRPr="000A75AB" w:rsidRDefault="00705644" w:rsidP="00705644">
            <w:pPr>
              <w:pStyle w:val="ListParagraph"/>
              <w:numPr>
                <w:ilvl w:val="0"/>
                <w:numId w:val="2"/>
              </w:numPr>
              <w:autoSpaceDE w:val="0"/>
              <w:autoSpaceDN w:val="0"/>
              <w:adjustRightInd w:val="0"/>
              <w:rPr>
                <w:rFonts w:ascii="Arial Narrow" w:eastAsia="Times-Roman" w:hAnsi="Arial Narrow" w:cs="Times-Roman"/>
                <w:sz w:val="24"/>
                <w:szCs w:val="24"/>
              </w:rPr>
            </w:pPr>
            <w:r w:rsidRPr="000A75AB">
              <w:rPr>
                <w:rFonts w:ascii="Arial Narrow" w:eastAsia="Times-Roman" w:hAnsi="Arial Narrow" w:cs="Times-Roman"/>
                <w:sz w:val="24"/>
                <w:szCs w:val="24"/>
              </w:rPr>
              <w:t>Natural numbers</w:t>
            </w:r>
          </w:p>
        </w:tc>
        <w:tc>
          <w:tcPr>
            <w:tcW w:w="4788" w:type="dxa"/>
          </w:tcPr>
          <w:p w:rsidR="00705644" w:rsidRPr="000A75AB" w:rsidRDefault="00705644" w:rsidP="00705644">
            <w:pPr>
              <w:autoSpaceDE w:val="0"/>
              <w:autoSpaceDN w:val="0"/>
              <w:adjustRightInd w:val="0"/>
              <w:rPr>
                <w:rFonts w:ascii="Arial Narrow" w:eastAsia="Times-Roman" w:hAnsi="Arial Narrow" w:cs="Times-Roman"/>
                <w:sz w:val="24"/>
                <w:szCs w:val="24"/>
              </w:rPr>
            </w:pPr>
            <w:r w:rsidRPr="000A75AB">
              <w:rPr>
                <w:rFonts w:ascii="Arial Narrow" w:eastAsia="Times-Roman" w:hAnsi="Arial Narrow" w:cs="Times-Roman"/>
                <w:sz w:val="24"/>
                <w:szCs w:val="24"/>
              </w:rPr>
              <w:t>The counting numbers, e.g. 1, 2</w:t>
            </w:r>
            <w:r w:rsidR="006E05B9" w:rsidRPr="000A75AB">
              <w:rPr>
                <w:rFonts w:ascii="Arial Narrow" w:eastAsia="Times-Roman" w:hAnsi="Arial Narrow" w:cs="Times-Roman"/>
                <w:sz w:val="24"/>
                <w:szCs w:val="24"/>
              </w:rPr>
              <w:t>, 3, 4…</w:t>
            </w:r>
          </w:p>
        </w:tc>
      </w:tr>
      <w:tr w:rsidR="00705644" w:rsidRPr="000A75AB" w:rsidTr="00705644">
        <w:tc>
          <w:tcPr>
            <w:tcW w:w="4788" w:type="dxa"/>
          </w:tcPr>
          <w:p w:rsidR="00705644" w:rsidRPr="000A75AB" w:rsidRDefault="006E05B9" w:rsidP="006E05B9">
            <w:pPr>
              <w:pStyle w:val="ListParagraph"/>
              <w:numPr>
                <w:ilvl w:val="0"/>
                <w:numId w:val="2"/>
              </w:numPr>
              <w:autoSpaceDE w:val="0"/>
              <w:autoSpaceDN w:val="0"/>
              <w:adjustRightInd w:val="0"/>
              <w:rPr>
                <w:rFonts w:ascii="Arial Narrow" w:eastAsia="Times-Roman" w:hAnsi="Arial Narrow" w:cs="Times-Roman"/>
                <w:sz w:val="24"/>
                <w:szCs w:val="24"/>
              </w:rPr>
            </w:pPr>
            <w:r w:rsidRPr="000A75AB">
              <w:rPr>
                <w:rFonts w:ascii="Arial Narrow" w:eastAsia="Times-Roman" w:hAnsi="Arial Narrow" w:cs="Times-Roman"/>
                <w:sz w:val="24"/>
                <w:szCs w:val="24"/>
              </w:rPr>
              <w:t>Integers</w:t>
            </w:r>
          </w:p>
        </w:tc>
        <w:tc>
          <w:tcPr>
            <w:tcW w:w="4788" w:type="dxa"/>
          </w:tcPr>
          <w:p w:rsidR="00705644" w:rsidRPr="000A75AB" w:rsidRDefault="00705644" w:rsidP="00705644">
            <w:pPr>
              <w:autoSpaceDE w:val="0"/>
              <w:autoSpaceDN w:val="0"/>
              <w:adjustRightInd w:val="0"/>
              <w:rPr>
                <w:rFonts w:ascii="Arial Narrow" w:hAnsi="Arial Narrow" w:cs="QuaySans-Book"/>
                <w:sz w:val="24"/>
                <w:szCs w:val="24"/>
              </w:rPr>
            </w:pPr>
            <w:r w:rsidRPr="000A75AB">
              <w:rPr>
                <w:rFonts w:ascii="Arial Narrow" w:hAnsi="Arial Narrow" w:cs="QuaySans-Book"/>
                <w:sz w:val="24"/>
                <w:szCs w:val="24"/>
              </w:rPr>
              <w:t>The natural n</w:t>
            </w:r>
            <w:r w:rsidR="006E05B9" w:rsidRPr="000A75AB">
              <w:rPr>
                <w:rFonts w:ascii="Arial Narrow" w:hAnsi="Arial Narrow" w:cs="QuaySans-Book"/>
                <w:sz w:val="24"/>
                <w:szCs w:val="24"/>
              </w:rPr>
              <w:t xml:space="preserve">umbers, 0, </w:t>
            </w:r>
            <w:r w:rsidRPr="000A75AB">
              <w:rPr>
                <w:rFonts w:ascii="Arial Narrow" w:hAnsi="Arial Narrow" w:cs="QuaySans-Book"/>
                <w:sz w:val="24"/>
                <w:szCs w:val="24"/>
              </w:rPr>
              <w:t>and the negatives of the natural numbers.</w:t>
            </w:r>
            <w:r w:rsidR="006E05B9" w:rsidRPr="000A75AB">
              <w:rPr>
                <w:rFonts w:ascii="Arial Narrow" w:hAnsi="Arial Narrow" w:cs="QuaySans-Book"/>
                <w:sz w:val="24"/>
                <w:szCs w:val="24"/>
              </w:rPr>
              <w:t xml:space="preserve"> </w:t>
            </w:r>
          </w:p>
          <w:p w:rsidR="006E05B9" w:rsidRPr="000A75AB" w:rsidRDefault="006E05B9" w:rsidP="00705644">
            <w:pPr>
              <w:autoSpaceDE w:val="0"/>
              <w:autoSpaceDN w:val="0"/>
              <w:adjustRightInd w:val="0"/>
              <w:rPr>
                <w:rFonts w:ascii="Arial Narrow" w:hAnsi="Arial Narrow" w:cs="QuaySans-Book"/>
                <w:sz w:val="24"/>
                <w:szCs w:val="24"/>
              </w:rPr>
            </w:pPr>
            <w:r w:rsidRPr="000A75AB">
              <w:rPr>
                <w:rFonts w:ascii="Arial Narrow" w:hAnsi="Arial Narrow" w:cs="QuaySans-Book"/>
                <w:sz w:val="24"/>
                <w:szCs w:val="24"/>
              </w:rPr>
              <w:t>Example; ……, -2,-1, 0, 1, 2 …</w:t>
            </w:r>
          </w:p>
          <w:p w:rsidR="006E05B9" w:rsidRPr="000A75AB" w:rsidRDefault="006E05B9" w:rsidP="00705644">
            <w:pPr>
              <w:autoSpaceDE w:val="0"/>
              <w:autoSpaceDN w:val="0"/>
              <w:adjustRightInd w:val="0"/>
              <w:rPr>
                <w:rFonts w:ascii="Arial Narrow" w:hAnsi="Arial Narrow" w:cs="QuaySans-Book"/>
                <w:sz w:val="24"/>
                <w:szCs w:val="24"/>
              </w:rPr>
            </w:pPr>
          </w:p>
          <w:p w:rsidR="006E05B9" w:rsidRPr="000A75AB" w:rsidRDefault="006E05B9" w:rsidP="00705644">
            <w:pPr>
              <w:autoSpaceDE w:val="0"/>
              <w:autoSpaceDN w:val="0"/>
              <w:adjustRightInd w:val="0"/>
              <w:rPr>
                <w:rFonts w:ascii="Arial Narrow" w:hAnsi="Arial Narrow" w:cs="QuaySans-Book"/>
                <w:sz w:val="24"/>
                <w:szCs w:val="24"/>
              </w:rPr>
            </w:pPr>
            <w:r w:rsidRPr="000A75AB">
              <w:rPr>
                <w:rFonts w:ascii="Arial Narrow" w:hAnsi="Arial Narrow" w:cs="QuaySans-Book"/>
                <w:sz w:val="24"/>
                <w:szCs w:val="24"/>
              </w:rPr>
              <w:t>Note, we have the negative integers, positive integers, and zero (which is neither positive or negative)</w:t>
            </w:r>
          </w:p>
        </w:tc>
      </w:tr>
      <w:tr w:rsidR="00705644" w:rsidRPr="000A75AB" w:rsidTr="00705644">
        <w:tc>
          <w:tcPr>
            <w:tcW w:w="4788" w:type="dxa"/>
          </w:tcPr>
          <w:p w:rsidR="00705644" w:rsidRPr="000A75AB" w:rsidRDefault="006E05B9" w:rsidP="006E05B9">
            <w:pPr>
              <w:pStyle w:val="ListParagraph"/>
              <w:numPr>
                <w:ilvl w:val="0"/>
                <w:numId w:val="2"/>
              </w:numPr>
              <w:autoSpaceDE w:val="0"/>
              <w:autoSpaceDN w:val="0"/>
              <w:adjustRightInd w:val="0"/>
              <w:rPr>
                <w:rFonts w:ascii="Arial Narrow" w:eastAsia="Times-Roman" w:hAnsi="Arial Narrow" w:cs="Times-Roman"/>
                <w:sz w:val="24"/>
                <w:szCs w:val="24"/>
              </w:rPr>
            </w:pPr>
            <w:r w:rsidRPr="000A75AB">
              <w:rPr>
                <w:rFonts w:ascii="Arial Narrow" w:eastAsia="Times-Roman" w:hAnsi="Arial Narrow" w:cs="Times-Roman"/>
                <w:sz w:val="24"/>
                <w:szCs w:val="24"/>
              </w:rPr>
              <w:t>Rational numbers</w:t>
            </w:r>
          </w:p>
        </w:tc>
        <w:tc>
          <w:tcPr>
            <w:tcW w:w="4788" w:type="dxa"/>
          </w:tcPr>
          <w:p w:rsidR="00705644" w:rsidRPr="000A75AB" w:rsidRDefault="006E05B9" w:rsidP="006E05B9">
            <w:pPr>
              <w:autoSpaceDE w:val="0"/>
              <w:autoSpaceDN w:val="0"/>
              <w:adjustRightInd w:val="0"/>
              <w:rPr>
                <w:rFonts w:ascii="Arial Narrow" w:hAnsi="Arial Narrow" w:cs="QuaySans-Book"/>
                <w:sz w:val="24"/>
                <w:szCs w:val="24"/>
              </w:rPr>
            </w:pPr>
            <w:r w:rsidRPr="000A75AB">
              <w:rPr>
                <w:rFonts w:ascii="Arial Narrow" w:hAnsi="Arial Narrow" w:cs="QuaySans-Book"/>
                <w:sz w:val="24"/>
                <w:szCs w:val="24"/>
              </w:rPr>
              <w:t>All numbers that can be written as the ratio of two integers, a/b, with b≠0. These numbers have decimal representations that either terminate or repeat.</w:t>
            </w:r>
            <w:r w:rsidR="000A75AB" w:rsidRPr="000A75AB">
              <w:rPr>
                <w:rFonts w:ascii="Arial Narrow" w:hAnsi="Arial Narrow" w:cs="QuaySans-Book"/>
                <w:sz w:val="24"/>
                <w:szCs w:val="24"/>
              </w:rPr>
              <w:t xml:space="preserve"> Note that all natural numbers and integers belong here. Examples include, 1.1111……, 1.121212…</w:t>
            </w:r>
            <w:proofErr w:type="gramStart"/>
            <w:r w:rsidR="000A75AB" w:rsidRPr="000A75AB">
              <w:rPr>
                <w:rFonts w:ascii="Arial Narrow" w:hAnsi="Arial Narrow" w:cs="QuaySans-Book"/>
                <w:sz w:val="24"/>
                <w:szCs w:val="24"/>
              </w:rPr>
              <w:t>..,</w:t>
            </w:r>
            <w:proofErr w:type="gramEnd"/>
            <w:r w:rsidR="000A75AB" w:rsidRPr="000A75AB">
              <w:rPr>
                <w:rFonts w:ascii="Arial Narrow" w:hAnsi="Arial Narrow" w:cs="QuaySans-Book"/>
                <w:sz w:val="24"/>
                <w:szCs w:val="24"/>
              </w:rPr>
              <w:t xml:space="preserve"> +2, -5, 1.5 and so on.</w:t>
            </w:r>
          </w:p>
        </w:tc>
      </w:tr>
      <w:tr w:rsidR="00705644" w:rsidRPr="000A75AB" w:rsidTr="00705644">
        <w:tc>
          <w:tcPr>
            <w:tcW w:w="4788" w:type="dxa"/>
          </w:tcPr>
          <w:p w:rsidR="00705644" w:rsidRPr="000A75AB" w:rsidRDefault="000A75AB" w:rsidP="000A75AB">
            <w:pPr>
              <w:pStyle w:val="ListParagraph"/>
              <w:numPr>
                <w:ilvl w:val="0"/>
                <w:numId w:val="2"/>
              </w:numPr>
              <w:autoSpaceDE w:val="0"/>
              <w:autoSpaceDN w:val="0"/>
              <w:adjustRightInd w:val="0"/>
              <w:rPr>
                <w:rFonts w:ascii="Arial Narrow" w:eastAsia="Times-Roman" w:hAnsi="Arial Narrow" w:cs="Times-Roman"/>
                <w:sz w:val="24"/>
                <w:szCs w:val="24"/>
              </w:rPr>
            </w:pPr>
            <w:r w:rsidRPr="000A75AB">
              <w:rPr>
                <w:rFonts w:ascii="Arial Narrow" w:eastAsia="Times-Roman" w:hAnsi="Arial Narrow" w:cs="Times-Roman"/>
                <w:sz w:val="24"/>
                <w:szCs w:val="24"/>
              </w:rPr>
              <w:t>Irrational numbers</w:t>
            </w:r>
          </w:p>
        </w:tc>
        <w:tc>
          <w:tcPr>
            <w:tcW w:w="4788" w:type="dxa"/>
          </w:tcPr>
          <w:p w:rsidR="00705644" w:rsidRPr="000A75AB" w:rsidRDefault="000A75AB" w:rsidP="000A75AB">
            <w:pPr>
              <w:autoSpaceDE w:val="0"/>
              <w:autoSpaceDN w:val="0"/>
              <w:adjustRightInd w:val="0"/>
              <w:rPr>
                <w:rFonts w:ascii="Arial Narrow" w:hAnsi="Arial Narrow" w:cs="QuaySans-Book"/>
                <w:sz w:val="24"/>
                <w:szCs w:val="24"/>
              </w:rPr>
            </w:pPr>
            <w:r w:rsidRPr="000A75AB">
              <w:rPr>
                <w:rFonts w:ascii="Arial Narrow" w:hAnsi="Arial Narrow" w:cs="QuaySans-Book"/>
                <w:sz w:val="24"/>
                <w:szCs w:val="24"/>
              </w:rPr>
              <w:t xml:space="preserve">Those real numbers that </w:t>
            </w:r>
            <w:r w:rsidRPr="000A75AB">
              <w:rPr>
                <w:rFonts w:ascii="Arial Narrow" w:hAnsi="Arial Narrow" w:cs="QuaySans-BookItalic"/>
                <w:i/>
                <w:iCs/>
                <w:sz w:val="24"/>
                <w:szCs w:val="24"/>
              </w:rPr>
              <w:t xml:space="preserve">cannot </w:t>
            </w:r>
            <w:r w:rsidRPr="000A75AB">
              <w:rPr>
                <w:rFonts w:ascii="Arial Narrow" w:hAnsi="Arial Narrow" w:cs="QuaySans-Book"/>
                <w:sz w:val="24"/>
                <w:szCs w:val="24"/>
              </w:rPr>
              <w:t>be written as the ratio of two integers. Irrational numbers have decimal representations that neither terminate nor repeat. Examples include, √2, √3, e.t.c.</w:t>
            </w:r>
          </w:p>
        </w:tc>
      </w:tr>
      <w:tr w:rsidR="00705644" w:rsidRPr="000A75AB" w:rsidTr="00705644">
        <w:tc>
          <w:tcPr>
            <w:tcW w:w="4788" w:type="dxa"/>
          </w:tcPr>
          <w:p w:rsidR="00705644" w:rsidRPr="000A75AB" w:rsidRDefault="000A75AB" w:rsidP="000A75AB">
            <w:pPr>
              <w:pStyle w:val="ListParagraph"/>
              <w:numPr>
                <w:ilvl w:val="0"/>
                <w:numId w:val="2"/>
              </w:numPr>
              <w:autoSpaceDE w:val="0"/>
              <w:autoSpaceDN w:val="0"/>
              <w:adjustRightInd w:val="0"/>
              <w:rPr>
                <w:rFonts w:ascii="Arial Narrow" w:eastAsia="Times-Roman" w:hAnsi="Arial Narrow" w:cs="Times-Roman"/>
                <w:sz w:val="24"/>
                <w:szCs w:val="24"/>
              </w:rPr>
            </w:pPr>
            <w:r w:rsidRPr="000A75AB">
              <w:rPr>
                <w:rFonts w:ascii="Arial Narrow" w:eastAsia="Times-Roman" w:hAnsi="Arial Narrow" w:cs="Times-Roman"/>
                <w:sz w:val="24"/>
                <w:szCs w:val="24"/>
              </w:rPr>
              <w:t>Real numbers</w:t>
            </w:r>
            <w:r>
              <w:rPr>
                <w:rFonts w:ascii="Arial Narrow" w:eastAsia="Times-Roman" w:hAnsi="Arial Narrow" w:cs="Times-Roman"/>
                <w:sz w:val="24"/>
                <w:szCs w:val="24"/>
              </w:rPr>
              <w:t xml:space="preserve">, </w:t>
            </w:r>
          </w:p>
        </w:tc>
        <w:tc>
          <w:tcPr>
            <w:tcW w:w="4788" w:type="dxa"/>
          </w:tcPr>
          <w:p w:rsidR="00705644" w:rsidRPr="000A75AB" w:rsidRDefault="000A75AB" w:rsidP="000A75AB">
            <w:pPr>
              <w:autoSpaceDE w:val="0"/>
              <w:autoSpaceDN w:val="0"/>
              <w:adjustRightInd w:val="0"/>
              <w:rPr>
                <w:rFonts w:ascii="Arial Narrow" w:hAnsi="Arial Narrow" w:cs="QuaySans-Book"/>
                <w:sz w:val="24"/>
                <w:szCs w:val="24"/>
              </w:rPr>
            </w:pPr>
            <w:r w:rsidRPr="000A75AB">
              <w:rPr>
                <w:rFonts w:ascii="Arial Narrow" w:hAnsi="Arial Narrow" w:cs="QuaySans-Book"/>
                <w:sz w:val="24"/>
                <w:szCs w:val="24"/>
              </w:rPr>
              <w:t>The set containing all rational and irrational numbers (the entire number line).</w:t>
            </w:r>
          </w:p>
        </w:tc>
      </w:tr>
    </w:tbl>
    <w:p w:rsidR="00705644" w:rsidRDefault="00705644" w:rsidP="00705644">
      <w:pPr>
        <w:autoSpaceDE w:val="0"/>
        <w:autoSpaceDN w:val="0"/>
        <w:adjustRightInd w:val="0"/>
        <w:spacing w:after="0" w:line="240" w:lineRule="auto"/>
        <w:rPr>
          <w:rFonts w:ascii="Arial Narrow" w:eastAsia="Times-Roman" w:hAnsi="Arial Narrow" w:cs="Times-Roman"/>
          <w:sz w:val="24"/>
          <w:szCs w:val="24"/>
        </w:rPr>
      </w:pPr>
    </w:p>
    <w:p w:rsidR="000A75AB" w:rsidRPr="0063760A" w:rsidRDefault="000A75AB" w:rsidP="000A75AB">
      <w:pPr>
        <w:autoSpaceDE w:val="0"/>
        <w:autoSpaceDN w:val="0"/>
        <w:adjustRightInd w:val="0"/>
        <w:spacing w:after="0" w:line="240" w:lineRule="auto"/>
        <w:rPr>
          <w:rFonts w:ascii="Arial Narrow" w:eastAsia="Times-Roman" w:hAnsi="Arial Narrow" w:cs="Times-Roman"/>
          <w:sz w:val="24"/>
          <w:szCs w:val="24"/>
        </w:rPr>
      </w:pPr>
      <w:r w:rsidRPr="0063760A">
        <w:rPr>
          <w:rFonts w:ascii="Arial Narrow" w:eastAsia="Times-Roman" w:hAnsi="Arial Narrow" w:cs="Times-Roman"/>
          <w:sz w:val="24"/>
          <w:szCs w:val="24"/>
        </w:rPr>
        <w:t xml:space="preserve">The properties of the real numbers are fundamental to the study of algebra. These properties follow. Let </w:t>
      </w:r>
      <w:r w:rsidRPr="0063760A">
        <w:rPr>
          <w:rFonts w:ascii="Arial Narrow" w:eastAsia="Times-Roman" w:hAnsi="Arial Narrow" w:cs="Times-Italic"/>
          <w:i/>
          <w:iCs/>
          <w:sz w:val="24"/>
          <w:szCs w:val="24"/>
        </w:rPr>
        <w:t>a</w:t>
      </w:r>
      <w:r w:rsidRPr="0063760A">
        <w:rPr>
          <w:rFonts w:ascii="Arial Narrow" w:eastAsia="Times-Roman" w:hAnsi="Arial Narrow" w:cs="Times-Roman"/>
          <w:sz w:val="24"/>
          <w:szCs w:val="24"/>
        </w:rPr>
        <w:t xml:space="preserve">, </w:t>
      </w:r>
      <w:r w:rsidRPr="0063760A">
        <w:rPr>
          <w:rFonts w:ascii="Arial Narrow" w:eastAsia="Times-Roman" w:hAnsi="Arial Narrow" w:cs="Times-Italic"/>
          <w:i/>
          <w:iCs/>
          <w:sz w:val="24"/>
          <w:szCs w:val="24"/>
        </w:rPr>
        <w:t>b</w:t>
      </w:r>
      <w:r w:rsidRPr="0063760A">
        <w:rPr>
          <w:rFonts w:ascii="Arial Narrow" w:eastAsia="Times-Roman" w:hAnsi="Arial Narrow" w:cs="Times-Roman"/>
          <w:sz w:val="24"/>
          <w:szCs w:val="24"/>
        </w:rPr>
        <w:t xml:space="preserve">, and </w:t>
      </w:r>
      <w:r w:rsidRPr="0063760A">
        <w:rPr>
          <w:rFonts w:ascii="Arial Narrow" w:eastAsia="Times-Roman" w:hAnsi="Arial Narrow" w:cs="Times-Italic"/>
          <w:i/>
          <w:iCs/>
          <w:sz w:val="24"/>
          <w:szCs w:val="24"/>
        </w:rPr>
        <w:t xml:space="preserve">c </w:t>
      </w:r>
      <w:r w:rsidR="00C72D9C" w:rsidRPr="0063760A">
        <w:rPr>
          <w:rFonts w:ascii="Arial Narrow" w:eastAsia="Times-Roman" w:hAnsi="Arial Narrow" w:cs="Times-Roman"/>
          <w:sz w:val="24"/>
          <w:szCs w:val="24"/>
        </w:rPr>
        <w:t>denotes</w:t>
      </w:r>
      <w:r w:rsidRPr="0063760A">
        <w:rPr>
          <w:rFonts w:ascii="Arial Narrow" w:eastAsia="Times-Roman" w:hAnsi="Arial Narrow" w:cs="Times-Roman"/>
          <w:sz w:val="24"/>
          <w:szCs w:val="24"/>
        </w:rPr>
        <w:t xml:space="preserve"> real numbers.</w:t>
      </w:r>
    </w:p>
    <w:p w:rsidR="000A75AB" w:rsidRPr="0063760A" w:rsidRDefault="000A75AB" w:rsidP="000A75AB">
      <w:pPr>
        <w:autoSpaceDE w:val="0"/>
        <w:autoSpaceDN w:val="0"/>
        <w:adjustRightInd w:val="0"/>
        <w:spacing w:after="0" w:line="240" w:lineRule="auto"/>
        <w:rPr>
          <w:rFonts w:ascii="Arial Narrow" w:eastAsia="Times-Roman" w:hAnsi="Arial Narrow" w:cs="Times-Roman"/>
          <w:sz w:val="24"/>
          <w:szCs w:val="24"/>
        </w:rPr>
      </w:pPr>
      <w:r w:rsidRPr="0063760A">
        <w:rPr>
          <w:rFonts w:ascii="Arial Narrow" w:eastAsia="Times-Roman" w:hAnsi="Arial Narrow" w:cs="Times-Roman"/>
          <w:sz w:val="24"/>
          <w:szCs w:val="24"/>
        </w:rPr>
        <w:t>1. Addition and multiplication are commutative. Subtraction is not.</w:t>
      </w:r>
    </w:p>
    <w:p w:rsidR="000A75AB" w:rsidRPr="0063760A" w:rsidRDefault="000A75AB" w:rsidP="000A75AB">
      <w:pPr>
        <w:autoSpaceDE w:val="0"/>
        <w:autoSpaceDN w:val="0"/>
        <w:adjustRightInd w:val="0"/>
        <w:spacing w:after="0" w:line="240" w:lineRule="auto"/>
        <w:rPr>
          <w:rFonts w:ascii="Arial Narrow" w:eastAsia="Times-Roman" w:hAnsi="Arial Narrow" w:cs="Times-Italic"/>
          <w:i/>
          <w:iCs/>
          <w:sz w:val="24"/>
          <w:szCs w:val="24"/>
        </w:rPr>
      </w:pPr>
      <w:r w:rsidRPr="0063760A">
        <w:rPr>
          <w:rFonts w:ascii="Arial Narrow" w:eastAsia="Times-Roman" w:hAnsi="Arial Narrow" w:cs="Times-Italic"/>
          <w:i/>
          <w:iCs/>
          <w:sz w:val="24"/>
          <w:szCs w:val="24"/>
        </w:rPr>
        <w:t xml:space="preserve">                      a </w:t>
      </w:r>
      <w:r w:rsidRPr="0063760A">
        <w:rPr>
          <w:rFonts w:ascii="Arial Narrow" w:eastAsia="Times-Roman" w:hAnsi="Arial Narrow" w:cs="MathematicalPi-One"/>
          <w:sz w:val="24"/>
          <w:szCs w:val="24"/>
        </w:rPr>
        <w:t>+</w:t>
      </w:r>
      <w:r w:rsidRPr="0063760A">
        <w:rPr>
          <w:rFonts w:ascii="Arial Narrow" w:eastAsia="Times-Roman" w:hAnsi="Arial Narrow" w:cs="Times-Italic"/>
          <w:i/>
          <w:iCs/>
          <w:sz w:val="24"/>
          <w:szCs w:val="24"/>
        </w:rPr>
        <w:t xml:space="preserve">b </w:t>
      </w:r>
      <w:r w:rsidRPr="0063760A">
        <w:rPr>
          <w:rFonts w:ascii="Arial Narrow" w:eastAsia="Times-Roman" w:hAnsi="Arial Narrow" w:cs="MathematicalPi-One"/>
          <w:sz w:val="24"/>
          <w:szCs w:val="24"/>
        </w:rPr>
        <w:t xml:space="preserve">= </w:t>
      </w:r>
      <w:r w:rsidRPr="0063760A">
        <w:rPr>
          <w:rFonts w:ascii="Arial Narrow" w:eastAsia="Times-Roman" w:hAnsi="Arial Narrow" w:cs="Times-Italic"/>
          <w:i/>
          <w:iCs/>
          <w:sz w:val="24"/>
          <w:szCs w:val="24"/>
        </w:rPr>
        <w:t>b + a, and ab=ba</w:t>
      </w:r>
    </w:p>
    <w:p w:rsidR="00760543" w:rsidRPr="0063760A" w:rsidRDefault="00760543" w:rsidP="000A75AB">
      <w:pPr>
        <w:autoSpaceDE w:val="0"/>
        <w:autoSpaceDN w:val="0"/>
        <w:adjustRightInd w:val="0"/>
        <w:spacing w:after="0" w:line="240" w:lineRule="auto"/>
        <w:rPr>
          <w:rFonts w:ascii="Arial Narrow" w:eastAsia="Times-Roman" w:hAnsi="Arial Narrow" w:cs="Times-Roman"/>
          <w:sz w:val="24"/>
          <w:szCs w:val="24"/>
        </w:rPr>
      </w:pPr>
      <w:r w:rsidRPr="0063760A">
        <w:rPr>
          <w:rFonts w:ascii="Arial Narrow" w:eastAsia="Times-Roman" w:hAnsi="Arial Narrow" w:cs="Times-Italic"/>
          <w:i/>
          <w:iCs/>
          <w:sz w:val="24"/>
          <w:szCs w:val="24"/>
        </w:rPr>
        <w:t xml:space="preserve">2. </w:t>
      </w:r>
      <w:r w:rsidRPr="0063760A">
        <w:rPr>
          <w:rFonts w:ascii="Arial Narrow" w:eastAsia="Times-Roman" w:hAnsi="Arial Narrow" w:cs="Times-Roman"/>
          <w:sz w:val="24"/>
          <w:szCs w:val="24"/>
        </w:rPr>
        <w:t>Addition and multiplication are associative. That is;</w:t>
      </w:r>
    </w:p>
    <w:p w:rsidR="00760543" w:rsidRPr="0063760A" w:rsidRDefault="00760543" w:rsidP="000A75AB">
      <w:pPr>
        <w:autoSpaceDE w:val="0"/>
        <w:autoSpaceDN w:val="0"/>
        <w:adjustRightInd w:val="0"/>
        <w:spacing w:after="0" w:line="240" w:lineRule="auto"/>
        <w:rPr>
          <w:rFonts w:ascii="Arial Narrow" w:eastAsia="Times-Roman" w:hAnsi="Arial Narrow" w:cs="Times-Roman"/>
          <w:sz w:val="24"/>
          <w:szCs w:val="24"/>
        </w:rPr>
      </w:pPr>
      <w:r w:rsidRPr="0063760A">
        <w:rPr>
          <w:rFonts w:ascii="Arial Narrow" w:eastAsia="Times-Roman" w:hAnsi="Arial Narrow" w:cs="Times-Roman"/>
          <w:sz w:val="24"/>
          <w:szCs w:val="24"/>
        </w:rPr>
        <w:t xml:space="preserve">                      (</w:t>
      </w:r>
      <w:r w:rsidR="0063760A" w:rsidRPr="0063760A">
        <w:rPr>
          <w:rFonts w:ascii="Arial Narrow" w:eastAsia="Times-Roman" w:hAnsi="Arial Narrow" w:cs="Times-Roman"/>
          <w:sz w:val="24"/>
          <w:szCs w:val="24"/>
        </w:rPr>
        <w:t>a+</w:t>
      </w:r>
      <w:r w:rsidRPr="0063760A">
        <w:rPr>
          <w:rFonts w:ascii="Arial Narrow" w:eastAsia="Times-Roman" w:hAnsi="Arial Narrow" w:cs="Times-Roman"/>
          <w:sz w:val="24"/>
          <w:szCs w:val="24"/>
        </w:rPr>
        <w:t>b)+c = a</w:t>
      </w:r>
      <w:r w:rsidR="0063760A" w:rsidRPr="0063760A">
        <w:rPr>
          <w:rFonts w:ascii="Arial Narrow" w:eastAsia="Times-Roman" w:hAnsi="Arial Narrow" w:cs="Times-Roman"/>
          <w:sz w:val="24"/>
          <w:szCs w:val="24"/>
        </w:rPr>
        <w:t>+ (</w:t>
      </w:r>
      <w:r w:rsidRPr="0063760A">
        <w:rPr>
          <w:rFonts w:ascii="Arial Narrow" w:eastAsia="Times-Roman" w:hAnsi="Arial Narrow" w:cs="Times-Roman"/>
          <w:sz w:val="24"/>
          <w:szCs w:val="24"/>
        </w:rPr>
        <w:t>b+c) and (ab</w:t>
      </w:r>
      <w:r w:rsidR="0063760A" w:rsidRPr="0063760A">
        <w:rPr>
          <w:rFonts w:ascii="Arial Narrow" w:eastAsia="Times-Roman" w:hAnsi="Arial Narrow" w:cs="Times-Roman"/>
          <w:sz w:val="24"/>
          <w:szCs w:val="24"/>
        </w:rPr>
        <w:t>) c</w:t>
      </w:r>
      <w:r w:rsidRPr="0063760A">
        <w:rPr>
          <w:rFonts w:ascii="Arial Narrow" w:eastAsia="Times-Roman" w:hAnsi="Arial Narrow" w:cs="Times-Roman"/>
          <w:sz w:val="24"/>
          <w:szCs w:val="24"/>
        </w:rPr>
        <w:t xml:space="preserve">= </w:t>
      </w:r>
      <w:r w:rsidR="0063760A" w:rsidRPr="0063760A">
        <w:rPr>
          <w:rFonts w:ascii="Arial Narrow" w:eastAsia="Times-Roman" w:hAnsi="Arial Narrow" w:cs="Times-Roman"/>
          <w:sz w:val="24"/>
          <w:szCs w:val="24"/>
        </w:rPr>
        <w:t>a (</w:t>
      </w:r>
      <w:r w:rsidRPr="0063760A">
        <w:rPr>
          <w:rFonts w:ascii="Arial Narrow" w:eastAsia="Times-Roman" w:hAnsi="Arial Narrow" w:cs="Times-Roman"/>
          <w:sz w:val="24"/>
          <w:szCs w:val="24"/>
        </w:rPr>
        <w:t>bc)</w:t>
      </w:r>
    </w:p>
    <w:p w:rsidR="0063760A" w:rsidRPr="0063760A" w:rsidRDefault="0063760A" w:rsidP="000A75AB">
      <w:pPr>
        <w:autoSpaceDE w:val="0"/>
        <w:autoSpaceDN w:val="0"/>
        <w:adjustRightInd w:val="0"/>
        <w:spacing w:after="0" w:line="240" w:lineRule="auto"/>
        <w:rPr>
          <w:rFonts w:ascii="Arial Narrow" w:eastAsia="Times-Roman" w:hAnsi="Arial Narrow" w:cs="Times-Roman"/>
          <w:sz w:val="24"/>
          <w:szCs w:val="24"/>
        </w:rPr>
      </w:pPr>
      <w:r w:rsidRPr="0063760A">
        <w:rPr>
          <w:rFonts w:ascii="Arial Narrow" w:eastAsia="Times-Roman" w:hAnsi="Arial Narrow" w:cs="Times-Roman"/>
          <w:sz w:val="24"/>
          <w:szCs w:val="24"/>
        </w:rPr>
        <w:t>3. The additive identity is 0.</w:t>
      </w:r>
    </w:p>
    <w:p w:rsidR="0063760A" w:rsidRPr="0063760A" w:rsidRDefault="0063760A" w:rsidP="000A75AB">
      <w:pPr>
        <w:autoSpaceDE w:val="0"/>
        <w:autoSpaceDN w:val="0"/>
        <w:adjustRightInd w:val="0"/>
        <w:spacing w:after="0" w:line="240" w:lineRule="auto"/>
        <w:rPr>
          <w:rFonts w:ascii="Arial Narrow" w:eastAsia="Times-Roman" w:hAnsi="Arial Narrow" w:cs="Times-Roman"/>
          <w:sz w:val="24"/>
          <w:szCs w:val="24"/>
        </w:rPr>
      </w:pPr>
      <w:r w:rsidRPr="0063760A">
        <w:rPr>
          <w:rFonts w:ascii="Arial Narrow" w:eastAsia="Times-Roman" w:hAnsi="Arial Narrow" w:cs="Times-Roman"/>
          <w:sz w:val="24"/>
          <w:szCs w:val="24"/>
        </w:rPr>
        <w:t xml:space="preserve">                        a+0=0+a=a</w:t>
      </w:r>
    </w:p>
    <w:p w:rsidR="0063760A" w:rsidRPr="0063760A" w:rsidRDefault="0063760A" w:rsidP="000A75AB">
      <w:pPr>
        <w:autoSpaceDE w:val="0"/>
        <w:autoSpaceDN w:val="0"/>
        <w:adjustRightInd w:val="0"/>
        <w:spacing w:after="0" w:line="240" w:lineRule="auto"/>
        <w:rPr>
          <w:rFonts w:ascii="Arial Narrow" w:eastAsia="Times-Roman" w:hAnsi="Arial Narrow" w:cs="Times-Roman"/>
          <w:sz w:val="24"/>
          <w:szCs w:val="24"/>
        </w:rPr>
      </w:pPr>
      <w:r w:rsidRPr="0063760A">
        <w:rPr>
          <w:rFonts w:ascii="Arial Narrow" w:eastAsia="Times-Roman" w:hAnsi="Arial Narrow" w:cs="Times-Roman"/>
          <w:sz w:val="24"/>
          <w:szCs w:val="24"/>
        </w:rPr>
        <w:t>4. The multiplicative identity is 1.</w:t>
      </w:r>
    </w:p>
    <w:p w:rsidR="0063760A" w:rsidRPr="0063760A" w:rsidRDefault="0063760A" w:rsidP="000A75AB">
      <w:pPr>
        <w:autoSpaceDE w:val="0"/>
        <w:autoSpaceDN w:val="0"/>
        <w:adjustRightInd w:val="0"/>
        <w:spacing w:after="0" w:line="240" w:lineRule="auto"/>
        <w:rPr>
          <w:rFonts w:ascii="Arial Narrow" w:eastAsia="Times-Roman" w:hAnsi="Arial Narrow" w:cs="Times-Roman"/>
          <w:sz w:val="24"/>
          <w:szCs w:val="24"/>
        </w:rPr>
      </w:pPr>
      <w:r w:rsidRPr="0063760A">
        <w:rPr>
          <w:rFonts w:ascii="Arial Narrow" w:eastAsia="Times-Roman" w:hAnsi="Arial Narrow" w:cs="Times-Roman"/>
          <w:sz w:val="24"/>
          <w:szCs w:val="24"/>
        </w:rPr>
        <w:t xml:space="preserve">                         a.1=1.a=1</w:t>
      </w:r>
    </w:p>
    <w:p w:rsidR="0063760A" w:rsidRPr="0063760A" w:rsidRDefault="0063760A" w:rsidP="000A75AB">
      <w:pPr>
        <w:autoSpaceDE w:val="0"/>
        <w:autoSpaceDN w:val="0"/>
        <w:adjustRightInd w:val="0"/>
        <w:spacing w:after="0" w:line="240" w:lineRule="auto"/>
        <w:rPr>
          <w:rFonts w:ascii="Arial Narrow" w:eastAsia="Times-Roman" w:hAnsi="Arial Narrow" w:cs="Times-Roman"/>
          <w:sz w:val="24"/>
          <w:szCs w:val="24"/>
        </w:rPr>
      </w:pPr>
      <w:r w:rsidRPr="0063760A">
        <w:rPr>
          <w:rFonts w:ascii="Arial Narrow" w:eastAsia="Times-Roman" w:hAnsi="Arial Narrow" w:cs="Times-Roman"/>
          <w:sz w:val="24"/>
          <w:szCs w:val="24"/>
        </w:rPr>
        <w:t xml:space="preserve">5. Each element </w:t>
      </w:r>
      <w:r w:rsidRPr="0063760A">
        <w:rPr>
          <w:rFonts w:ascii="Arial Narrow" w:eastAsia="Times-Roman" w:hAnsi="Arial Narrow" w:cs="Times-Italic"/>
          <w:i/>
          <w:iCs/>
          <w:sz w:val="24"/>
          <w:szCs w:val="24"/>
        </w:rPr>
        <w:t xml:space="preserve">a </w:t>
      </w:r>
      <w:r w:rsidRPr="0063760A">
        <w:rPr>
          <w:rFonts w:ascii="Arial Narrow" w:eastAsia="Times-Roman" w:hAnsi="Arial Narrow" w:cs="Times-Roman"/>
          <w:sz w:val="24"/>
          <w:szCs w:val="24"/>
        </w:rPr>
        <w:t>has an additive inverse, denoted by –</w:t>
      </w:r>
      <w:r w:rsidRPr="0063760A">
        <w:rPr>
          <w:rFonts w:ascii="Arial Narrow" w:eastAsia="Times-Roman" w:hAnsi="Arial Narrow" w:cs="Calibri"/>
          <w:sz w:val="24"/>
          <w:szCs w:val="24"/>
        </w:rPr>
        <w:t>α</w:t>
      </w:r>
      <w:r w:rsidRPr="0063760A">
        <w:rPr>
          <w:rFonts w:ascii="Arial Narrow" w:eastAsia="Times-Roman" w:hAnsi="Arial Narrow" w:cs="Times-Roman"/>
          <w:sz w:val="24"/>
          <w:szCs w:val="24"/>
        </w:rPr>
        <w:t>, such that;</w:t>
      </w:r>
    </w:p>
    <w:p w:rsidR="0063760A" w:rsidRPr="0063760A" w:rsidRDefault="0063760A" w:rsidP="000A75AB">
      <w:pPr>
        <w:autoSpaceDE w:val="0"/>
        <w:autoSpaceDN w:val="0"/>
        <w:adjustRightInd w:val="0"/>
        <w:spacing w:after="0" w:line="240" w:lineRule="auto"/>
        <w:rPr>
          <w:rFonts w:ascii="Arial Narrow" w:eastAsia="Times-Roman" w:hAnsi="Arial Narrow" w:cs="Calibri"/>
          <w:sz w:val="24"/>
          <w:szCs w:val="24"/>
        </w:rPr>
      </w:pPr>
      <w:r w:rsidRPr="0063760A">
        <w:rPr>
          <w:rFonts w:ascii="Arial Narrow" w:eastAsia="Times-Roman" w:hAnsi="Arial Narrow" w:cs="Times-Roman"/>
          <w:sz w:val="24"/>
          <w:szCs w:val="24"/>
        </w:rPr>
        <w:t xml:space="preserve">                          </w:t>
      </w:r>
      <w:proofErr w:type="gramStart"/>
      <w:r w:rsidRPr="0063760A">
        <w:rPr>
          <w:rFonts w:ascii="Arial Narrow" w:eastAsia="Times-Roman" w:hAnsi="Arial Narrow" w:cs="Times-Roman"/>
          <w:sz w:val="24"/>
          <w:szCs w:val="24"/>
        </w:rPr>
        <w:t>a</w:t>
      </w:r>
      <w:proofErr w:type="gramEnd"/>
      <w:r w:rsidRPr="0063760A">
        <w:rPr>
          <w:rFonts w:ascii="Arial Narrow" w:eastAsia="Times-Roman" w:hAnsi="Arial Narrow" w:cs="Times-Roman"/>
          <w:sz w:val="24"/>
          <w:szCs w:val="24"/>
        </w:rPr>
        <w:t>+ (–</w:t>
      </w:r>
      <w:r w:rsidRPr="0063760A">
        <w:rPr>
          <w:rFonts w:ascii="Arial Narrow" w:eastAsia="Times-Roman" w:hAnsi="Arial Narrow" w:cs="Calibri"/>
          <w:sz w:val="24"/>
          <w:szCs w:val="24"/>
        </w:rPr>
        <w:t xml:space="preserve">α) = </w:t>
      </w:r>
      <w:r w:rsidRPr="0063760A">
        <w:rPr>
          <w:rFonts w:ascii="Arial Narrow" w:eastAsia="Times-Roman" w:hAnsi="Arial Narrow" w:cs="Times-Roman"/>
          <w:sz w:val="24"/>
          <w:szCs w:val="24"/>
        </w:rPr>
        <w:t>–</w:t>
      </w:r>
      <w:r w:rsidRPr="0063760A">
        <w:rPr>
          <w:rFonts w:ascii="Arial Narrow" w:eastAsia="Times-Roman" w:hAnsi="Arial Narrow" w:cs="Calibri"/>
          <w:sz w:val="24"/>
          <w:szCs w:val="24"/>
        </w:rPr>
        <w:t>α+a= 0</w:t>
      </w:r>
    </w:p>
    <w:p w:rsidR="0063760A" w:rsidRPr="00C72D9C" w:rsidRDefault="0063760A" w:rsidP="0063760A">
      <w:pPr>
        <w:pStyle w:val="ListParagraph"/>
        <w:numPr>
          <w:ilvl w:val="0"/>
          <w:numId w:val="2"/>
        </w:numPr>
        <w:autoSpaceDE w:val="0"/>
        <w:autoSpaceDN w:val="0"/>
        <w:adjustRightInd w:val="0"/>
        <w:spacing w:after="0" w:line="240" w:lineRule="auto"/>
        <w:ind w:left="360"/>
        <w:rPr>
          <w:rFonts w:ascii="Arial Narrow" w:eastAsia="Times-Roman" w:hAnsi="Arial Narrow" w:cs="Times-Roman"/>
          <w:sz w:val="24"/>
          <w:szCs w:val="24"/>
        </w:rPr>
      </w:pPr>
      <w:r w:rsidRPr="0063760A">
        <w:rPr>
          <w:rFonts w:ascii="Arial Narrow" w:eastAsia="Times-Roman" w:hAnsi="Arial Narrow" w:cs="Times-Roman"/>
          <w:sz w:val="24"/>
          <w:szCs w:val="24"/>
        </w:rPr>
        <w:t xml:space="preserve">Each nonzero element </w:t>
      </w:r>
      <w:r w:rsidRPr="0063760A">
        <w:rPr>
          <w:rFonts w:ascii="Arial Narrow" w:eastAsia="Times-Roman" w:hAnsi="Arial Narrow" w:cs="Times-Italic"/>
          <w:i/>
          <w:iCs/>
          <w:sz w:val="24"/>
          <w:szCs w:val="24"/>
        </w:rPr>
        <w:t xml:space="preserve">a </w:t>
      </w:r>
      <w:r w:rsidRPr="0063760A">
        <w:rPr>
          <w:rFonts w:ascii="Arial Narrow" w:eastAsia="Times-Roman" w:hAnsi="Arial Narrow" w:cs="Times-Roman"/>
          <w:sz w:val="24"/>
          <w:szCs w:val="24"/>
        </w:rPr>
        <w:t xml:space="preserve">has a multiplicative inverse, denoted by </w:t>
      </w:r>
      <w:r w:rsidRPr="0063760A">
        <w:rPr>
          <w:rFonts w:ascii="Arial Narrow" w:eastAsia="Times-Roman" w:hAnsi="Arial Narrow" w:cs="Calibri"/>
          <w:sz w:val="24"/>
          <w:szCs w:val="24"/>
        </w:rPr>
        <w:t>α</w:t>
      </w:r>
      <w:r w:rsidRPr="0063760A">
        <w:rPr>
          <w:rFonts w:ascii="Arial Narrow" w:eastAsia="Times-Roman" w:hAnsi="Arial Narrow" w:cs="Calibri"/>
          <w:sz w:val="24"/>
          <w:szCs w:val="24"/>
          <w:vertAlign w:val="superscript"/>
        </w:rPr>
        <w:t>-1</w:t>
      </w:r>
    </w:p>
    <w:p w:rsidR="00C72D9C" w:rsidRDefault="00C72D9C" w:rsidP="00C72D9C">
      <w:pPr>
        <w:pStyle w:val="ListParagraph"/>
        <w:autoSpaceDE w:val="0"/>
        <w:autoSpaceDN w:val="0"/>
        <w:adjustRightInd w:val="0"/>
        <w:spacing w:after="0" w:line="240" w:lineRule="auto"/>
        <w:ind w:left="360"/>
        <w:rPr>
          <w:rFonts w:ascii="Arial Narrow" w:eastAsia="Times-Roman" w:hAnsi="Arial Narrow" w:cs="Calibri"/>
          <w:sz w:val="24"/>
          <w:szCs w:val="24"/>
        </w:rPr>
      </w:pPr>
      <w:r>
        <w:rPr>
          <w:rFonts w:ascii="Arial Narrow" w:eastAsia="Times-Roman" w:hAnsi="Arial Narrow" w:cs="Times-Roman"/>
          <w:sz w:val="24"/>
          <w:szCs w:val="24"/>
        </w:rPr>
        <w:t xml:space="preserve">                   </w:t>
      </w:r>
      <w:proofErr w:type="gramStart"/>
      <w:r w:rsidRPr="00C72D9C">
        <w:rPr>
          <w:rFonts w:ascii="Arial Narrow" w:eastAsia="Times-Roman" w:hAnsi="Arial Narrow" w:cs="Times-Roman"/>
          <w:sz w:val="24"/>
          <w:szCs w:val="24"/>
        </w:rPr>
        <w:t>a</w:t>
      </w:r>
      <w:proofErr w:type="gramEnd"/>
      <w:r w:rsidRPr="00C72D9C">
        <w:rPr>
          <w:rFonts w:ascii="Arial Narrow" w:eastAsia="Times-Roman" w:hAnsi="Arial Narrow" w:cs="Times-Roman"/>
          <w:sz w:val="24"/>
          <w:szCs w:val="24"/>
        </w:rPr>
        <w:t>..</w:t>
      </w:r>
      <w:proofErr w:type="gramStart"/>
      <w:r w:rsidRPr="00C72D9C">
        <w:rPr>
          <w:rFonts w:ascii="Arial Narrow" w:eastAsia="Times-Roman" w:hAnsi="Arial Narrow" w:cs="Times-Roman"/>
          <w:sz w:val="24"/>
          <w:szCs w:val="24"/>
        </w:rPr>
        <w:t>α</w:t>
      </w:r>
      <w:r w:rsidRPr="0063760A">
        <w:rPr>
          <w:rFonts w:ascii="Arial Narrow" w:eastAsia="Times-Roman" w:hAnsi="Arial Narrow" w:cs="Calibri"/>
          <w:sz w:val="24"/>
          <w:szCs w:val="24"/>
          <w:vertAlign w:val="superscript"/>
        </w:rPr>
        <w:t>-1</w:t>
      </w:r>
      <w:proofErr w:type="gramEnd"/>
      <w:r>
        <w:rPr>
          <w:rFonts w:ascii="Arial Narrow" w:eastAsia="Times-Roman" w:hAnsi="Arial Narrow" w:cs="Calibri"/>
          <w:sz w:val="24"/>
          <w:szCs w:val="24"/>
          <w:vertAlign w:val="superscript"/>
        </w:rPr>
        <w:t xml:space="preserve">   = </w:t>
      </w:r>
      <w:r w:rsidRPr="00C72D9C">
        <w:rPr>
          <w:rFonts w:ascii="Arial Narrow" w:eastAsia="Times-Roman" w:hAnsi="Arial Narrow" w:cs="Times-Roman"/>
          <w:sz w:val="24"/>
          <w:szCs w:val="24"/>
        </w:rPr>
        <w:t>α</w:t>
      </w:r>
      <w:r w:rsidRPr="0063760A">
        <w:rPr>
          <w:rFonts w:ascii="Arial Narrow" w:eastAsia="Times-Roman" w:hAnsi="Arial Narrow" w:cs="Calibri"/>
          <w:sz w:val="24"/>
          <w:szCs w:val="24"/>
          <w:vertAlign w:val="superscript"/>
        </w:rPr>
        <w:t>-1</w:t>
      </w:r>
      <w:r>
        <w:rPr>
          <w:rFonts w:ascii="Arial Narrow" w:eastAsia="Times-Roman" w:hAnsi="Arial Narrow" w:cs="Calibri"/>
          <w:sz w:val="24"/>
          <w:szCs w:val="24"/>
          <w:vertAlign w:val="superscript"/>
        </w:rPr>
        <w:t>.</w:t>
      </w:r>
      <w:r w:rsidRPr="00C72D9C">
        <w:rPr>
          <w:rFonts w:ascii="Arial Narrow" w:eastAsia="Times-Roman" w:hAnsi="Arial Narrow" w:cs="Calibri"/>
          <w:sz w:val="24"/>
          <w:szCs w:val="24"/>
        </w:rPr>
        <w:t>a</w:t>
      </w:r>
      <w:r>
        <w:rPr>
          <w:rFonts w:ascii="Arial Narrow" w:eastAsia="Times-Roman" w:hAnsi="Arial Narrow" w:cs="Calibri"/>
          <w:sz w:val="24"/>
          <w:szCs w:val="24"/>
        </w:rPr>
        <w:t xml:space="preserve"> =1</w:t>
      </w:r>
    </w:p>
    <w:p w:rsidR="008E6B05" w:rsidRDefault="008E6B05" w:rsidP="00C72D9C">
      <w:pPr>
        <w:pStyle w:val="ListParagraph"/>
        <w:autoSpaceDE w:val="0"/>
        <w:autoSpaceDN w:val="0"/>
        <w:adjustRightInd w:val="0"/>
        <w:spacing w:after="0" w:line="240" w:lineRule="auto"/>
        <w:ind w:left="360"/>
        <w:rPr>
          <w:rFonts w:ascii="Arial Narrow" w:eastAsia="Times-Roman" w:hAnsi="Arial Narrow" w:cs="Calibri"/>
          <w:sz w:val="24"/>
          <w:szCs w:val="24"/>
        </w:rPr>
      </w:pPr>
    </w:p>
    <w:p w:rsidR="008E6B05" w:rsidRDefault="008E6B05" w:rsidP="00C72D9C">
      <w:pPr>
        <w:pStyle w:val="ListParagraph"/>
        <w:autoSpaceDE w:val="0"/>
        <w:autoSpaceDN w:val="0"/>
        <w:adjustRightInd w:val="0"/>
        <w:spacing w:after="0" w:line="240" w:lineRule="auto"/>
        <w:ind w:left="360"/>
        <w:rPr>
          <w:rFonts w:ascii="Arial Narrow" w:eastAsia="Times-Roman" w:hAnsi="Arial Narrow" w:cs="Calibri"/>
          <w:sz w:val="24"/>
          <w:szCs w:val="24"/>
        </w:rPr>
      </w:pPr>
    </w:p>
    <w:p w:rsidR="008E6B05" w:rsidRPr="0063760A" w:rsidRDefault="009F7AA6" w:rsidP="00C72D9C">
      <w:pPr>
        <w:pStyle w:val="ListParagraph"/>
        <w:autoSpaceDE w:val="0"/>
        <w:autoSpaceDN w:val="0"/>
        <w:adjustRightInd w:val="0"/>
        <w:spacing w:after="0" w:line="240" w:lineRule="auto"/>
        <w:ind w:left="360"/>
        <w:rPr>
          <w:rFonts w:ascii="Arial Narrow" w:eastAsia="Times-Roman" w:hAnsi="Arial Narrow" w:cs="Times-Roman"/>
          <w:sz w:val="24"/>
          <w:szCs w:val="24"/>
        </w:rPr>
      </w:pPr>
      <w:r>
        <w:rPr>
          <w:rFonts w:ascii="Calibri" w:eastAsia="Times-Roman" w:hAnsi="Calibri" w:cs="Calibri"/>
          <w:noProof/>
          <w:sz w:val="20"/>
          <w:szCs w:val="20"/>
        </w:rPr>
        <w:lastRenderedPageBreak/>
        <w:pict>
          <v:shapetype id="_x0000_t32" coordsize="21600,21600" o:spt="32" o:oned="t" path="m,l21600,21600e" filled="f">
            <v:path arrowok="t" fillok="f" o:connecttype="none"/>
            <o:lock v:ext="edit" shapetype="t"/>
          </v:shapetype>
          <v:shape id="_x0000_s1134" type="#_x0000_t32" style="position:absolute;left:0;text-align:left;margin-left:60pt;margin-top:50.25pt;width:2.25pt;height:49.5pt;z-index:251766784" o:connectortype="straight"/>
        </w:pict>
      </w:r>
      <w:r>
        <w:rPr>
          <w:rFonts w:ascii="Calibri" w:eastAsia="Times-Roman" w:hAnsi="Calibri" w:cs="Calibri"/>
          <w:noProof/>
          <w:sz w:val="20"/>
          <w:szCs w:val="20"/>
        </w:rPr>
        <w:pict>
          <v:shape id="_x0000_s1133" type="#_x0000_t32" style="position:absolute;left:0;text-align:left;margin-left:189pt;margin-top:50.25pt;width:1.5pt;height:49.5pt;z-index:251765760" o:connectortype="straight"/>
        </w:pict>
      </w:r>
      <w:r>
        <w:rPr>
          <w:rFonts w:ascii="Calibri" w:eastAsia="Times-Roman" w:hAnsi="Calibri" w:cs="Calibri"/>
          <w:noProof/>
          <w:sz w:val="20"/>
          <w:szCs w:val="20"/>
        </w:rPr>
        <w:pict>
          <v:shape id="_x0000_s1132" type="#_x0000_t32" style="position:absolute;left:0;text-align:left;margin-left:126pt;margin-top:99.75pt;width:64.5pt;height:0;z-index:251764736" o:connectortype="straight"/>
        </w:pict>
      </w:r>
      <w:r>
        <w:rPr>
          <w:rFonts w:ascii="Calibri" w:eastAsia="Times-Roman" w:hAnsi="Calibri" w:cs="Calibri"/>
          <w:noProof/>
          <w:sz w:val="20"/>
          <w:szCs w:val="20"/>
        </w:rPr>
        <w:pict>
          <v:shape id="_x0000_s1131" type="#_x0000_t32" style="position:absolute;left:0;text-align:left;margin-left:132pt;margin-top:99.75pt;width:.75pt;height:19.5pt;z-index:251763712" o:connectortype="straight">
            <v:stroke endarrow="block"/>
          </v:shape>
        </w:pict>
      </w:r>
      <w:r>
        <w:rPr>
          <w:rFonts w:ascii="Calibri" w:eastAsia="Times-Roman" w:hAnsi="Calibri" w:cs="Calibri"/>
          <w:noProof/>
          <w:sz w:val="20"/>
          <w:szCs w:val="20"/>
        </w:rPr>
        <w:pict>
          <v:shapetype id="_x0000_t202" coordsize="21600,21600" o:spt="202" path="m,l,21600r21600,l21600,xe">
            <v:stroke joinstyle="miter"/>
            <v:path gradientshapeok="t" o:connecttype="rect"/>
          </v:shapetype>
          <v:shape id="_x0000_s1130" type="#_x0000_t202" style="position:absolute;left:0;text-align:left;margin-left:90.75pt;margin-top:119.25pt;width:80.25pt;height:33pt;z-index:251762688">
            <v:textbox>
              <w:txbxContent>
                <w:p w:rsidR="009F7AA6" w:rsidRDefault="009F7AA6">
                  <w:r>
                    <w:t>Rational numbers</w:t>
                  </w:r>
                </w:p>
              </w:txbxContent>
            </v:textbox>
          </v:shape>
        </w:pict>
      </w:r>
      <w:r>
        <w:rPr>
          <w:rFonts w:ascii="Calibri" w:eastAsia="Times-Roman" w:hAnsi="Calibri" w:cs="Calibri"/>
          <w:noProof/>
          <w:sz w:val="20"/>
          <w:szCs w:val="20"/>
        </w:rPr>
        <w:pict>
          <v:shape id="_x0000_s1129" type="#_x0000_t202" style="position:absolute;left:0;text-align:left;margin-left:243.75pt;margin-top:119.25pt;width:79.5pt;height:33.75pt;z-index:251761664">
            <v:textbox>
              <w:txbxContent>
                <w:p w:rsidR="009F7AA6" w:rsidRDefault="009F7AA6">
                  <w:r>
                    <w:t>Irrational numbers</w:t>
                  </w:r>
                </w:p>
              </w:txbxContent>
            </v:textbox>
          </v:shape>
        </w:pict>
      </w:r>
      <w:r>
        <w:rPr>
          <w:rFonts w:ascii="Calibri" w:eastAsia="Times-Roman" w:hAnsi="Calibri" w:cs="Calibri"/>
          <w:noProof/>
          <w:sz w:val="20"/>
          <w:szCs w:val="20"/>
        </w:rPr>
        <w:pict>
          <v:shape id="_x0000_s1128" type="#_x0000_t32" style="position:absolute;left:0;text-align:left;margin-left:276pt;margin-top:153.75pt;width:.75pt;height:48pt;z-index:251760640" o:connectortype="straight"/>
        </w:pict>
      </w:r>
      <w:r>
        <w:rPr>
          <w:rFonts w:ascii="Calibri" w:eastAsia="Times-Roman" w:hAnsi="Calibri" w:cs="Calibri"/>
          <w:noProof/>
          <w:sz w:val="20"/>
          <w:szCs w:val="20"/>
        </w:rPr>
        <w:pict>
          <v:shape id="_x0000_s1127" type="#_x0000_t32" style="position:absolute;left:0;text-align:left;margin-left:132pt;margin-top:201.75pt;width:144.75pt;height:0;z-index:251759616" o:connectortype="straight"/>
        </w:pict>
      </w:r>
      <w:r>
        <w:rPr>
          <w:rFonts w:ascii="Calibri" w:eastAsia="Times-Roman" w:hAnsi="Calibri" w:cs="Calibri"/>
          <w:noProof/>
          <w:sz w:val="20"/>
          <w:szCs w:val="20"/>
        </w:rPr>
        <w:pict>
          <v:shape id="_x0000_s1126" type="#_x0000_t32" style="position:absolute;left:0;text-align:left;margin-left:132pt;margin-top:153.75pt;width:0;height:48pt;z-index:251758592" o:connectortype="straight"/>
        </w:pict>
      </w:r>
      <w:r>
        <w:rPr>
          <w:rFonts w:ascii="Calibri" w:eastAsia="Times-Roman" w:hAnsi="Calibri" w:cs="Calibri"/>
          <w:noProof/>
          <w:sz w:val="20"/>
          <w:szCs w:val="20"/>
        </w:rPr>
        <w:pict>
          <v:shape id="_x0000_s1125" type="#_x0000_t32" style="position:absolute;left:0;text-align:left;margin-left:204pt;margin-top:201.75pt;width:1.5pt;height:36pt;z-index:251757568" o:connectortype="straight">
            <v:stroke endarrow="block"/>
          </v:shape>
        </w:pict>
      </w:r>
      <w:r>
        <w:rPr>
          <w:rFonts w:ascii="Calibri" w:eastAsia="Times-Roman" w:hAnsi="Calibri" w:cs="Calibri"/>
          <w:noProof/>
          <w:sz w:val="20"/>
          <w:szCs w:val="20"/>
        </w:rPr>
        <w:pict>
          <v:shape id="_x0000_s1124" type="#_x0000_t202" style="position:absolute;left:0;text-align:left;margin-left:153pt;margin-top:237.75pt;width:99pt;height:36pt;z-index:251756544">
            <v:textbox>
              <w:txbxContent>
                <w:p w:rsidR="009F7AA6" w:rsidRDefault="009F7AA6">
                  <w:r>
                    <w:t>Real Numbers</w:t>
                  </w:r>
                </w:p>
              </w:txbxContent>
            </v:textbox>
          </v:shape>
        </w:pict>
      </w:r>
      <w:r>
        <w:rPr>
          <w:rFonts w:ascii="Calibri" w:eastAsia="Times-Roman" w:hAnsi="Calibri" w:cs="Calibri"/>
          <w:noProof/>
          <w:sz w:val="20"/>
          <w:szCs w:val="20"/>
        </w:rPr>
        <w:pict>
          <v:shape id="_x0000_s1123" type="#_x0000_t202" style="position:absolute;left:0;text-align:left;margin-left:156.75pt;margin-top:10.5pt;width:87pt;height:39.75pt;z-index:251755520">
            <v:textbox>
              <w:txbxContent>
                <w:p w:rsidR="009F7AA6" w:rsidRDefault="009F7AA6">
                  <w:r>
                    <w:t>Fractions</w:t>
                  </w:r>
                </w:p>
              </w:txbxContent>
            </v:textbox>
          </v:shape>
        </w:pict>
      </w:r>
      <w:r>
        <w:rPr>
          <w:rFonts w:ascii="Calibri" w:eastAsia="Times-Roman" w:hAnsi="Calibri" w:cs="Calibri"/>
          <w:noProof/>
          <w:sz w:val="20"/>
          <w:szCs w:val="20"/>
        </w:rPr>
        <w:pict>
          <v:shape id="_x0000_s1122" type="#_x0000_t202" style="position:absolute;left:0;text-align:left;margin-left:21.75pt;margin-top:8.25pt;width:81.75pt;height:42.75pt;z-index:251754496">
            <v:textbox>
              <w:txbxContent>
                <w:p w:rsidR="009F7AA6" w:rsidRDefault="009F7AA6">
                  <w:r>
                    <w:t>Integers</w:t>
                  </w:r>
                </w:p>
              </w:txbxContent>
            </v:textbox>
          </v:shape>
        </w:pict>
      </w:r>
      <w:r>
        <w:rPr>
          <w:rFonts w:ascii="Calibri" w:eastAsia="Times-Roman" w:hAnsi="Calibri" w:cs="Calibri"/>
          <w:noProof/>
          <w:sz w:val="20"/>
          <w:szCs w:val="20"/>
        </w:rPr>
        <w:pict>
          <v:shape id="_x0000_s1120" type="#_x0000_t32" style="position:absolute;left:0;text-align:left;margin-left:189pt;margin-top:50.25pt;width:1.5pt;height:49.5pt;z-index:251752448" o:connectortype="straight"/>
        </w:pict>
      </w:r>
      <w:r>
        <w:rPr>
          <w:rFonts w:ascii="Calibri" w:eastAsia="Times-Roman" w:hAnsi="Calibri" w:cs="Calibri"/>
          <w:noProof/>
          <w:sz w:val="20"/>
          <w:szCs w:val="20"/>
        </w:rPr>
        <w:pict>
          <v:shape id="_x0000_s1119" type="#_x0000_t32" style="position:absolute;left:0;text-align:left;margin-left:126pt;margin-top:99.75pt;width:64.5pt;height:0;z-index:251751424" o:connectortype="straight"/>
        </w:pict>
      </w:r>
      <w:r>
        <w:rPr>
          <w:rFonts w:ascii="Calibri" w:eastAsia="Times-Roman" w:hAnsi="Calibri" w:cs="Calibri"/>
          <w:noProof/>
          <w:sz w:val="20"/>
          <w:szCs w:val="20"/>
        </w:rPr>
        <w:pict>
          <v:shape id="_x0000_s1118" type="#_x0000_t32" style="position:absolute;left:0;text-align:left;margin-left:132pt;margin-top:99.75pt;width:.75pt;height:19.5pt;z-index:251750400" o:connectortype="straight">
            <v:stroke endarrow="block"/>
          </v:shape>
        </w:pict>
      </w:r>
      <w:r>
        <w:rPr>
          <w:rFonts w:ascii="Calibri" w:eastAsia="Times-Roman" w:hAnsi="Calibri" w:cs="Calibri"/>
          <w:noProof/>
          <w:sz w:val="20"/>
          <w:szCs w:val="20"/>
        </w:rPr>
        <w:pict>
          <v:shape id="_x0000_s1117" type="#_x0000_t202" style="position:absolute;left:0;text-align:left;margin-left:90.75pt;margin-top:119.25pt;width:80.25pt;height:33pt;z-index:251749376">
            <v:textbox>
              <w:txbxContent>
                <w:p w:rsidR="009F7AA6" w:rsidRDefault="009F7AA6">
                  <w:r>
                    <w:t>Rational numbers</w:t>
                  </w:r>
                </w:p>
              </w:txbxContent>
            </v:textbox>
          </v:shape>
        </w:pict>
      </w:r>
      <w:r>
        <w:rPr>
          <w:rFonts w:ascii="Calibri" w:eastAsia="Times-Roman" w:hAnsi="Calibri" w:cs="Calibri"/>
          <w:noProof/>
          <w:sz w:val="20"/>
          <w:szCs w:val="20"/>
        </w:rPr>
        <w:pict>
          <v:shape id="_x0000_s1116" type="#_x0000_t202" style="position:absolute;left:0;text-align:left;margin-left:243.75pt;margin-top:119.25pt;width:79.5pt;height:33.75pt;z-index:251748352">
            <v:textbox>
              <w:txbxContent>
                <w:p w:rsidR="009F7AA6" w:rsidRDefault="009F7AA6">
                  <w:r>
                    <w:t>Irrational numbers</w:t>
                  </w:r>
                </w:p>
              </w:txbxContent>
            </v:textbox>
          </v:shape>
        </w:pict>
      </w:r>
      <w:r>
        <w:rPr>
          <w:rFonts w:ascii="Calibri" w:eastAsia="Times-Roman" w:hAnsi="Calibri" w:cs="Calibri"/>
          <w:noProof/>
          <w:sz w:val="20"/>
          <w:szCs w:val="20"/>
        </w:rPr>
        <w:pict>
          <v:shape id="_x0000_s1115" type="#_x0000_t32" style="position:absolute;left:0;text-align:left;margin-left:276pt;margin-top:153.75pt;width:.75pt;height:48pt;z-index:251747328" o:connectortype="straight"/>
        </w:pict>
      </w:r>
      <w:r>
        <w:rPr>
          <w:rFonts w:ascii="Calibri" w:eastAsia="Times-Roman" w:hAnsi="Calibri" w:cs="Calibri"/>
          <w:noProof/>
          <w:sz w:val="20"/>
          <w:szCs w:val="20"/>
        </w:rPr>
        <w:pict>
          <v:shape id="_x0000_s1114" type="#_x0000_t32" style="position:absolute;left:0;text-align:left;margin-left:132pt;margin-top:201.75pt;width:144.75pt;height:0;z-index:251746304" o:connectortype="straight"/>
        </w:pict>
      </w:r>
      <w:r>
        <w:rPr>
          <w:rFonts w:ascii="Calibri" w:eastAsia="Times-Roman" w:hAnsi="Calibri" w:cs="Calibri"/>
          <w:noProof/>
          <w:sz w:val="20"/>
          <w:szCs w:val="20"/>
        </w:rPr>
        <w:pict>
          <v:shape id="_x0000_s1113" type="#_x0000_t32" style="position:absolute;left:0;text-align:left;margin-left:132pt;margin-top:153.75pt;width:0;height:48pt;z-index:251745280" o:connectortype="straight"/>
        </w:pict>
      </w:r>
      <w:r>
        <w:rPr>
          <w:rFonts w:ascii="Calibri" w:eastAsia="Times-Roman" w:hAnsi="Calibri" w:cs="Calibri"/>
          <w:noProof/>
          <w:sz w:val="20"/>
          <w:szCs w:val="20"/>
        </w:rPr>
        <w:pict>
          <v:shape id="_x0000_s1112" type="#_x0000_t32" style="position:absolute;left:0;text-align:left;margin-left:204pt;margin-top:201.75pt;width:1.5pt;height:36pt;z-index:251744256" o:connectortype="straight">
            <v:stroke endarrow="block"/>
          </v:shape>
        </w:pict>
      </w:r>
      <w:r>
        <w:rPr>
          <w:rFonts w:ascii="Calibri" w:eastAsia="Times-Roman" w:hAnsi="Calibri" w:cs="Calibri"/>
          <w:noProof/>
          <w:sz w:val="20"/>
          <w:szCs w:val="20"/>
        </w:rPr>
        <w:pict>
          <v:shape id="_x0000_s1111" type="#_x0000_t202" style="position:absolute;left:0;text-align:left;margin-left:153pt;margin-top:237.75pt;width:99pt;height:36pt;z-index:251743232">
            <v:textbox>
              <w:txbxContent>
                <w:p w:rsidR="009F7AA6" w:rsidRDefault="009F7AA6">
                  <w:r>
                    <w:t>Real Numbers</w:t>
                  </w:r>
                </w:p>
              </w:txbxContent>
            </v:textbox>
          </v:shape>
        </w:pict>
      </w:r>
      <w:r>
        <w:rPr>
          <w:rFonts w:ascii="Calibri" w:eastAsia="Times-Roman" w:hAnsi="Calibri" w:cs="Calibri"/>
          <w:noProof/>
          <w:sz w:val="20"/>
          <w:szCs w:val="20"/>
        </w:rPr>
        <w:pict>
          <v:shape id="_x0000_s1110" type="#_x0000_t202" style="position:absolute;left:0;text-align:left;margin-left:156.75pt;margin-top:10.5pt;width:87pt;height:39.75pt;z-index:251742208">
            <v:textbox>
              <w:txbxContent>
                <w:p w:rsidR="009F7AA6" w:rsidRDefault="009F7AA6">
                  <w:r>
                    <w:t>Fractions</w:t>
                  </w:r>
                </w:p>
              </w:txbxContent>
            </v:textbox>
          </v:shape>
        </w:pict>
      </w:r>
      <w:r>
        <w:rPr>
          <w:rFonts w:ascii="Calibri" w:eastAsia="Times-Roman" w:hAnsi="Calibri" w:cs="Calibri"/>
          <w:noProof/>
          <w:sz w:val="20"/>
          <w:szCs w:val="20"/>
        </w:rPr>
        <w:pict>
          <v:shape id="_x0000_s1121" type="#_x0000_t32" style="position:absolute;left:0;text-align:left;margin-left:60pt;margin-top:50.25pt;width:2.25pt;height:49.5pt;z-index:251753472" o:connectortype="straight"/>
        </w:pict>
      </w:r>
      <w:r>
        <w:rPr>
          <w:rFonts w:ascii="Calibri" w:eastAsia="Times-Roman" w:hAnsi="Calibri" w:cs="Calibri"/>
          <w:noProof/>
          <w:sz w:val="20"/>
          <w:szCs w:val="20"/>
        </w:rPr>
        <w:pict>
          <v:shape id="_x0000_s1108" type="#_x0000_t32" style="position:absolute;left:0;text-align:left;margin-left:189pt;margin-top:51pt;width:1.5pt;height:49.5pt;z-index:251740160" o:connectortype="straight"/>
        </w:pict>
      </w:r>
      <w:r>
        <w:rPr>
          <w:rFonts w:ascii="Calibri" w:eastAsia="Times-Roman" w:hAnsi="Calibri" w:cs="Calibri"/>
          <w:noProof/>
          <w:sz w:val="20"/>
          <w:szCs w:val="20"/>
        </w:rPr>
        <w:pict>
          <v:shape id="_x0000_s1107" type="#_x0000_t32" style="position:absolute;left:0;text-align:left;margin-left:126pt;margin-top:100.5pt;width:64.5pt;height:0;z-index:251739136" o:connectortype="straight"/>
        </w:pict>
      </w:r>
      <w:r>
        <w:rPr>
          <w:rFonts w:ascii="Calibri" w:eastAsia="Times-Roman" w:hAnsi="Calibri" w:cs="Calibri"/>
          <w:noProof/>
          <w:sz w:val="20"/>
          <w:szCs w:val="20"/>
        </w:rPr>
        <w:pict>
          <v:shape id="_x0000_s1106" type="#_x0000_t32" style="position:absolute;left:0;text-align:left;margin-left:132pt;margin-top:100.5pt;width:.75pt;height:19.5pt;z-index:251738112" o:connectortype="straight">
            <v:stroke endarrow="block"/>
          </v:shape>
        </w:pict>
      </w:r>
      <w:r>
        <w:rPr>
          <w:rFonts w:ascii="Calibri" w:eastAsia="Times-Roman" w:hAnsi="Calibri" w:cs="Calibri"/>
          <w:noProof/>
          <w:sz w:val="20"/>
          <w:szCs w:val="20"/>
        </w:rPr>
        <w:pict>
          <v:shape id="_x0000_s1105" type="#_x0000_t202" style="position:absolute;left:0;text-align:left;margin-left:90.75pt;margin-top:120pt;width:80.25pt;height:33pt;z-index:251737088">
            <v:textbox>
              <w:txbxContent>
                <w:p w:rsidR="009F7AA6" w:rsidRDefault="009F7AA6">
                  <w:r>
                    <w:t>Rational numbers</w:t>
                  </w:r>
                </w:p>
              </w:txbxContent>
            </v:textbox>
          </v:shape>
        </w:pict>
      </w:r>
      <w:r>
        <w:rPr>
          <w:rFonts w:ascii="Calibri" w:eastAsia="Times-Roman" w:hAnsi="Calibri" w:cs="Calibri"/>
          <w:noProof/>
          <w:sz w:val="20"/>
          <w:szCs w:val="20"/>
        </w:rPr>
        <w:pict>
          <v:shape id="_x0000_s1104" type="#_x0000_t202" style="position:absolute;left:0;text-align:left;margin-left:243.75pt;margin-top:120pt;width:79.5pt;height:33.75pt;z-index:251736064">
            <v:textbox>
              <w:txbxContent>
                <w:p w:rsidR="009F7AA6" w:rsidRDefault="009F7AA6">
                  <w:r>
                    <w:t>Irrational numbers</w:t>
                  </w:r>
                </w:p>
              </w:txbxContent>
            </v:textbox>
          </v:shape>
        </w:pict>
      </w:r>
      <w:r>
        <w:rPr>
          <w:rFonts w:ascii="Calibri" w:eastAsia="Times-Roman" w:hAnsi="Calibri" w:cs="Calibri"/>
          <w:noProof/>
          <w:sz w:val="20"/>
          <w:szCs w:val="20"/>
        </w:rPr>
        <w:pict>
          <v:shape id="_x0000_s1103" type="#_x0000_t32" style="position:absolute;left:0;text-align:left;margin-left:276pt;margin-top:154.5pt;width:.75pt;height:48pt;z-index:251735040" o:connectortype="straight"/>
        </w:pict>
      </w:r>
      <w:r>
        <w:rPr>
          <w:rFonts w:ascii="Calibri" w:eastAsia="Times-Roman" w:hAnsi="Calibri" w:cs="Calibri"/>
          <w:noProof/>
          <w:sz w:val="20"/>
          <w:szCs w:val="20"/>
        </w:rPr>
        <w:pict>
          <v:shape id="_x0000_s1102" type="#_x0000_t32" style="position:absolute;left:0;text-align:left;margin-left:132pt;margin-top:202.5pt;width:144.75pt;height:0;z-index:251734016" o:connectortype="straight"/>
        </w:pict>
      </w:r>
      <w:r>
        <w:rPr>
          <w:rFonts w:ascii="Calibri" w:eastAsia="Times-Roman" w:hAnsi="Calibri" w:cs="Calibri"/>
          <w:noProof/>
          <w:sz w:val="20"/>
          <w:szCs w:val="20"/>
        </w:rPr>
        <w:pict>
          <v:shape id="_x0000_s1101" type="#_x0000_t32" style="position:absolute;left:0;text-align:left;margin-left:132pt;margin-top:154.5pt;width:0;height:48pt;z-index:251732992" o:connectortype="straight"/>
        </w:pict>
      </w:r>
      <w:r>
        <w:rPr>
          <w:rFonts w:ascii="Calibri" w:eastAsia="Times-Roman" w:hAnsi="Calibri" w:cs="Calibri"/>
          <w:noProof/>
          <w:sz w:val="20"/>
          <w:szCs w:val="20"/>
        </w:rPr>
        <w:pict>
          <v:shape id="_x0000_s1100" type="#_x0000_t32" style="position:absolute;left:0;text-align:left;margin-left:204pt;margin-top:202.5pt;width:1.5pt;height:36pt;z-index:251731968" o:connectortype="straight">
            <v:stroke endarrow="block"/>
          </v:shape>
        </w:pict>
      </w:r>
      <w:r>
        <w:rPr>
          <w:rFonts w:ascii="Calibri" w:eastAsia="Times-Roman" w:hAnsi="Calibri" w:cs="Calibri"/>
          <w:noProof/>
          <w:sz w:val="20"/>
          <w:szCs w:val="20"/>
        </w:rPr>
        <w:pict>
          <v:shape id="_x0000_s1099" type="#_x0000_t202" style="position:absolute;left:0;text-align:left;margin-left:153pt;margin-top:238.5pt;width:99pt;height:36pt;z-index:251730944">
            <v:textbox>
              <w:txbxContent>
                <w:p w:rsidR="009F7AA6" w:rsidRDefault="009F7AA6">
                  <w:r>
                    <w:t>Real Numbers</w:t>
                  </w:r>
                </w:p>
              </w:txbxContent>
            </v:textbox>
          </v:shape>
        </w:pict>
      </w:r>
      <w:r>
        <w:rPr>
          <w:rFonts w:ascii="Calibri" w:eastAsia="Times-Roman" w:hAnsi="Calibri" w:cs="Calibri"/>
          <w:noProof/>
          <w:sz w:val="20"/>
          <w:szCs w:val="20"/>
        </w:rPr>
        <w:pict>
          <v:shape id="_x0000_s1109" type="#_x0000_t32" style="position:absolute;left:0;text-align:left;margin-left:60pt;margin-top:51pt;width:2.25pt;height:49.5pt;z-index:251741184" o:connectortype="straight"/>
        </w:pict>
      </w:r>
      <w:r>
        <w:rPr>
          <w:rFonts w:ascii="Calibri" w:eastAsia="Times-Roman" w:hAnsi="Calibri" w:cs="Calibri"/>
          <w:noProof/>
          <w:sz w:val="20"/>
          <w:szCs w:val="20"/>
        </w:rPr>
        <w:pict>
          <v:shape id="_x0000_s1098" type="#_x0000_t32" style="position:absolute;left:0;text-align:left;margin-left:60pt;margin-top:50.25pt;width:2.25pt;height:49.5pt;z-index:251729920" o:connectortype="straight"/>
        </w:pict>
      </w:r>
      <w:r>
        <w:rPr>
          <w:rFonts w:ascii="Calibri" w:eastAsia="Times-Roman" w:hAnsi="Calibri" w:cs="Calibri"/>
          <w:noProof/>
          <w:sz w:val="20"/>
          <w:szCs w:val="20"/>
        </w:rPr>
        <w:pict>
          <v:shape id="_x0000_s1097" type="#_x0000_t32" style="position:absolute;left:0;text-align:left;margin-left:189pt;margin-top:50.25pt;width:1.5pt;height:49.5pt;z-index:251728896" o:connectortype="straight"/>
        </w:pict>
      </w:r>
      <w:r>
        <w:rPr>
          <w:rFonts w:ascii="Calibri" w:eastAsia="Times-Roman" w:hAnsi="Calibri" w:cs="Calibri"/>
          <w:noProof/>
          <w:sz w:val="20"/>
          <w:szCs w:val="20"/>
        </w:rPr>
        <w:pict>
          <v:shape id="_x0000_s1096" type="#_x0000_t32" style="position:absolute;left:0;text-align:left;margin-left:126pt;margin-top:99.75pt;width:64.5pt;height:0;z-index:251727872" o:connectortype="straight"/>
        </w:pict>
      </w:r>
      <w:r>
        <w:rPr>
          <w:rFonts w:ascii="Calibri" w:eastAsia="Times-Roman" w:hAnsi="Calibri" w:cs="Calibri"/>
          <w:noProof/>
          <w:sz w:val="20"/>
          <w:szCs w:val="20"/>
        </w:rPr>
        <w:pict>
          <v:shape id="_x0000_s1095" type="#_x0000_t32" style="position:absolute;left:0;text-align:left;margin-left:132pt;margin-top:99.75pt;width:.75pt;height:19.5pt;z-index:251726848" o:connectortype="straight">
            <v:stroke endarrow="block"/>
          </v:shape>
        </w:pict>
      </w:r>
      <w:r>
        <w:rPr>
          <w:rFonts w:ascii="Calibri" w:eastAsia="Times-Roman" w:hAnsi="Calibri" w:cs="Calibri"/>
          <w:noProof/>
          <w:sz w:val="20"/>
          <w:szCs w:val="20"/>
        </w:rPr>
        <w:pict>
          <v:shape id="_x0000_s1094" type="#_x0000_t202" style="position:absolute;left:0;text-align:left;margin-left:90.75pt;margin-top:119.25pt;width:80.25pt;height:33pt;z-index:251725824">
            <v:textbox>
              <w:txbxContent>
                <w:p w:rsidR="009F7AA6" w:rsidRDefault="009F7AA6">
                  <w:r>
                    <w:t>Rational numbers</w:t>
                  </w:r>
                </w:p>
              </w:txbxContent>
            </v:textbox>
          </v:shape>
        </w:pict>
      </w:r>
      <w:r>
        <w:rPr>
          <w:rFonts w:ascii="Calibri" w:eastAsia="Times-Roman" w:hAnsi="Calibri" w:cs="Calibri"/>
          <w:noProof/>
          <w:sz w:val="20"/>
          <w:szCs w:val="20"/>
        </w:rPr>
        <w:pict>
          <v:shape id="_x0000_s1093" type="#_x0000_t202" style="position:absolute;left:0;text-align:left;margin-left:243.75pt;margin-top:119.25pt;width:79.5pt;height:33.75pt;z-index:251724800">
            <v:textbox>
              <w:txbxContent>
                <w:p w:rsidR="009F7AA6" w:rsidRDefault="009F7AA6">
                  <w:r>
                    <w:t>Irrational numbers</w:t>
                  </w:r>
                </w:p>
              </w:txbxContent>
            </v:textbox>
          </v:shape>
        </w:pict>
      </w:r>
      <w:r>
        <w:rPr>
          <w:rFonts w:ascii="Calibri" w:eastAsia="Times-Roman" w:hAnsi="Calibri" w:cs="Calibri"/>
          <w:noProof/>
          <w:sz w:val="20"/>
          <w:szCs w:val="20"/>
        </w:rPr>
        <w:pict>
          <v:shape id="_x0000_s1092" type="#_x0000_t32" style="position:absolute;left:0;text-align:left;margin-left:276pt;margin-top:153.75pt;width:.75pt;height:48pt;z-index:251723776" o:connectortype="straight"/>
        </w:pict>
      </w:r>
      <w:r>
        <w:rPr>
          <w:rFonts w:ascii="Calibri" w:eastAsia="Times-Roman" w:hAnsi="Calibri" w:cs="Calibri"/>
          <w:noProof/>
          <w:sz w:val="20"/>
          <w:szCs w:val="20"/>
        </w:rPr>
        <w:pict>
          <v:shape id="_x0000_s1091" type="#_x0000_t32" style="position:absolute;left:0;text-align:left;margin-left:132pt;margin-top:201.75pt;width:144.75pt;height:0;z-index:251722752" o:connectortype="straight"/>
        </w:pict>
      </w:r>
      <w:r>
        <w:rPr>
          <w:rFonts w:ascii="Calibri" w:eastAsia="Times-Roman" w:hAnsi="Calibri" w:cs="Calibri"/>
          <w:noProof/>
          <w:sz w:val="20"/>
          <w:szCs w:val="20"/>
        </w:rPr>
        <w:pict>
          <v:shape id="_x0000_s1090" type="#_x0000_t32" style="position:absolute;left:0;text-align:left;margin-left:132pt;margin-top:153.75pt;width:0;height:48pt;z-index:251721728" o:connectortype="straight"/>
        </w:pict>
      </w:r>
      <w:r>
        <w:rPr>
          <w:rFonts w:ascii="Calibri" w:eastAsia="Times-Roman" w:hAnsi="Calibri" w:cs="Calibri"/>
          <w:noProof/>
          <w:sz w:val="20"/>
          <w:szCs w:val="20"/>
        </w:rPr>
        <w:pict>
          <v:shape id="_x0000_s1089" type="#_x0000_t32" style="position:absolute;left:0;text-align:left;margin-left:204pt;margin-top:201.75pt;width:1.5pt;height:36pt;z-index:251720704" o:connectortype="straight">
            <v:stroke endarrow="block"/>
          </v:shape>
        </w:pict>
      </w:r>
      <w:r>
        <w:rPr>
          <w:rFonts w:ascii="Calibri" w:eastAsia="Times-Roman" w:hAnsi="Calibri" w:cs="Calibri"/>
          <w:noProof/>
          <w:sz w:val="20"/>
          <w:szCs w:val="20"/>
        </w:rPr>
        <w:pict>
          <v:shape id="_x0000_s1088" type="#_x0000_t32" style="position:absolute;left:0;text-align:left;margin-left:60pt;margin-top:50.25pt;width:2.25pt;height:49.5pt;z-index:251719680" o:connectortype="straight"/>
        </w:pict>
      </w:r>
      <w:r>
        <w:rPr>
          <w:rFonts w:ascii="Calibri" w:eastAsia="Times-Roman" w:hAnsi="Calibri" w:cs="Calibri"/>
          <w:noProof/>
          <w:sz w:val="20"/>
          <w:szCs w:val="20"/>
        </w:rPr>
        <w:pict>
          <v:shape id="_x0000_s1087" type="#_x0000_t32" style="position:absolute;left:0;text-align:left;margin-left:189pt;margin-top:50.25pt;width:1.5pt;height:49.5pt;z-index:251718656" o:connectortype="straight"/>
        </w:pict>
      </w:r>
      <w:r>
        <w:rPr>
          <w:rFonts w:ascii="Calibri" w:eastAsia="Times-Roman" w:hAnsi="Calibri" w:cs="Calibri"/>
          <w:noProof/>
          <w:sz w:val="20"/>
          <w:szCs w:val="20"/>
        </w:rPr>
        <w:pict>
          <v:shape id="_x0000_s1086" type="#_x0000_t32" style="position:absolute;left:0;text-align:left;margin-left:126pt;margin-top:99.75pt;width:64.5pt;height:0;z-index:251717632" o:connectortype="straight"/>
        </w:pict>
      </w:r>
      <w:r>
        <w:rPr>
          <w:rFonts w:ascii="Calibri" w:eastAsia="Times-Roman" w:hAnsi="Calibri" w:cs="Calibri"/>
          <w:noProof/>
          <w:sz w:val="20"/>
          <w:szCs w:val="20"/>
        </w:rPr>
        <w:pict>
          <v:shape id="_x0000_s1085" type="#_x0000_t32" style="position:absolute;left:0;text-align:left;margin-left:132pt;margin-top:99.75pt;width:.75pt;height:19.5pt;z-index:251716608" o:connectortype="straight">
            <v:stroke endarrow="block"/>
          </v:shape>
        </w:pict>
      </w:r>
      <w:r>
        <w:rPr>
          <w:rFonts w:ascii="Calibri" w:eastAsia="Times-Roman" w:hAnsi="Calibri" w:cs="Calibri"/>
          <w:noProof/>
          <w:sz w:val="20"/>
          <w:szCs w:val="20"/>
        </w:rPr>
        <w:pict>
          <v:shape id="_x0000_s1084" type="#_x0000_t202" style="position:absolute;left:0;text-align:left;margin-left:90.75pt;margin-top:119.25pt;width:80.25pt;height:33pt;z-index:251715584">
            <v:textbox>
              <w:txbxContent>
                <w:p w:rsidR="009F7AA6" w:rsidRDefault="009F7AA6">
                  <w:r>
                    <w:t>Rational numbers</w:t>
                  </w:r>
                </w:p>
              </w:txbxContent>
            </v:textbox>
          </v:shape>
        </w:pict>
      </w:r>
      <w:r>
        <w:rPr>
          <w:rFonts w:ascii="Calibri" w:eastAsia="Times-Roman" w:hAnsi="Calibri" w:cs="Calibri"/>
          <w:noProof/>
          <w:sz w:val="20"/>
          <w:szCs w:val="20"/>
        </w:rPr>
        <w:pict>
          <v:shape id="_x0000_s1083" type="#_x0000_t202" style="position:absolute;left:0;text-align:left;margin-left:243.75pt;margin-top:119.25pt;width:79.5pt;height:33.75pt;z-index:251714560">
            <v:textbox>
              <w:txbxContent>
                <w:p w:rsidR="009F7AA6" w:rsidRDefault="009F7AA6">
                  <w:r>
                    <w:t>Irrational numbers</w:t>
                  </w:r>
                </w:p>
              </w:txbxContent>
            </v:textbox>
          </v:shape>
        </w:pict>
      </w:r>
      <w:r>
        <w:rPr>
          <w:rFonts w:ascii="Calibri" w:eastAsia="Times-Roman" w:hAnsi="Calibri" w:cs="Calibri"/>
          <w:noProof/>
          <w:sz w:val="20"/>
          <w:szCs w:val="20"/>
        </w:rPr>
        <w:pict>
          <v:shape id="_x0000_s1082" type="#_x0000_t32" style="position:absolute;left:0;text-align:left;margin-left:276pt;margin-top:153.75pt;width:.75pt;height:48pt;z-index:251713536" o:connectortype="straight"/>
        </w:pict>
      </w:r>
      <w:r>
        <w:rPr>
          <w:rFonts w:ascii="Calibri" w:eastAsia="Times-Roman" w:hAnsi="Calibri" w:cs="Calibri"/>
          <w:noProof/>
          <w:sz w:val="20"/>
          <w:szCs w:val="20"/>
        </w:rPr>
        <w:pict>
          <v:shape id="_x0000_s1081" type="#_x0000_t32" style="position:absolute;left:0;text-align:left;margin-left:132pt;margin-top:201.75pt;width:144.75pt;height:0;z-index:251712512" o:connectortype="straight"/>
        </w:pict>
      </w:r>
      <w:r>
        <w:rPr>
          <w:rFonts w:ascii="Calibri" w:eastAsia="Times-Roman" w:hAnsi="Calibri" w:cs="Calibri"/>
          <w:noProof/>
          <w:sz w:val="20"/>
          <w:szCs w:val="20"/>
        </w:rPr>
        <w:pict>
          <v:shape id="_x0000_s1080" type="#_x0000_t32" style="position:absolute;left:0;text-align:left;margin-left:132pt;margin-top:153.75pt;width:0;height:48pt;z-index:251711488" o:connectortype="straight"/>
        </w:pict>
      </w:r>
      <w:r>
        <w:rPr>
          <w:rFonts w:ascii="Calibri" w:eastAsia="Times-Roman" w:hAnsi="Calibri" w:cs="Calibri"/>
          <w:noProof/>
          <w:sz w:val="20"/>
          <w:szCs w:val="20"/>
        </w:rPr>
        <w:pict>
          <v:shape id="_x0000_s1079" type="#_x0000_t32" style="position:absolute;left:0;text-align:left;margin-left:60pt;margin-top:50.25pt;width:2.25pt;height:49.5pt;z-index:251710464" o:connectortype="straight"/>
        </w:pict>
      </w:r>
      <w:r>
        <w:rPr>
          <w:rFonts w:ascii="Calibri" w:eastAsia="Times-Roman" w:hAnsi="Calibri" w:cs="Calibri"/>
          <w:noProof/>
          <w:sz w:val="20"/>
          <w:szCs w:val="20"/>
        </w:rPr>
        <w:pict>
          <v:shape id="_x0000_s1078" type="#_x0000_t32" style="position:absolute;left:0;text-align:left;margin-left:189pt;margin-top:50.25pt;width:1.5pt;height:49.5pt;z-index:251709440" o:connectortype="straight"/>
        </w:pict>
      </w:r>
      <w:r>
        <w:rPr>
          <w:rFonts w:ascii="Calibri" w:eastAsia="Times-Roman" w:hAnsi="Calibri" w:cs="Calibri"/>
          <w:noProof/>
          <w:sz w:val="20"/>
          <w:szCs w:val="20"/>
        </w:rPr>
        <w:pict>
          <v:shape id="_x0000_s1077" type="#_x0000_t32" style="position:absolute;left:0;text-align:left;margin-left:126pt;margin-top:99.75pt;width:64.5pt;height:0;z-index:251708416" o:connectortype="straight"/>
        </w:pict>
      </w:r>
      <w:r>
        <w:rPr>
          <w:rFonts w:ascii="Calibri" w:eastAsia="Times-Roman" w:hAnsi="Calibri" w:cs="Calibri"/>
          <w:noProof/>
          <w:sz w:val="20"/>
          <w:szCs w:val="20"/>
        </w:rPr>
        <w:pict>
          <v:shape id="_x0000_s1076" type="#_x0000_t32" style="position:absolute;left:0;text-align:left;margin-left:132pt;margin-top:99.75pt;width:.75pt;height:19.5pt;z-index:251707392" o:connectortype="straight">
            <v:stroke endarrow="block"/>
          </v:shape>
        </w:pict>
      </w:r>
      <w:r>
        <w:rPr>
          <w:rFonts w:ascii="Calibri" w:eastAsia="Times-Roman" w:hAnsi="Calibri" w:cs="Calibri"/>
          <w:noProof/>
          <w:sz w:val="20"/>
          <w:szCs w:val="20"/>
        </w:rPr>
        <w:pict>
          <v:shape id="_x0000_s1075" type="#_x0000_t202" style="position:absolute;left:0;text-align:left;margin-left:90.75pt;margin-top:119.25pt;width:80.25pt;height:33pt;z-index:251706368">
            <v:textbox>
              <w:txbxContent>
                <w:p w:rsidR="009F7AA6" w:rsidRDefault="009F7AA6">
                  <w:r>
                    <w:t>Rational numbers</w:t>
                  </w:r>
                </w:p>
              </w:txbxContent>
            </v:textbox>
          </v:shape>
        </w:pict>
      </w:r>
      <w:r>
        <w:rPr>
          <w:rFonts w:ascii="Calibri" w:eastAsia="Times-Roman" w:hAnsi="Calibri" w:cs="Calibri"/>
          <w:noProof/>
          <w:sz w:val="20"/>
          <w:szCs w:val="20"/>
        </w:rPr>
        <w:pict>
          <v:shape id="_x0000_s1074" type="#_x0000_t202" style="position:absolute;left:0;text-align:left;margin-left:243.75pt;margin-top:119.25pt;width:79.5pt;height:33.75pt;z-index:251705344">
            <v:textbox>
              <w:txbxContent>
                <w:p w:rsidR="009F7AA6" w:rsidRDefault="009F7AA6">
                  <w:r>
                    <w:t>Irrational numbers</w:t>
                  </w:r>
                </w:p>
              </w:txbxContent>
            </v:textbox>
          </v:shape>
        </w:pict>
      </w:r>
      <w:r>
        <w:rPr>
          <w:rFonts w:ascii="Calibri" w:eastAsia="Times-Roman" w:hAnsi="Calibri" w:cs="Calibri"/>
          <w:noProof/>
          <w:sz w:val="20"/>
          <w:szCs w:val="20"/>
        </w:rPr>
        <w:pict>
          <v:shape id="_x0000_s1073" type="#_x0000_t32" style="position:absolute;left:0;text-align:left;margin-left:276pt;margin-top:153.75pt;width:.75pt;height:48pt;z-index:251704320" o:connectortype="straight"/>
        </w:pict>
      </w:r>
      <w:r>
        <w:rPr>
          <w:rFonts w:ascii="Calibri" w:eastAsia="Times-Roman" w:hAnsi="Calibri" w:cs="Calibri"/>
          <w:noProof/>
          <w:sz w:val="20"/>
          <w:szCs w:val="20"/>
        </w:rPr>
        <w:pict>
          <v:shape id="_x0000_s1072" type="#_x0000_t32" style="position:absolute;left:0;text-align:left;margin-left:132pt;margin-top:201.75pt;width:144.75pt;height:0;z-index:251703296" o:connectortype="straight"/>
        </w:pict>
      </w:r>
      <w:r>
        <w:rPr>
          <w:rFonts w:ascii="Calibri" w:eastAsia="Times-Roman" w:hAnsi="Calibri" w:cs="Calibri"/>
          <w:noProof/>
          <w:sz w:val="20"/>
          <w:szCs w:val="20"/>
        </w:rPr>
        <w:pict>
          <v:shape id="_x0000_s1071" type="#_x0000_t32" style="position:absolute;left:0;text-align:left;margin-left:60pt;margin-top:50.25pt;width:2.25pt;height:49.5pt;z-index:251702272" o:connectortype="straight"/>
        </w:pict>
      </w:r>
      <w:r>
        <w:rPr>
          <w:rFonts w:ascii="Calibri" w:eastAsia="Times-Roman" w:hAnsi="Calibri" w:cs="Calibri"/>
          <w:noProof/>
          <w:sz w:val="20"/>
          <w:szCs w:val="20"/>
        </w:rPr>
        <w:pict>
          <v:shape id="_x0000_s1070" type="#_x0000_t32" style="position:absolute;left:0;text-align:left;margin-left:189pt;margin-top:50.25pt;width:1.5pt;height:49.5pt;z-index:251701248" o:connectortype="straight"/>
        </w:pict>
      </w:r>
      <w:r>
        <w:rPr>
          <w:rFonts w:ascii="Calibri" w:eastAsia="Times-Roman" w:hAnsi="Calibri" w:cs="Calibri"/>
          <w:noProof/>
          <w:sz w:val="20"/>
          <w:szCs w:val="20"/>
        </w:rPr>
        <w:pict>
          <v:shape id="_x0000_s1069" type="#_x0000_t32" style="position:absolute;left:0;text-align:left;margin-left:126pt;margin-top:99.75pt;width:64.5pt;height:0;z-index:251700224" o:connectortype="straight"/>
        </w:pict>
      </w:r>
      <w:r>
        <w:rPr>
          <w:rFonts w:ascii="Calibri" w:eastAsia="Times-Roman" w:hAnsi="Calibri" w:cs="Calibri"/>
          <w:noProof/>
          <w:sz w:val="20"/>
          <w:szCs w:val="20"/>
        </w:rPr>
        <w:pict>
          <v:shape id="_x0000_s1068" type="#_x0000_t32" style="position:absolute;left:0;text-align:left;margin-left:132pt;margin-top:99.75pt;width:.75pt;height:19.5pt;z-index:251699200" o:connectortype="straight">
            <v:stroke endarrow="block"/>
          </v:shape>
        </w:pict>
      </w:r>
      <w:r>
        <w:rPr>
          <w:rFonts w:ascii="Calibri" w:eastAsia="Times-Roman" w:hAnsi="Calibri" w:cs="Calibri"/>
          <w:noProof/>
          <w:sz w:val="20"/>
          <w:szCs w:val="20"/>
        </w:rPr>
        <w:pict>
          <v:shape id="_x0000_s1067" type="#_x0000_t202" style="position:absolute;left:0;text-align:left;margin-left:90.75pt;margin-top:119.25pt;width:80.25pt;height:33pt;z-index:251698176">
            <v:textbox>
              <w:txbxContent>
                <w:p w:rsidR="009F7AA6" w:rsidRDefault="009F7AA6">
                  <w:r>
                    <w:t>Rational numbers</w:t>
                  </w:r>
                </w:p>
              </w:txbxContent>
            </v:textbox>
          </v:shape>
        </w:pict>
      </w:r>
      <w:r>
        <w:rPr>
          <w:rFonts w:ascii="Calibri" w:eastAsia="Times-Roman" w:hAnsi="Calibri" w:cs="Calibri"/>
          <w:noProof/>
          <w:sz w:val="20"/>
          <w:szCs w:val="20"/>
        </w:rPr>
        <w:pict>
          <v:shape id="_x0000_s1066" type="#_x0000_t202" style="position:absolute;left:0;text-align:left;margin-left:243.75pt;margin-top:119.25pt;width:79.5pt;height:33.75pt;z-index:251697152">
            <v:textbox>
              <w:txbxContent>
                <w:p w:rsidR="009F7AA6" w:rsidRDefault="009F7AA6">
                  <w:r>
                    <w:t>Irrational numbers</w:t>
                  </w:r>
                </w:p>
              </w:txbxContent>
            </v:textbox>
          </v:shape>
        </w:pict>
      </w:r>
      <w:r>
        <w:rPr>
          <w:rFonts w:ascii="Calibri" w:eastAsia="Times-Roman" w:hAnsi="Calibri" w:cs="Calibri"/>
          <w:noProof/>
          <w:sz w:val="20"/>
          <w:szCs w:val="20"/>
        </w:rPr>
        <w:pict>
          <v:shape id="_x0000_s1065" type="#_x0000_t32" style="position:absolute;left:0;text-align:left;margin-left:276pt;margin-top:153.75pt;width:.75pt;height:48pt;z-index:251696128" o:connectortype="straight"/>
        </w:pict>
      </w:r>
      <w:r>
        <w:rPr>
          <w:rFonts w:ascii="Calibri" w:eastAsia="Times-Roman" w:hAnsi="Calibri" w:cs="Calibri"/>
          <w:noProof/>
          <w:sz w:val="20"/>
          <w:szCs w:val="20"/>
        </w:rPr>
        <w:pict>
          <v:shape id="_x0000_s1063" type="#_x0000_t32" style="position:absolute;left:0;text-align:left;margin-left:189pt;margin-top:50.25pt;width:1.5pt;height:49.5pt;z-index:251694080" o:connectortype="straight"/>
        </w:pict>
      </w:r>
      <w:r>
        <w:rPr>
          <w:rFonts w:ascii="Calibri" w:eastAsia="Times-Roman" w:hAnsi="Calibri" w:cs="Calibri"/>
          <w:noProof/>
          <w:sz w:val="20"/>
          <w:szCs w:val="20"/>
        </w:rPr>
        <w:pict>
          <v:shape id="_x0000_s1062" type="#_x0000_t32" style="position:absolute;left:0;text-align:left;margin-left:126pt;margin-top:99.75pt;width:64.5pt;height:0;z-index:251693056" o:connectortype="straight"/>
        </w:pict>
      </w:r>
      <w:r>
        <w:rPr>
          <w:rFonts w:ascii="Calibri" w:eastAsia="Times-Roman" w:hAnsi="Calibri" w:cs="Calibri"/>
          <w:noProof/>
          <w:sz w:val="20"/>
          <w:szCs w:val="20"/>
        </w:rPr>
        <w:pict>
          <v:shape id="_x0000_s1061" type="#_x0000_t32" style="position:absolute;left:0;text-align:left;margin-left:132pt;margin-top:99.75pt;width:.75pt;height:19.5pt;z-index:251692032" o:connectortype="straight">
            <v:stroke endarrow="block"/>
          </v:shape>
        </w:pict>
      </w:r>
      <w:r>
        <w:rPr>
          <w:rFonts w:ascii="Calibri" w:eastAsia="Times-Roman" w:hAnsi="Calibri" w:cs="Calibri"/>
          <w:noProof/>
          <w:sz w:val="20"/>
          <w:szCs w:val="20"/>
        </w:rPr>
        <w:pict>
          <v:shape id="_x0000_s1060" type="#_x0000_t202" style="position:absolute;left:0;text-align:left;margin-left:90.75pt;margin-top:119.25pt;width:80.25pt;height:33pt;z-index:251691008">
            <v:textbox>
              <w:txbxContent>
                <w:p w:rsidR="009F7AA6" w:rsidRDefault="009F7AA6">
                  <w:r>
                    <w:t>Rational numbers</w:t>
                  </w:r>
                </w:p>
              </w:txbxContent>
            </v:textbox>
          </v:shape>
        </w:pict>
      </w:r>
      <w:r>
        <w:rPr>
          <w:rFonts w:ascii="Calibri" w:eastAsia="Times-Roman" w:hAnsi="Calibri" w:cs="Calibri"/>
          <w:noProof/>
          <w:sz w:val="20"/>
          <w:szCs w:val="20"/>
        </w:rPr>
        <w:pict>
          <v:shape id="_x0000_s1059" type="#_x0000_t202" style="position:absolute;left:0;text-align:left;margin-left:243.75pt;margin-top:119.25pt;width:79.5pt;height:33.75pt;z-index:251689984">
            <v:textbox>
              <w:txbxContent>
                <w:p w:rsidR="009F7AA6" w:rsidRDefault="009F7AA6">
                  <w:r>
                    <w:t>Irrational numbers</w:t>
                  </w:r>
                </w:p>
              </w:txbxContent>
            </v:textbox>
          </v:shape>
        </w:pict>
      </w:r>
      <w:r>
        <w:rPr>
          <w:rFonts w:ascii="Calibri" w:eastAsia="Times-Roman" w:hAnsi="Calibri" w:cs="Calibri"/>
          <w:noProof/>
          <w:sz w:val="20"/>
          <w:szCs w:val="20"/>
        </w:rPr>
        <w:pict>
          <v:shape id="_x0000_s1064" type="#_x0000_t32" style="position:absolute;left:0;text-align:left;margin-left:60pt;margin-top:50.25pt;width:2.25pt;height:49.5pt;z-index:251695104" o:connectortype="straight"/>
        </w:pict>
      </w:r>
      <w:r>
        <w:rPr>
          <w:rFonts w:ascii="Calibri" w:eastAsia="Times-Roman" w:hAnsi="Calibri" w:cs="Calibri"/>
          <w:noProof/>
          <w:sz w:val="20"/>
          <w:szCs w:val="20"/>
        </w:rPr>
        <w:pict>
          <v:shape id="_x0000_s1058" type="#_x0000_t32" style="position:absolute;left:0;text-align:left;margin-left:60pt;margin-top:51pt;width:2.25pt;height:49.5pt;z-index:251688960" o:connectortype="straight"/>
        </w:pict>
      </w:r>
      <w:r>
        <w:rPr>
          <w:rFonts w:ascii="Calibri" w:eastAsia="Times-Roman" w:hAnsi="Calibri" w:cs="Calibri"/>
          <w:noProof/>
          <w:sz w:val="20"/>
          <w:szCs w:val="20"/>
        </w:rPr>
        <w:pict>
          <v:shape id="_x0000_s1057" type="#_x0000_t32" style="position:absolute;left:0;text-align:left;margin-left:189pt;margin-top:51pt;width:1.5pt;height:49.5pt;z-index:251687936" o:connectortype="straight"/>
        </w:pict>
      </w:r>
      <w:r>
        <w:rPr>
          <w:rFonts w:ascii="Calibri" w:eastAsia="Times-Roman" w:hAnsi="Calibri" w:cs="Calibri"/>
          <w:noProof/>
          <w:sz w:val="20"/>
          <w:szCs w:val="20"/>
        </w:rPr>
        <w:pict>
          <v:shape id="_x0000_s1056" type="#_x0000_t32" style="position:absolute;left:0;text-align:left;margin-left:126pt;margin-top:100.5pt;width:64.5pt;height:0;z-index:251686912" o:connectortype="straight"/>
        </w:pict>
      </w:r>
      <w:r>
        <w:rPr>
          <w:rFonts w:ascii="Calibri" w:eastAsia="Times-Roman" w:hAnsi="Calibri" w:cs="Calibri"/>
          <w:noProof/>
          <w:sz w:val="20"/>
          <w:szCs w:val="20"/>
        </w:rPr>
        <w:pict>
          <v:shape id="_x0000_s1055" type="#_x0000_t32" style="position:absolute;left:0;text-align:left;margin-left:132pt;margin-top:100.5pt;width:.75pt;height:19.5pt;z-index:251685888" o:connectortype="straight">
            <v:stroke endarrow="block"/>
          </v:shape>
        </w:pict>
      </w:r>
      <w:r>
        <w:rPr>
          <w:rFonts w:ascii="Calibri" w:eastAsia="Times-Roman" w:hAnsi="Calibri" w:cs="Calibri"/>
          <w:noProof/>
          <w:sz w:val="20"/>
          <w:szCs w:val="20"/>
        </w:rPr>
        <w:pict>
          <v:shape id="_x0000_s1054" type="#_x0000_t202" style="position:absolute;left:0;text-align:left;margin-left:90.75pt;margin-top:120pt;width:80.25pt;height:33pt;z-index:251684864">
            <v:textbox>
              <w:txbxContent>
                <w:p w:rsidR="009F7AA6" w:rsidRDefault="009F7AA6">
                  <w:r>
                    <w:t>Rational numbers</w:t>
                  </w:r>
                </w:p>
              </w:txbxContent>
            </v:textbox>
          </v:shape>
        </w:pict>
      </w:r>
      <w:r>
        <w:rPr>
          <w:rFonts w:ascii="Calibri" w:eastAsia="Times-Roman" w:hAnsi="Calibri" w:cs="Calibri"/>
          <w:noProof/>
          <w:sz w:val="20"/>
          <w:szCs w:val="20"/>
        </w:rPr>
        <w:pict>
          <v:shape id="_x0000_s1053" type="#_x0000_t32" style="position:absolute;left:0;text-align:left;margin-left:60pt;margin-top:51pt;width:2.25pt;height:49.5pt;z-index:251683840" o:connectortype="straight"/>
        </w:pict>
      </w:r>
      <w:r>
        <w:rPr>
          <w:rFonts w:ascii="Calibri" w:eastAsia="Times-Roman" w:hAnsi="Calibri" w:cs="Calibri"/>
          <w:noProof/>
          <w:sz w:val="20"/>
          <w:szCs w:val="20"/>
        </w:rPr>
        <w:pict>
          <v:shape id="_x0000_s1052" type="#_x0000_t32" style="position:absolute;left:0;text-align:left;margin-left:189pt;margin-top:51pt;width:1.5pt;height:49.5pt;z-index:251682816" o:connectortype="straight"/>
        </w:pict>
      </w:r>
      <w:r>
        <w:rPr>
          <w:rFonts w:ascii="Calibri" w:eastAsia="Times-Roman" w:hAnsi="Calibri" w:cs="Calibri"/>
          <w:noProof/>
          <w:sz w:val="20"/>
          <w:szCs w:val="20"/>
        </w:rPr>
        <w:pict>
          <v:shape id="_x0000_s1051" type="#_x0000_t32" style="position:absolute;left:0;text-align:left;margin-left:126pt;margin-top:100.5pt;width:64.5pt;height:0;z-index:251681792" o:connectortype="straight"/>
        </w:pict>
      </w:r>
      <w:r>
        <w:rPr>
          <w:rFonts w:ascii="Calibri" w:eastAsia="Times-Roman" w:hAnsi="Calibri" w:cs="Calibri"/>
          <w:noProof/>
          <w:sz w:val="20"/>
          <w:szCs w:val="20"/>
        </w:rPr>
        <w:pict>
          <v:shape id="_x0000_s1050" type="#_x0000_t32" style="position:absolute;left:0;text-align:left;margin-left:132pt;margin-top:100.5pt;width:.75pt;height:19.5pt;z-index:251680768" o:connectortype="straight">
            <v:stroke endarrow="block"/>
          </v:shape>
        </w:pict>
      </w:r>
      <w:r>
        <w:rPr>
          <w:rFonts w:ascii="Calibri" w:eastAsia="Times-Roman" w:hAnsi="Calibri" w:cs="Calibri"/>
          <w:noProof/>
          <w:sz w:val="20"/>
          <w:szCs w:val="20"/>
        </w:rPr>
        <w:pict>
          <v:shape id="_x0000_s1049" type="#_x0000_t32" style="position:absolute;left:0;text-align:left;margin-left:60pt;margin-top:51pt;width:2.25pt;height:49.5pt;z-index:251679744" o:connectortype="straight"/>
        </w:pict>
      </w:r>
      <w:r>
        <w:rPr>
          <w:rFonts w:ascii="Calibri" w:eastAsia="Times-Roman" w:hAnsi="Calibri" w:cs="Calibri"/>
          <w:noProof/>
          <w:sz w:val="20"/>
          <w:szCs w:val="20"/>
        </w:rPr>
        <w:pict>
          <v:shape id="_x0000_s1048" type="#_x0000_t32" style="position:absolute;left:0;text-align:left;margin-left:189pt;margin-top:51pt;width:1.5pt;height:49.5pt;z-index:251678720" o:connectortype="straight"/>
        </w:pict>
      </w:r>
      <w:r>
        <w:rPr>
          <w:rFonts w:ascii="Calibri" w:eastAsia="Times-Roman" w:hAnsi="Calibri" w:cs="Calibri"/>
          <w:noProof/>
          <w:sz w:val="20"/>
          <w:szCs w:val="20"/>
        </w:rPr>
        <w:pict>
          <v:shape id="_x0000_s1047" type="#_x0000_t32" style="position:absolute;left:0;text-align:left;margin-left:126pt;margin-top:100.5pt;width:64.5pt;height:0;z-index:251677696" o:connectortype="straight"/>
        </w:pict>
      </w:r>
      <w:r>
        <w:rPr>
          <w:rFonts w:ascii="Calibri" w:eastAsia="Times-Roman" w:hAnsi="Calibri" w:cs="Calibri"/>
          <w:noProof/>
          <w:sz w:val="20"/>
          <w:szCs w:val="20"/>
        </w:rPr>
        <w:pict>
          <v:shape id="_x0000_s1046" type="#_x0000_t32" style="position:absolute;left:0;text-align:left;margin-left:60pt;margin-top:51pt;width:2.25pt;height:49.5pt;z-index:251676672" o:connectortype="straight"/>
        </w:pict>
      </w:r>
      <w:r>
        <w:rPr>
          <w:rFonts w:ascii="Calibri" w:eastAsia="Times-Roman" w:hAnsi="Calibri" w:cs="Calibri"/>
          <w:noProof/>
          <w:sz w:val="20"/>
          <w:szCs w:val="20"/>
        </w:rPr>
        <w:pict>
          <v:shape id="_x0000_s1045" type="#_x0000_t32" style="position:absolute;left:0;text-align:left;margin-left:189pt;margin-top:51pt;width:1.5pt;height:49.5pt;z-index:251675648" o:connectortype="straight"/>
        </w:pict>
      </w:r>
      <w:r>
        <w:rPr>
          <w:rFonts w:ascii="Calibri" w:eastAsia="Times-Roman" w:hAnsi="Calibri" w:cs="Calibri"/>
          <w:noProof/>
          <w:sz w:val="20"/>
          <w:szCs w:val="20"/>
        </w:rPr>
        <w:pict>
          <v:shape id="_x0000_s1044" type="#_x0000_t32" style="position:absolute;left:0;text-align:left;margin-left:60pt;margin-top:51pt;width:2.25pt;height:49.5pt;z-index:251674624" o:connectortype="straight"/>
        </w:pict>
      </w:r>
      <w:r>
        <w:rPr>
          <w:rFonts w:ascii="Calibri" w:eastAsia="Times-Roman" w:hAnsi="Calibri" w:cs="Calibri"/>
          <w:noProof/>
          <w:sz w:val="20"/>
          <w:szCs w:val="20"/>
        </w:rPr>
        <w:pict>
          <v:shape id="_x0000_s1043" type="#_x0000_t32" style="position:absolute;left:0;text-align:left;margin-left:60pt;margin-top:51pt;width:2.25pt;height:49.5pt;z-index:251673600" o:connectortype="straight"/>
        </w:pict>
      </w:r>
      <w:r>
        <w:rPr>
          <w:rFonts w:ascii="Calibri" w:eastAsia="Times-Roman" w:hAnsi="Calibri" w:cs="Calibri"/>
          <w:noProof/>
          <w:sz w:val="20"/>
          <w:szCs w:val="20"/>
        </w:rPr>
        <w:pict>
          <v:shape id="_x0000_s1042" type="#_x0000_t32" style="position:absolute;left:0;text-align:left;margin-left:204pt;margin-top:201.75pt;width:1.5pt;height:36pt;z-index:251672576" o:connectortype="straight">
            <v:stroke endarrow="block"/>
          </v:shape>
        </w:pict>
      </w:r>
      <w:r>
        <w:rPr>
          <w:rFonts w:ascii="Calibri" w:eastAsia="Times-Roman" w:hAnsi="Calibri" w:cs="Calibri"/>
          <w:noProof/>
          <w:sz w:val="20"/>
          <w:szCs w:val="20"/>
        </w:rPr>
        <w:pict>
          <v:shape id="_x0000_s1041" type="#_x0000_t202" style="position:absolute;left:0;text-align:left;margin-left:153pt;margin-top:237.75pt;width:99pt;height:36pt;z-index:251671552">
            <v:textbox>
              <w:txbxContent>
                <w:p w:rsidR="009F7AA6" w:rsidRDefault="009F7AA6">
                  <w:r>
                    <w:t>Real Numbers</w:t>
                  </w:r>
                </w:p>
              </w:txbxContent>
            </v:textbox>
          </v:shape>
        </w:pict>
      </w:r>
      <w:r>
        <w:rPr>
          <w:rFonts w:ascii="Calibri" w:eastAsia="Times-Roman" w:hAnsi="Calibri" w:cs="Calibri"/>
          <w:noProof/>
          <w:sz w:val="20"/>
          <w:szCs w:val="20"/>
        </w:rPr>
        <w:pict>
          <v:shape id="_x0000_s1040" type="#_x0000_t32" style="position:absolute;left:0;text-align:left;margin-left:132pt;margin-top:201.75pt;width:144.75pt;height:0;z-index:251670528" o:connectortype="straight"/>
        </w:pict>
      </w:r>
      <w:r>
        <w:rPr>
          <w:rFonts w:ascii="Calibri" w:eastAsia="Times-Roman" w:hAnsi="Calibri" w:cs="Calibri"/>
          <w:noProof/>
          <w:sz w:val="20"/>
          <w:szCs w:val="20"/>
        </w:rPr>
        <w:pict>
          <v:shape id="_x0000_s1039" type="#_x0000_t32" style="position:absolute;left:0;text-align:left;margin-left:276pt;margin-top:153.75pt;width:.75pt;height:48pt;z-index:251669504" o:connectortype="straight"/>
        </w:pict>
      </w:r>
      <w:proofErr w:type="gramStart"/>
      <w:r>
        <w:rPr>
          <w:rFonts w:ascii="Calibri" w:eastAsia="Times-Roman" w:hAnsi="Calibri" w:cs="Calibri"/>
          <w:sz w:val="20"/>
          <w:szCs w:val="20"/>
        </w:rPr>
        <w:t>α</w:t>
      </w:r>
      <w:proofErr w:type="gramEnd"/>
      <w:r>
        <w:rPr>
          <w:rFonts w:ascii="Arial Narrow" w:eastAsia="Times-Roman" w:hAnsi="Arial Narrow" w:cs="Times-Roman"/>
          <w:noProof/>
          <w:sz w:val="24"/>
          <w:szCs w:val="24"/>
        </w:rPr>
        <w:pict>
          <v:shape id="_x0000_s1038" type="#_x0000_t32" style="position:absolute;left:0;text-align:left;margin-left:132pt;margin-top:153.75pt;width:0;height:48pt;z-index:251668480;mso-position-horizontal-relative:text;mso-position-vertical-relative:text" o:connectortype="straight"/>
        </w:pict>
      </w:r>
      <w:r w:rsidR="005940FB">
        <w:rPr>
          <w:rFonts w:ascii="Arial Narrow" w:eastAsia="Times-Roman" w:hAnsi="Arial Narrow" w:cs="Times-Roman"/>
          <w:noProof/>
          <w:sz w:val="24"/>
          <w:szCs w:val="24"/>
        </w:rPr>
        <w:pict>
          <v:shape id="_x0000_s1037" type="#_x0000_t32" style="position:absolute;left:0;text-align:left;margin-left:132pt;margin-top:153.75pt;width:0;height:48pt;z-index:251667456;mso-position-horizontal-relative:text;mso-position-vertical-relative:text" o:connectortype="straight"/>
        </w:pict>
      </w:r>
      <w:r w:rsidR="005940FB">
        <w:rPr>
          <w:rFonts w:ascii="Arial Narrow" w:eastAsia="Times-Roman" w:hAnsi="Arial Narrow" w:cs="Times-Roman"/>
          <w:noProof/>
          <w:sz w:val="24"/>
          <w:szCs w:val="24"/>
        </w:rPr>
        <w:pict>
          <v:shape id="_x0000_s1036" type="#_x0000_t202" style="position:absolute;left:0;text-align:left;margin-left:243.75pt;margin-top:120pt;width:79.5pt;height:33.75pt;z-index:251666432;mso-position-horizontal-relative:text;mso-position-vertical-relative:text">
            <v:textbox>
              <w:txbxContent>
                <w:p w:rsidR="005940FB" w:rsidRDefault="005940FB">
                  <w:r>
                    <w:t>Irrational numbers</w:t>
                  </w:r>
                </w:p>
              </w:txbxContent>
            </v:textbox>
          </v:shape>
        </w:pict>
      </w:r>
      <w:r w:rsidR="005940FB">
        <w:rPr>
          <w:rFonts w:ascii="Arial Narrow" w:eastAsia="Times-Roman" w:hAnsi="Arial Narrow" w:cs="Times-Roman"/>
          <w:noProof/>
          <w:sz w:val="24"/>
          <w:szCs w:val="24"/>
        </w:rPr>
        <w:pict>
          <v:shape id="_x0000_s1035" type="#_x0000_t32" style="position:absolute;left:0;text-align:left;margin-left:132pt;margin-top:100.5pt;width:.75pt;height:19.5pt;z-index:251665408;mso-position-horizontal-relative:text;mso-position-vertical-relative:text" o:connectortype="straight">
            <v:stroke endarrow="block"/>
          </v:shape>
        </w:pict>
      </w:r>
      <w:r w:rsidR="005940FB">
        <w:rPr>
          <w:rFonts w:ascii="Arial Narrow" w:eastAsia="Times-Roman" w:hAnsi="Arial Narrow" w:cs="Times-Roman"/>
          <w:noProof/>
          <w:sz w:val="24"/>
          <w:szCs w:val="24"/>
        </w:rPr>
        <w:pict>
          <v:shape id="_x0000_s1033" type="#_x0000_t32" style="position:absolute;left:0;text-align:left;margin-left:189pt;margin-top:51pt;width:1.5pt;height:49.5pt;z-index:251663360;mso-position-horizontal-relative:text;mso-position-vertical-relative:text" o:connectortype="straight"/>
        </w:pict>
      </w:r>
      <w:r w:rsidR="005940FB">
        <w:rPr>
          <w:rFonts w:ascii="Arial Narrow" w:eastAsia="Times-Roman" w:hAnsi="Arial Narrow" w:cs="Times-Roman"/>
          <w:noProof/>
          <w:sz w:val="24"/>
          <w:szCs w:val="24"/>
        </w:rPr>
        <w:pict>
          <v:shape id="_x0000_s1034" type="#_x0000_t32" style="position:absolute;left:0;text-align:left;margin-left:126pt;margin-top:100.5pt;width:64.5pt;height:0;z-index:251664384;mso-position-horizontal-relative:text;mso-position-vertical-relative:text" o:connectortype="straight"/>
        </w:pict>
      </w:r>
      <w:r w:rsidR="008E6B05">
        <w:rPr>
          <w:rFonts w:ascii="Arial Narrow" w:eastAsia="Times-Roman" w:hAnsi="Arial Narrow" w:cs="Times-Roman"/>
          <w:noProof/>
          <w:sz w:val="24"/>
          <w:szCs w:val="24"/>
        </w:rPr>
        <w:pict>
          <v:shape id="_x0000_s1032" type="#_x0000_t32" style="position:absolute;left:0;text-align:left;margin-left:62.25pt;margin-top:100.5pt;width:63.75pt;height:0;z-index:251662336;mso-position-horizontal-relative:text;mso-position-vertical-relative:text" o:connectortype="straight"/>
        </w:pict>
      </w:r>
      <w:r w:rsidR="008E6B05">
        <w:rPr>
          <w:rFonts w:ascii="Arial Narrow" w:eastAsia="Times-Roman" w:hAnsi="Arial Narrow" w:cs="Times-Roman"/>
          <w:noProof/>
          <w:sz w:val="24"/>
          <w:szCs w:val="24"/>
        </w:rPr>
        <w:pict>
          <v:shape id="_x0000_s1031" type="#_x0000_t32" style="position:absolute;left:0;text-align:left;margin-left:60pt;margin-top:51pt;width:2.25pt;height:49.5pt;z-index:251661312;mso-position-horizontal-relative:text;mso-position-vertical-relative:text" o:connectortype="straight"/>
        </w:pict>
      </w:r>
      <w:r w:rsidR="008E6B05">
        <w:rPr>
          <w:rFonts w:ascii="Arial Narrow" w:eastAsia="Times-Roman" w:hAnsi="Arial Narrow" w:cs="Times-Roman"/>
          <w:noProof/>
          <w:sz w:val="24"/>
          <w:szCs w:val="24"/>
        </w:rPr>
        <w:pict>
          <v:shape id="_x0000_s1030" type="#_x0000_t202" style="position:absolute;left:0;text-align:left;margin-left:90.75pt;margin-top:120pt;width:80.25pt;height:33pt;z-index:251660288;mso-position-horizontal-relative:text;mso-position-vertical-relative:text">
            <v:textbox>
              <w:txbxContent>
                <w:p w:rsidR="005940FB" w:rsidRDefault="005940FB">
                  <w:r>
                    <w:t>Rational numbers</w:t>
                  </w:r>
                </w:p>
              </w:txbxContent>
            </v:textbox>
          </v:shape>
        </w:pict>
      </w:r>
      <w:r w:rsidR="008E6B05">
        <w:rPr>
          <w:rFonts w:ascii="Arial Narrow" w:eastAsia="Times-Roman" w:hAnsi="Arial Narrow" w:cs="Times-Roman"/>
          <w:noProof/>
          <w:sz w:val="24"/>
          <w:szCs w:val="24"/>
        </w:rPr>
        <w:pict>
          <v:shape id="_x0000_s1029" type="#_x0000_t202" style="position:absolute;left:0;text-align:left;margin-left:156.75pt;margin-top:11.25pt;width:87pt;height:39.75pt;z-index:251659264;mso-position-horizontal-relative:text;mso-position-vertical-relative:text">
            <v:textbox>
              <w:txbxContent>
                <w:p w:rsidR="005940FB" w:rsidRDefault="005940FB">
                  <w:r>
                    <w:t>Fractions</w:t>
                  </w:r>
                </w:p>
              </w:txbxContent>
            </v:textbox>
          </v:shape>
        </w:pict>
      </w:r>
      <w:r w:rsidR="008E6B05">
        <w:rPr>
          <w:rFonts w:ascii="Arial Narrow" w:eastAsia="Times-Roman" w:hAnsi="Arial Narrow" w:cs="Times-Roman"/>
          <w:noProof/>
          <w:sz w:val="24"/>
          <w:szCs w:val="24"/>
        </w:rPr>
        <w:pict>
          <v:shape id="_x0000_s1028" type="#_x0000_t202" style="position:absolute;left:0;text-align:left;margin-left:21.75pt;margin-top:8.25pt;width:81.75pt;height:42.75pt;z-index:251658240;mso-position-horizontal-relative:text;mso-position-vertical-relative:text">
            <v:textbox>
              <w:txbxContent>
                <w:p w:rsidR="005940FB" w:rsidRDefault="005940FB">
                  <w:r>
                    <w:t>Integers</w:t>
                  </w:r>
                </w:p>
              </w:txbxContent>
            </v:textbox>
          </v:shape>
        </w:pict>
      </w:r>
    </w:p>
    <w:sectPr w:rsidR="008E6B05" w:rsidRPr="0063760A" w:rsidSect="00BD2603">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38D7" w:rsidRDefault="003738D7" w:rsidP="00132201">
      <w:pPr>
        <w:spacing w:after="0" w:line="240" w:lineRule="auto"/>
      </w:pPr>
      <w:r>
        <w:separator/>
      </w:r>
    </w:p>
  </w:endnote>
  <w:endnote w:type="continuationSeparator" w:id="0">
    <w:p w:rsidR="003738D7" w:rsidRDefault="003738D7" w:rsidP="001322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Roman">
    <w:altName w:val="Arial Unicode MS"/>
    <w:panose1 w:val="00000000000000000000"/>
    <w:charset w:val="88"/>
    <w:family w:val="auto"/>
    <w:notTrueType/>
    <w:pitch w:val="default"/>
    <w:sig w:usb0="00000001" w:usb1="08080000" w:usb2="00000010" w:usb3="00000000" w:csb0="00100000" w:csb1="00000000"/>
  </w:font>
  <w:font w:name="Times-Bold">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QuaySans-Book">
    <w:panose1 w:val="00000000000000000000"/>
    <w:charset w:val="00"/>
    <w:family w:val="auto"/>
    <w:notTrueType/>
    <w:pitch w:val="default"/>
    <w:sig w:usb0="00000003" w:usb1="00000000" w:usb2="00000000" w:usb3="00000000" w:csb0="00000001" w:csb1="00000000"/>
  </w:font>
  <w:font w:name="QuaySans-BookItalic">
    <w:panose1 w:val="00000000000000000000"/>
    <w:charset w:val="00"/>
    <w:family w:val="auto"/>
    <w:notTrueType/>
    <w:pitch w:val="default"/>
    <w:sig w:usb0="00000003" w:usb1="00000000" w:usb2="00000000" w:usb3="00000000" w:csb0="00000001" w:csb1="00000000"/>
  </w:font>
  <w:font w:name="MathematicalPi-On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38D7" w:rsidRDefault="003738D7" w:rsidP="00132201">
      <w:pPr>
        <w:spacing w:after="0" w:line="240" w:lineRule="auto"/>
      </w:pPr>
      <w:r>
        <w:separator/>
      </w:r>
    </w:p>
  </w:footnote>
  <w:footnote w:type="continuationSeparator" w:id="0">
    <w:p w:rsidR="003738D7" w:rsidRDefault="003738D7" w:rsidP="0013220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877"/>
      <w:gridCol w:w="6713"/>
    </w:tblGrid>
    <w:tr w:rsidR="005940FB">
      <w:sdt>
        <w:sdtPr>
          <w:rPr>
            <w:color w:val="FFFFFF" w:themeColor="background1"/>
          </w:rPr>
          <w:alias w:val="Date"/>
          <w:id w:val="77625188"/>
          <w:placeholder>
            <w:docPart w:val="0DA65A091DB248748F5C7685D09FD5BB"/>
          </w:placeholder>
          <w:dataBinding w:prefixMappings="xmlns:ns0='http://schemas.microsoft.com/office/2006/coverPageProps'" w:xpath="/ns0:CoverPageProperties[1]/ns0:PublishDate[1]" w:storeItemID="{55AF091B-3C7A-41E3-B477-F2FDAA23CFDA}"/>
          <w:date w:fullDate="2012-10-15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5940FB" w:rsidRDefault="005940FB">
              <w:pPr>
                <w:pStyle w:val="Header"/>
                <w:jc w:val="right"/>
                <w:rPr>
                  <w:color w:val="FFFFFF" w:themeColor="background1"/>
                </w:rPr>
              </w:pPr>
              <w:r>
                <w:rPr>
                  <w:color w:val="FFFFFF" w:themeColor="background1"/>
                </w:rPr>
                <w:t>October 15, 2012</w:t>
              </w:r>
            </w:p>
          </w:tc>
        </w:sdtContent>
      </w:sdt>
      <w:tc>
        <w:tcPr>
          <w:tcW w:w="4000" w:type="pct"/>
          <w:tcBorders>
            <w:bottom w:val="single" w:sz="4" w:space="0" w:color="auto"/>
          </w:tcBorders>
          <w:vAlign w:val="bottom"/>
        </w:tcPr>
        <w:p w:rsidR="005940FB" w:rsidRDefault="005940FB" w:rsidP="00132201">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placeholder>
                <w:docPart w:val="7DE3C860275A4FA08CF893603D3E88CD"/>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the number system</w:t>
              </w:r>
            </w:sdtContent>
          </w:sdt>
          <w:r>
            <w:rPr>
              <w:b/>
              <w:bCs/>
              <w:color w:val="76923C" w:themeColor="accent3" w:themeShade="BF"/>
              <w:sz w:val="24"/>
              <w:szCs w:val="24"/>
            </w:rPr>
            <w:t>]</w:t>
          </w:r>
        </w:p>
      </w:tc>
    </w:tr>
  </w:tbl>
  <w:p w:rsidR="005940FB" w:rsidRDefault="005940F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E220A9"/>
    <w:multiLevelType w:val="hybridMultilevel"/>
    <w:tmpl w:val="D2F46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8C3401"/>
    <w:multiLevelType w:val="hybridMultilevel"/>
    <w:tmpl w:val="AFBC3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32201"/>
    <w:rsid w:val="00034B2A"/>
    <w:rsid w:val="000A75AB"/>
    <w:rsid w:val="00132201"/>
    <w:rsid w:val="003248F3"/>
    <w:rsid w:val="003738D7"/>
    <w:rsid w:val="005940FB"/>
    <w:rsid w:val="0063760A"/>
    <w:rsid w:val="006E05B9"/>
    <w:rsid w:val="00705644"/>
    <w:rsid w:val="00740C59"/>
    <w:rsid w:val="00760543"/>
    <w:rsid w:val="008E6B05"/>
    <w:rsid w:val="009F7AA6"/>
    <w:rsid w:val="00BD2603"/>
    <w:rsid w:val="00C72D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31"/>
        <o:r id="V:Rule4" type="connector" idref="#_x0000_s1032"/>
        <o:r id="V:Rule6" type="connector" idref="#_x0000_s1033"/>
        <o:r id="V:Rule8" type="connector" idref="#_x0000_s1034"/>
        <o:r id="V:Rule10" type="connector" idref="#_x0000_s1035"/>
        <o:r id="V:Rule12" type="connector" idref="#_x0000_s1037"/>
        <o:r id="V:Rule13" type="connector" idref="#_x0000_s1038"/>
        <o:r id="V:Rule15" type="connector" idref="#_x0000_s1039"/>
        <o:r id="V:Rule17" type="connector" idref="#_x0000_s1040"/>
        <o:r id="V:Rule19" type="connector" idref="#_x0000_s1042"/>
        <o:r id="V:Rule20" type="connector" idref="#_x0000_s1043"/>
        <o:r id="V:Rule21" type="connector" idref="#_x0000_s1044"/>
        <o:r id="V:Rule22" type="connector" idref="#_x0000_s1045"/>
        <o:r id="V:Rule23" type="connector" idref="#_x0000_s1046"/>
        <o:r id="V:Rule24" type="connector" idref="#_x0000_s1047"/>
        <o:r id="V:Rule25" type="connector" idref="#_x0000_s1048"/>
        <o:r id="V:Rule26" type="connector" idref="#_x0000_s1049"/>
        <o:r id="V:Rule27" type="connector" idref="#_x0000_s1050"/>
        <o:r id="V:Rule28" type="connector" idref="#_x0000_s1051"/>
        <o:r id="V:Rule29" type="connector" idref="#_x0000_s1052"/>
        <o:r id="V:Rule30" type="connector" idref="#_x0000_s1053"/>
        <o:r id="V:Rule31" type="connector" idref="#_x0000_s1055"/>
        <o:r id="V:Rule32" type="connector" idref="#_x0000_s1056"/>
        <o:r id="V:Rule33" type="connector" idref="#_x0000_s1057"/>
        <o:r id="V:Rule34" type="connector" idref="#_x0000_s1058"/>
        <o:r id="V:Rule35" type="connector" idref="#_x0000_s1061"/>
        <o:r id="V:Rule36" type="connector" idref="#_x0000_s1062"/>
        <o:r id="V:Rule37" type="connector" idref="#_x0000_s1063"/>
        <o:r id="V:Rule38" type="connector" idref="#_x0000_s1064"/>
        <o:r id="V:Rule39" type="connector" idref="#_x0000_s1065"/>
        <o:r id="V:Rule40" type="connector" idref="#_x0000_s1068"/>
        <o:r id="V:Rule41" type="connector" idref="#_x0000_s1069"/>
        <o:r id="V:Rule42" type="connector" idref="#_x0000_s1070"/>
        <o:r id="V:Rule43" type="connector" idref="#_x0000_s1071"/>
        <o:r id="V:Rule44" type="connector" idref="#_x0000_s1072"/>
        <o:r id="V:Rule45" type="connector" idref="#_x0000_s1073"/>
        <o:r id="V:Rule46" type="connector" idref="#_x0000_s1076"/>
        <o:r id="V:Rule47" type="connector" idref="#_x0000_s1077"/>
        <o:r id="V:Rule48" type="connector" idref="#_x0000_s1078"/>
        <o:r id="V:Rule49" type="connector" idref="#_x0000_s1079"/>
        <o:r id="V:Rule50" type="connector" idref="#_x0000_s1080"/>
        <o:r id="V:Rule51" type="connector" idref="#_x0000_s1081"/>
        <o:r id="V:Rule52" type="connector" idref="#_x0000_s1082"/>
        <o:r id="V:Rule53" type="connector" idref="#_x0000_s1085"/>
        <o:r id="V:Rule54" type="connector" idref="#_x0000_s1086"/>
        <o:r id="V:Rule55" type="connector" idref="#_x0000_s1087"/>
        <o:r id="V:Rule56" type="connector" idref="#_x0000_s1088"/>
        <o:r id="V:Rule57" type="connector" idref="#_x0000_s1089"/>
        <o:r id="V:Rule58" type="connector" idref="#_x0000_s1090"/>
        <o:r id="V:Rule59" type="connector" idref="#_x0000_s1091"/>
        <o:r id="V:Rule60" type="connector" idref="#_x0000_s1092"/>
        <o:r id="V:Rule61" type="connector" idref="#_x0000_s1095"/>
        <o:r id="V:Rule62" type="connector" idref="#_x0000_s1096"/>
        <o:r id="V:Rule63" type="connector" idref="#_x0000_s1097"/>
        <o:r id="V:Rule64" type="connector" idref="#_x0000_s1098"/>
        <o:r id="V:Rule65" type="connector" idref="#_x0000_s1100"/>
        <o:r id="V:Rule66" type="connector" idref="#_x0000_s1101"/>
        <o:r id="V:Rule67" type="connector" idref="#_x0000_s1102"/>
        <o:r id="V:Rule68" type="connector" idref="#_x0000_s1103"/>
        <o:r id="V:Rule69" type="connector" idref="#_x0000_s1106"/>
        <o:r id="V:Rule70" type="connector" idref="#_x0000_s1107"/>
        <o:r id="V:Rule71" type="connector" idref="#_x0000_s1108"/>
        <o:r id="V:Rule72" type="connector" idref="#_x0000_s1109"/>
        <o:r id="V:Rule73" type="connector" idref="#_x0000_s1112"/>
        <o:r id="V:Rule74" type="connector" idref="#_x0000_s1113"/>
        <o:r id="V:Rule75" type="connector" idref="#_x0000_s1114"/>
        <o:r id="V:Rule76" type="connector" idref="#_x0000_s1115"/>
        <o:r id="V:Rule77" type="connector" idref="#_x0000_s1118"/>
        <o:r id="V:Rule78" type="connector" idref="#_x0000_s1119"/>
        <o:r id="V:Rule79" type="connector" idref="#_x0000_s1120"/>
        <o:r id="V:Rule80" type="connector" idref="#_x0000_s1121"/>
        <o:r id="V:Rule81" type="connector" idref="#_x0000_s1125"/>
        <o:r id="V:Rule82" type="connector" idref="#_x0000_s1126"/>
        <o:r id="V:Rule83" type="connector" idref="#_x0000_s1127"/>
        <o:r id="V:Rule84" type="connector" idref="#_x0000_s1128"/>
        <o:r id="V:Rule85" type="connector" idref="#_x0000_s1131"/>
        <o:r id="V:Rule86" type="connector" idref="#_x0000_s1132"/>
        <o:r id="V:Rule87" type="connector" idref="#_x0000_s1133"/>
        <o:r id="V:Rule88" type="connector" idref="#_x0000_s11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6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22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201"/>
  </w:style>
  <w:style w:type="paragraph" w:styleId="Footer">
    <w:name w:val="footer"/>
    <w:basedOn w:val="Normal"/>
    <w:link w:val="FooterChar"/>
    <w:uiPriority w:val="99"/>
    <w:semiHidden/>
    <w:unhideWhenUsed/>
    <w:rsid w:val="0013220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2201"/>
  </w:style>
  <w:style w:type="paragraph" w:styleId="BalloonText">
    <w:name w:val="Balloon Text"/>
    <w:basedOn w:val="Normal"/>
    <w:link w:val="BalloonTextChar"/>
    <w:uiPriority w:val="99"/>
    <w:semiHidden/>
    <w:unhideWhenUsed/>
    <w:rsid w:val="001322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201"/>
    <w:rPr>
      <w:rFonts w:ascii="Tahoma" w:hAnsi="Tahoma" w:cs="Tahoma"/>
      <w:sz w:val="16"/>
      <w:szCs w:val="16"/>
    </w:rPr>
  </w:style>
  <w:style w:type="table" w:styleId="TableGrid">
    <w:name w:val="Table Grid"/>
    <w:basedOn w:val="TableNormal"/>
    <w:uiPriority w:val="59"/>
    <w:rsid w:val="007056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0564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DA65A091DB248748F5C7685D09FD5BB"/>
        <w:category>
          <w:name w:val="General"/>
          <w:gallery w:val="placeholder"/>
        </w:category>
        <w:types>
          <w:type w:val="bbPlcHdr"/>
        </w:types>
        <w:behaviors>
          <w:behavior w:val="content"/>
        </w:behaviors>
        <w:guid w:val="{0C38D6C1-CD31-4345-BC04-5666F311B0EF}"/>
      </w:docPartPr>
      <w:docPartBody>
        <w:p w:rsidR="00090AF8" w:rsidRDefault="000B7773" w:rsidP="000B7773">
          <w:pPr>
            <w:pStyle w:val="0DA65A091DB248748F5C7685D09FD5BB"/>
          </w:pPr>
          <w:r>
            <w:rPr>
              <w:color w:val="FFFFFF" w:themeColor="background1"/>
            </w:rPr>
            <w:t>[Pick the date]</w:t>
          </w:r>
        </w:p>
      </w:docPartBody>
    </w:docPart>
    <w:docPart>
      <w:docPartPr>
        <w:name w:val="7DE3C860275A4FA08CF893603D3E88CD"/>
        <w:category>
          <w:name w:val="General"/>
          <w:gallery w:val="placeholder"/>
        </w:category>
        <w:types>
          <w:type w:val="bbPlcHdr"/>
        </w:types>
        <w:behaviors>
          <w:behavior w:val="content"/>
        </w:behaviors>
        <w:guid w:val="{1CDFAAD8-09B4-4400-8865-A0D776807288}"/>
      </w:docPartPr>
      <w:docPartBody>
        <w:p w:rsidR="00090AF8" w:rsidRDefault="000B7773" w:rsidP="000B7773">
          <w:pPr>
            <w:pStyle w:val="7DE3C860275A4FA08CF893603D3E88CD"/>
          </w:pPr>
          <w:r>
            <w:rPr>
              <w:b/>
              <w:bCs/>
              <w:caps/>
              <w:sz w:val="24"/>
              <w:szCs w:val="24"/>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Roman">
    <w:altName w:val="Arial Unicode MS"/>
    <w:panose1 w:val="00000000000000000000"/>
    <w:charset w:val="88"/>
    <w:family w:val="auto"/>
    <w:notTrueType/>
    <w:pitch w:val="default"/>
    <w:sig w:usb0="00000001" w:usb1="08080000" w:usb2="00000010" w:usb3="00000000" w:csb0="00100000" w:csb1="00000000"/>
  </w:font>
  <w:font w:name="Times-Bold">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QuaySans-Book">
    <w:panose1 w:val="00000000000000000000"/>
    <w:charset w:val="00"/>
    <w:family w:val="auto"/>
    <w:notTrueType/>
    <w:pitch w:val="default"/>
    <w:sig w:usb0="00000003" w:usb1="00000000" w:usb2="00000000" w:usb3="00000000" w:csb0="00000001" w:csb1="00000000"/>
  </w:font>
  <w:font w:name="QuaySans-BookItalic">
    <w:panose1 w:val="00000000000000000000"/>
    <w:charset w:val="00"/>
    <w:family w:val="auto"/>
    <w:notTrueType/>
    <w:pitch w:val="default"/>
    <w:sig w:usb0="00000003" w:usb1="00000000" w:usb2="00000000" w:usb3="00000000" w:csb0="00000001" w:csb1="00000000"/>
  </w:font>
  <w:font w:name="MathematicalPi-On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B7773"/>
    <w:rsid w:val="00090AF8"/>
    <w:rsid w:val="000B7773"/>
    <w:rsid w:val="006D20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A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A65A091DB248748F5C7685D09FD5BB">
    <w:name w:val="0DA65A091DB248748F5C7685D09FD5BB"/>
    <w:rsid w:val="000B7773"/>
  </w:style>
  <w:style w:type="paragraph" w:customStyle="1" w:styleId="7DE3C860275A4FA08CF893603D3E88CD">
    <w:name w:val="7DE3C860275A4FA08CF893603D3E88CD"/>
    <w:rsid w:val="000B777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41D1A6-1A85-40A5-8633-CC1026871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the number system</vt:lpstr>
    </vt:vector>
  </TitlesOfParts>
  <Company/>
  <LinksUpToDate>false</LinksUpToDate>
  <CharactersWithSpaces>2419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number system</dc:title>
  <dc:subject/>
  <dc:creator>User</dc:creator>
  <cp:keywords/>
  <dc:description/>
  <cp:lastModifiedBy>User</cp:lastModifiedBy>
  <cp:revision>5</cp:revision>
  <dcterms:created xsi:type="dcterms:W3CDTF">2012-10-15T16:56:00Z</dcterms:created>
  <dcterms:modified xsi:type="dcterms:W3CDTF">2012-10-18T06:18:00Z</dcterms:modified>
</cp:coreProperties>
</file>