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4E95" w:rsidRDefault="00ED2A70">
      <w:pPr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LAIKIPIA UNIVERSITY COLLEGE</w:t>
      </w:r>
    </w:p>
    <w:p w:rsidR="00ED2A70" w:rsidRPr="00604E95" w:rsidRDefault="00ED2A70">
      <w:pPr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 xml:space="preserve">CORPORATE FINANCE: CAT 2 </w:t>
      </w:r>
      <w:r w:rsidR="00604E95">
        <w:rPr>
          <w:rFonts w:ascii="Times New Roman" w:hAnsi="Times New Roman" w:cs="Times New Roman"/>
          <w:sz w:val="24"/>
          <w:szCs w:val="24"/>
        </w:rPr>
        <w:t>TAKE</w:t>
      </w:r>
      <w:r w:rsidRPr="00604E95">
        <w:rPr>
          <w:rFonts w:ascii="Times New Roman" w:hAnsi="Times New Roman" w:cs="Times New Roman"/>
          <w:sz w:val="24"/>
          <w:szCs w:val="24"/>
        </w:rPr>
        <w:t xml:space="preserve"> AWAY</w:t>
      </w:r>
    </w:p>
    <w:p w:rsidR="00ED2A70" w:rsidRPr="00604E95" w:rsidRDefault="00ED2A70">
      <w:pPr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ATTEMPT ALL QUESTIONS</w:t>
      </w:r>
    </w:p>
    <w:p w:rsidR="00ED2A70" w:rsidRPr="00604E95" w:rsidRDefault="00ED2A70" w:rsidP="00ED2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 xml:space="preserve">Dividend Discount Model. </w:t>
      </w:r>
    </w:p>
    <w:p w:rsidR="00ED2A70" w:rsidRPr="00604E95" w:rsidRDefault="00ED2A70" w:rsidP="00ED2A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Amazon.com has never paid a dividend, but its share price is Ksh. 66 and the market value of its stock is Ksh. 22 billion. Does this invalidate the dividend discount model? (4 mks)</w:t>
      </w:r>
    </w:p>
    <w:p w:rsidR="00ED2A70" w:rsidRPr="00604E95" w:rsidRDefault="00ED2A70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A70" w:rsidRPr="00604E95" w:rsidRDefault="00ED2A70" w:rsidP="00ED2A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 xml:space="preserve">Constant-Growth Model. </w:t>
      </w:r>
    </w:p>
    <w:p w:rsidR="00ED2A70" w:rsidRPr="00604E95" w:rsidRDefault="00ED2A70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Fincorp will pay a year-end dividend of Ksh. 4.80 per share, which is expected to grow at a 4 percent rate for the indefinite future. The discount rate is 12 percent. What is the stock selling for? If earnings are Ksh. 6.20 a share, what is the implied value of the firm’s growth opportunities? (4 mks)</w:t>
      </w:r>
    </w:p>
    <w:p w:rsidR="00ED2A70" w:rsidRPr="00604E95" w:rsidRDefault="00ED2A70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A70" w:rsidRPr="00604E95" w:rsidRDefault="00ED2A70" w:rsidP="00ED2A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 xml:space="preserve">Non constant Growth. </w:t>
      </w:r>
    </w:p>
    <w:p w:rsidR="00ED2A70" w:rsidRPr="00604E95" w:rsidRDefault="00ED2A70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A company will pay a Ksh. 1 per share dividend in 1 year. The dividend in 2 years will be Ksh. 2 per share, and it is expected that dividends will grow at 5 percent per year thereafter. The expected rate of return on the stock is 12 percent.</w:t>
      </w:r>
    </w:p>
    <w:p w:rsidR="00ED2A70" w:rsidRPr="00604E95" w:rsidRDefault="00ED2A70" w:rsidP="00ED2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What is the current price of the stock? (4 mks)</w:t>
      </w:r>
    </w:p>
    <w:p w:rsidR="00ED2A70" w:rsidRPr="00604E95" w:rsidRDefault="00ED2A70" w:rsidP="00ED2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What is the expected price of the stock in a year? (2 mks)</w:t>
      </w:r>
    </w:p>
    <w:p w:rsidR="00ED2A70" w:rsidRPr="00604E95" w:rsidRDefault="00ED2A70" w:rsidP="00ED2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Show that the expected return, 12 percent, equals dividend yield plus capital appreciation (2 mks)</w:t>
      </w:r>
    </w:p>
    <w:p w:rsidR="00ED2A70" w:rsidRPr="00604E95" w:rsidRDefault="00ED2A70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592" w:rsidRPr="00604E95" w:rsidRDefault="00EA1592" w:rsidP="00ED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592" w:rsidRPr="00604E95" w:rsidRDefault="00EA1592" w:rsidP="00EA1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sz w:val="24"/>
          <w:szCs w:val="24"/>
        </w:rPr>
        <w:t>2.</w:t>
      </w:r>
      <w:r w:rsidRPr="00604E95">
        <w:rPr>
          <w:rFonts w:ascii="Times New Roman" w:hAnsi="Times New Roman" w:cs="Times New Roman"/>
          <w:sz w:val="24"/>
          <w:szCs w:val="24"/>
        </w:rPr>
        <w:tab/>
        <w:t>This question tests your understanding of financial distress.</w:t>
      </w:r>
    </w:p>
    <w:p w:rsidR="00EA1592" w:rsidRPr="00604E95" w:rsidRDefault="00EA1592" w:rsidP="00604E9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604E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4E95">
        <w:rPr>
          <w:rFonts w:ascii="Times New Roman" w:hAnsi="Times New Roman" w:cs="Times New Roman"/>
          <w:sz w:val="24"/>
          <w:szCs w:val="24"/>
        </w:rPr>
        <w:t>What are the costs of going bankrupt? Define these costs carefully.</w:t>
      </w:r>
      <w:r w:rsidR="007C72C4">
        <w:rPr>
          <w:rFonts w:ascii="Times New Roman" w:hAnsi="Times New Roman" w:cs="Times New Roman"/>
          <w:sz w:val="24"/>
          <w:szCs w:val="24"/>
        </w:rPr>
        <w:t>(6 mks)</w:t>
      </w:r>
    </w:p>
    <w:p w:rsidR="00EA1592" w:rsidRPr="00604E95" w:rsidRDefault="00EA1592" w:rsidP="00604E95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604E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604E95">
        <w:rPr>
          <w:rFonts w:ascii="Times New Roman" w:hAnsi="Times New Roman" w:cs="Times New Roman"/>
          <w:sz w:val="24"/>
          <w:szCs w:val="24"/>
        </w:rPr>
        <w:t>“A company can incur costs of financial distress without ever going bankrupt.” Explain how this can happen.</w:t>
      </w:r>
      <w:r w:rsidR="007C72C4">
        <w:rPr>
          <w:rFonts w:ascii="Times New Roman" w:hAnsi="Times New Roman" w:cs="Times New Roman"/>
          <w:sz w:val="24"/>
          <w:szCs w:val="24"/>
        </w:rPr>
        <w:t>(6 mks)</w:t>
      </w:r>
    </w:p>
    <w:p w:rsidR="00EA1592" w:rsidRPr="00604E95" w:rsidRDefault="00EA1592" w:rsidP="00604E9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4E95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604E9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604E95">
        <w:rPr>
          <w:rFonts w:ascii="Times New Roman" w:hAnsi="Times New Roman" w:cs="Times New Roman"/>
          <w:sz w:val="24"/>
          <w:szCs w:val="24"/>
        </w:rPr>
        <w:t>Explain how conflicts of interest between bondholders and stockholders can lead to costs of financial distress.</w:t>
      </w:r>
      <w:r w:rsidR="00685812">
        <w:rPr>
          <w:rFonts w:ascii="Times New Roman" w:hAnsi="Times New Roman" w:cs="Times New Roman"/>
          <w:sz w:val="24"/>
          <w:szCs w:val="24"/>
        </w:rPr>
        <w:t xml:space="preserve"> (6</w:t>
      </w:r>
      <w:r w:rsidR="007C72C4">
        <w:rPr>
          <w:rFonts w:ascii="Times New Roman" w:hAnsi="Times New Roman" w:cs="Times New Roman"/>
          <w:sz w:val="24"/>
          <w:szCs w:val="24"/>
        </w:rPr>
        <w:t xml:space="preserve"> mks)</w:t>
      </w:r>
    </w:p>
    <w:sectPr w:rsidR="00EA1592" w:rsidRPr="00604E95" w:rsidSect="00604E95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7FAB"/>
    <w:multiLevelType w:val="hybridMultilevel"/>
    <w:tmpl w:val="B16E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2C75"/>
    <w:multiLevelType w:val="hybridMultilevel"/>
    <w:tmpl w:val="BBB48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672F0"/>
    <w:multiLevelType w:val="hybridMultilevel"/>
    <w:tmpl w:val="BBB48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61A48"/>
    <w:multiLevelType w:val="hybridMultilevel"/>
    <w:tmpl w:val="E0E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2A70"/>
    <w:rsid w:val="00087807"/>
    <w:rsid w:val="00604E95"/>
    <w:rsid w:val="00685812"/>
    <w:rsid w:val="007C72C4"/>
    <w:rsid w:val="00EA1592"/>
    <w:rsid w:val="00ED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2011-04-13T08:01:00Z</dcterms:created>
  <dcterms:modified xsi:type="dcterms:W3CDTF">2011-04-13T08:44:00Z</dcterms:modified>
</cp:coreProperties>
</file>