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77F" w:rsidRPr="00F8777F" w:rsidRDefault="00F8777F" w:rsidP="00F8777F">
      <w:pPr>
        <w:jc w:val="center"/>
        <w:rPr>
          <w:b/>
          <w:u w:val="single"/>
        </w:rPr>
      </w:pPr>
      <w:r w:rsidRPr="00F8777F">
        <w:rPr>
          <w:b/>
          <w:u w:val="single"/>
        </w:rPr>
        <w:t>LAIKIPIA UNIVERSITY COLLEGE</w:t>
      </w:r>
    </w:p>
    <w:p w:rsidR="00000000" w:rsidRPr="00F8777F" w:rsidRDefault="00F8777F" w:rsidP="00F8777F">
      <w:pPr>
        <w:jc w:val="center"/>
        <w:rPr>
          <w:u w:val="single"/>
        </w:rPr>
      </w:pPr>
      <w:r w:rsidRPr="00F8777F">
        <w:rPr>
          <w:u w:val="single"/>
        </w:rPr>
        <w:t>BCOM 430: Management of financial institutions</w:t>
      </w:r>
    </w:p>
    <w:p w:rsidR="00F8777F" w:rsidRDefault="00F8777F" w:rsidP="00F8777F">
      <w:pPr>
        <w:jc w:val="center"/>
      </w:pPr>
      <w:r>
        <w:t>CAT 1</w:t>
      </w:r>
    </w:p>
    <w:p w:rsidR="00F8777F" w:rsidRDefault="00F8777F">
      <w:pPr>
        <w:rPr>
          <w:u w:val="single"/>
        </w:rPr>
      </w:pPr>
      <w:r w:rsidRPr="00F8777F">
        <w:rPr>
          <w:u w:val="single"/>
        </w:rPr>
        <w:t>Instructions: Attempt any TWO questions</w:t>
      </w:r>
    </w:p>
    <w:p w:rsidR="00F8777F" w:rsidRDefault="00F8777F" w:rsidP="00F8777F">
      <w:pPr>
        <w:pStyle w:val="ListParagraph"/>
        <w:numPr>
          <w:ilvl w:val="0"/>
          <w:numId w:val="1"/>
        </w:numPr>
        <w:ind w:left="0" w:firstLine="0"/>
      </w:pPr>
      <w:r>
        <w:t>“</w:t>
      </w:r>
      <w:r w:rsidRPr="00637EF2">
        <w:t>The art of managing funancial institutions lies in the resolution of conflicts between liquidity and profitability</w:t>
      </w:r>
      <w:r>
        <w:t xml:space="preserve">”. </w:t>
      </w:r>
    </w:p>
    <w:p w:rsidR="00F8777F" w:rsidRDefault="00F8777F" w:rsidP="00F8777F">
      <w:pPr>
        <w:pStyle w:val="ListParagraph"/>
        <w:numPr>
          <w:ilvl w:val="1"/>
          <w:numId w:val="1"/>
        </w:numPr>
      </w:pPr>
      <w:r>
        <w:t>Discuss this statement with reference to TWO theories of liquidity management (8 marks)</w:t>
      </w:r>
      <w:r w:rsidR="00C0119C">
        <w:t>.</w:t>
      </w:r>
    </w:p>
    <w:p w:rsidR="00F8777F" w:rsidRDefault="00F8777F" w:rsidP="00F8777F">
      <w:pPr>
        <w:pStyle w:val="ListParagraph"/>
        <w:numPr>
          <w:ilvl w:val="1"/>
          <w:numId w:val="1"/>
        </w:numPr>
      </w:pPr>
      <w:r>
        <w:t>Outline the recomended order of priority to be observed in the employment of a bank’s funds (7 marks).</w:t>
      </w:r>
    </w:p>
    <w:p w:rsidR="00F8777F" w:rsidRDefault="00F8777F">
      <w:pPr>
        <w:rPr>
          <w:u w:val="single"/>
        </w:rPr>
      </w:pPr>
    </w:p>
    <w:p w:rsidR="00F8777F" w:rsidRDefault="00F8777F" w:rsidP="00F8777F">
      <w:pPr>
        <w:pStyle w:val="ListParagraph"/>
        <w:numPr>
          <w:ilvl w:val="0"/>
          <w:numId w:val="1"/>
        </w:numPr>
        <w:ind w:left="0" w:firstLine="0"/>
      </w:pPr>
      <w:r>
        <w:t>Write short notes on the following financial institutions found in Kenya, highlighting their functions  and distribution in Kenya.</w:t>
      </w:r>
    </w:p>
    <w:p w:rsidR="00F8777F" w:rsidRDefault="00F8777F" w:rsidP="00F8777F">
      <w:pPr>
        <w:pStyle w:val="ListParagraph"/>
        <w:numPr>
          <w:ilvl w:val="1"/>
          <w:numId w:val="1"/>
        </w:numPr>
      </w:pPr>
      <w:r>
        <w:t>Commercial banks and mortgage finance institutions</w:t>
      </w:r>
      <w:r w:rsidRPr="006A0CA3">
        <w:t xml:space="preserve"> </w:t>
      </w:r>
      <w:r>
        <w:t>(3 marks).</w:t>
      </w:r>
    </w:p>
    <w:p w:rsidR="00F8777F" w:rsidRDefault="00F8777F" w:rsidP="00F8777F">
      <w:pPr>
        <w:pStyle w:val="ListParagraph"/>
        <w:numPr>
          <w:ilvl w:val="1"/>
          <w:numId w:val="1"/>
        </w:numPr>
      </w:pPr>
      <w:r>
        <w:t>Credit reference bureaus (3 marks).</w:t>
      </w:r>
    </w:p>
    <w:p w:rsidR="00F8777F" w:rsidRDefault="00F8777F" w:rsidP="00F8777F">
      <w:pPr>
        <w:pStyle w:val="ListParagraph"/>
        <w:numPr>
          <w:ilvl w:val="1"/>
          <w:numId w:val="1"/>
        </w:numPr>
      </w:pPr>
      <w:r>
        <w:t>Credit unions (3 marks).</w:t>
      </w:r>
    </w:p>
    <w:p w:rsidR="00F8777F" w:rsidRDefault="00F8777F" w:rsidP="00F8777F">
      <w:pPr>
        <w:pStyle w:val="ListParagraph"/>
        <w:numPr>
          <w:ilvl w:val="1"/>
          <w:numId w:val="1"/>
        </w:numPr>
      </w:pPr>
      <w:r>
        <w:t>Microfinance institutions (3 marks).</w:t>
      </w:r>
    </w:p>
    <w:p w:rsidR="00F8777F" w:rsidRDefault="00F8777F" w:rsidP="00F8777F">
      <w:pPr>
        <w:pStyle w:val="ListParagraph"/>
        <w:numPr>
          <w:ilvl w:val="1"/>
          <w:numId w:val="1"/>
        </w:numPr>
      </w:pPr>
      <w:r>
        <w:t>Investment banks (3 marks).</w:t>
      </w:r>
    </w:p>
    <w:p w:rsidR="00CA3E04" w:rsidRDefault="00CA3E04" w:rsidP="00CA3E04">
      <w:pPr>
        <w:pStyle w:val="ListParagraph"/>
        <w:ind w:left="1440"/>
      </w:pPr>
    </w:p>
    <w:p w:rsidR="00CA3E04" w:rsidRDefault="00CA3E04" w:rsidP="00CA3E04">
      <w:pPr>
        <w:pStyle w:val="ListParagraph"/>
        <w:numPr>
          <w:ilvl w:val="0"/>
          <w:numId w:val="1"/>
        </w:numPr>
        <w:ind w:left="0" w:firstLine="0"/>
      </w:pPr>
      <w:r>
        <w:t>“</w:t>
      </w:r>
      <w:r w:rsidRPr="00EA30E2">
        <w:t>The income/profit of a financial institution is the result of the revenue function and the cost function</w:t>
      </w:r>
      <w:r>
        <w:t xml:space="preserve">”. </w:t>
      </w:r>
    </w:p>
    <w:p w:rsidR="00CA3E04" w:rsidRDefault="00CA3E04" w:rsidP="00CA3E04">
      <w:pPr>
        <w:pStyle w:val="ListParagraph"/>
        <w:numPr>
          <w:ilvl w:val="1"/>
          <w:numId w:val="1"/>
        </w:numPr>
      </w:pPr>
      <w:r>
        <w:t>In light of the above statement, discuss the structure of:</w:t>
      </w:r>
    </w:p>
    <w:p w:rsidR="00CA3E04" w:rsidRDefault="00CA3E04" w:rsidP="00CA3E04">
      <w:pPr>
        <w:pStyle w:val="ListParagraph"/>
        <w:numPr>
          <w:ilvl w:val="2"/>
          <w:numId w:val="1"/>
        </w:numPr>
      </w:pPr>
      <w:r>
        <w:t>Income for a financial institution (8 marks).</w:t>
      </w:r>
    </w:p>
    <w:p w:rsidR="00CA3E04" w:rsidRDefault="00CA3E04" w:rsidP="00CA3E04">
      <w:pPr>
        <w:pStyle w:val="ListParagraph"/>
        <w:numPr>
          <w:ilvl w:val="2"/>
          <w:numId w:val="1"/>
        </w:numPr>
      </w:pPr>
      <w:r>
        <w:t xml:space="preserve">THREE </w:t>
      </w:r>
      <w:r w:rsidRPr="00BC7935">
        <w:t>Factors influencing pattern of allocation of income in financial institutions</w:t>
      </w:r>
      <w:r>
        <w:t xml:space="preserve"> (7 mks)</w:t>
      </w:r>
      <w:r w:rsidR="00C0119C">
        <w:t>.</w:t>
      </w:r>
    </w:p>
    <w:p w:rsidR="00F8777F" w:rsidRPr="00F8777F" w:rsidRDefault="00F8777F" w:rsidP="00CA3E04">
      <w:pPr>
        <w:pStyle w:val="ListParagraph"/>
        <w:ind w:left="0"/>
      </w:pPr>
    </w:p>
    <w:sectPr w:rsidR="00F8777F" w:rsidRPr="00F87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A7EB1"/>
    <w:multiLevelType w:val="hybridMultilevel"/>
    <w:tmpl w:val="CB6C71D0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>
      <w:start w:val="1"/>
      <w:numFmt w:val="lowerLetter"/>
      <w:lvlText w:val="%2."/>
      <w:lvlJc w:val="left"/>
      <w:pPr>
        <w:ind w:left="1440" w:hanging="360"/>
      </w:pPr>
    </w:lvl>
    <w:lvl w:ilvl="2" w:tplc="0441001B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8777F"/>
    <w:rsid w:val="00356F25"/>
    <w:rsid w:val="00C0119C"/>
    <w:rsid w:val="00CA3E04"/>
    <w:rsid w:val="00F87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w-KE" w:eastAsia="sw-K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7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675</Words>
  <Characters>386</Characters>
  <Application>Microsoft Office Word</Application>
  <DocSecurity>0</DocSecurity>
  <Lines>3</Lines>
  <Paragraphs>2</Paragraphs>
  <ScaleCrop>false</ScaleCrop>
  <Company>Hewlett-Packard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Muya</cp:lastModifiedBy>
  <cp:revision>5</cp:revision>
  <dcterms:created xsi:type="dcterms:W3CDTF">2010-07-21T08:58:00Z</dcterms:created>
  <dcterms:modified xsi:type="dcterms:W3CDTF">2010-07-21T09:13:00Z</dcterms:modified>
</cp:coreProperties>
</file>