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C1D" w:rsidRDefault="003E7C1D">
      <w:pPr>
        <w:rPr>
          <w:b/>
          <w:u w:val="single"/>
        </w:rPr>
      </w:pPr>
      <w:r>
        <w:rPr>
          <w:b/>
          <w:u w:val="single"/>
        </w:rPr>
        <w:t>LAIKIPIA UNIVERSITY COLLEGE</w:t>
      </w:r>
    </w:p>
    <w:p w:rsidR="00000000" w:rsidRDefault="003E7C1D">
      <w:pPr>
        <w:rPr>
          <w:b/>
          <w:u w:val="single"/>
        </w:rPr>
      </w:pPr>
      <w:r>
        <w:rPr>
          <w:b/>
          <w:u w:val="single"/>
        </w:rPr>
        <w:t xml:space="preserve">ATTEMPT ALL </w:t>
      </w:r>
      <w:r w:rsidRPr="003E7C1D">
        <w:rPr>
          <w:b/>
          <w:u w:val="single"/>
        </w:rPr>
        <w:t>QUESTIONS</w:t>
      </w:r>
    </w:p>
    <w:p w:rsidR="003E7C1D" w:rsidRPr="002573DF" w:rsidRDefault="002573DF" w:rsidP="003E7C1D">
      <w:pPr>
        <w:pStyle w:val="ListParagraph"/>
        <w:numPr>
          <w:ilvl w:val="0"/>
          <w:numId w:val="1"/>
        </w:numPr>
        <w:rPr>
          <w:b/>
          <w:u w:val="single"/>
        </w:rPr>
      </w:pPr>
      <w:r>
        <w:t>Discuss the different types of mergers? Why would companies choose to merge? (8mks).</w:t>
      </w:r>
    </w:p>
    <w:p w:rsidR="002573DF" w:rsidRPr="002573DF" w:rsidRDefault="002573DF" w:rsidP="002573DF">
      <w:pPr>
        <w:pStyle w:val="ListParagraph"/>
        <w:rPr>
          <w:b/>
          <w:u w:val="single"/>
        </w:rPr>
      </w:pPr>
    </w:p>
    <w:p w:rsidR="002573DF" w:rsidRPr="002573DF" w:rsidRDefault="002573DF" w:rsidP="003E7C1D">
      <w:pPr>
        <w:pStyle w:val="ListParagraph"/>
        <w:numPr>
          <w:ilvl w:val="0"/>
          <w:numId w:val="1"/>
        </w:numPr>
        <w:rPr>
          <w:b/>
          <w:u w:val="single"/>
        </w:rPr>
      </w:pPr>
      <w:r>
        <w:t>Discuss in detail the sources of capital available to corporations, giving advantages and disadvantages of each. (10 mks)</w:t>
      </w:r>
    </w:p>
    <w:p w:rsidR="002573DF" w:rsidRPr="002573DF" w:rsidRDefault="002573DF" w:rsidP="002573DF">
      <w:pPr>
        <w:pStyle w:val="ListParagraph"/>
        <w:rPr>
          <w:b/>
          <w:u w:val="single"/>
        </w:rPr>
      </w:pPr>
    </w:p>
    <w:p w:rsidR="00F7430E" w:rsidRPr="00F7430E" w:rsidRDefault="00F7430E" w:rsidP="003E7C1D">
      <w:pPr>
        <w:pStyle w:val="ListParagraph"/>
        <w:numPr>
          <w:ilvl w:val="0"/>
          <w:numId w:val="1"/>
        </w:numPr>
        <w:rPr>
          <w:b/>
          <w:u w:val="single"/>
        </w:rPr>
      </w:pPr>
    </w:p>
    <w:p w:rsidR="00F7430E" w:rsidRDefault="00F7430E" w:rsidP="00F7430E">
      <w:pPr>
        <w:pStyle w:val="ListParagraph"/>
      </w:pPr>
    </w:p>
    <w:p w:rsidR="002573DF" w:rsidRPr="00F7430E" w:rsidRDefault="002573DF" w:rsidP="00F7430E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 firm expects to pay a dividend of Ksh. 2.00 per share, with growth in dividends forecasted at 6%. If your cost of capital is 15%, what is the worth of this share to you</w:t>
      </w:r>
      <w:r w:rsidR="00F7430E">
        <w:t xml:space="preserve"> (6 mks)</w:t>
      </w:r>
      <w:proofErr w:type="gramStart"/>
      <w:r>
        <w:t>.</w:t>
      </w:r>
      <w:proofErr w:type="gramEnd"/>
    </w:p>
    <w:p w:rsidR="00F7430E" w:rsidRPr="00F7430E" w:rsidRDefault="00F7430E" w:rsidP="00F7430E">
      <w:pPr>
        <w:pStyle w:val="ListParagraph"/>
        <w:numPr>
          <w:ilvl w:val="0"/>
          <w:numId w:val="2"/>
        </w:numPr>
        <w:rPr>
          <w:b/>
          <w:u w:val="single"/>
        </w:rPr>
      </w:pPr>
      <w:r>
        <w:t>What is the limitation of the Gordon dividend growth model (2 mks)</w:t>
      </w:r>
    </w:p>
    <w:p w:rsidR="00F7430E" w:rsidRPr="002573DF" w:rsidRDefault="00F7430E" w:rsidP="00F7430E">
      <w:pPr>
        <w:pStyle w:val="ListParagraph"/>
        <w:numPr>
          <w:ilvl w:val="0"/>
          <w:numId w:val="2"/>
        </w:numPr>
        <w:rPr>
          <w:b/>
          <w:u w:val="single"/>
        </w:rPr>
      </w:pPr>
      <w:r>
        <w:t>Explain the term financial distress, citing examples (4 mks)</w:t>
      </w:r>
    </w:p>
    <w:p w:rsidR="002573DF" w:rsidRPr="003E7C1D" w:rsidRDefault="002573DF" w:rsidP="002573DF">
      <w:pPr>
        <w:pStyle w:val="ListParagraph"/>
        <w:rPr>
          <w:b/>
          <w:u w:val="single"/>
        </w:rPr>
      </w:pPr>
    </w:p>
    <w:sectPr w:rsidR="002573DF" w:rsidRPr="003E7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A7E9C"/>
    <w:multiLevelType w:val="hybridMultilevel"/>
    <w:tmpl w:val="12D037CA"/>
    <w:lvl w:ilvl="0" w:tplc="DF28A43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4470F3"/>
    <w:multiLevelType w:val="hybridMultilevel"/>
    <w:tmpl w:val="10282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E7C1D"/>
    <w:rsid w:val="002573DF"/>
    <w:rsid w:val="003E7C1D"/>
    <w:rsid w:val="00F74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C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2011-04-13T07:47:00Z</dcterms:created>
  <dcterms:modified xsi:type="dcterms:W3CDTF">2011-04-13T08:43:00Z</dcterms:modified>
</cp:coreProperties>
</file>