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5AC" w:rsidRDefault="00C315AC" w:rsidP="001E0641">
      <w:pPr>
        <w:pStyle w:val="Heading2"/>
        <w:ind w:left="-270"/>
        <w:rPr>
          <w:rFonts w:ascii="Times New Roman" w:hAnsi="Times New Roman" w:cs="Times New Roman"/>
          <w:color w:val="auto"/>
          <w:sz w:val="24"/>
          <w:szCs w:val="24"/>
        </w:rPr>
      </w:pPr>
    </w:p>
    <w:p w:rsidR="00675ADB" w:rsidRPr="00B474C0" w:rsidRDefault="007E00B7" w:rsidP="001E0641">
      <w:pPr>
        <w:pStyle w:val="Heading2"/>
        <w:ind w:left="-270"/>
        <w:rPr>
          <w:rFonts w:ascii="Times New Roman" w:hAnsi="Times New Roman" w:cs="Times New Roman"/>
          <w:color w:val="auto"/>
          <w:sz w:val="24"/>
          <w:szCs w:val="24"/>
        </w:rPr>
      </w:pPr>
      <w:r w:rsidRPr="00B474C0">
        <w:rPr>
          <w:rFonts w:ascii="Times New Roman" w:hAnsi="Times New Roman" w:cs="Times New Roman"/>
          <w:color w:val="auto"/>
          <w:sz w:val="24"/>
          <w:szCs w:val="24"/>
        </w:rPr>
        <w:t>INTRODUCTION TO INTERNAL AUDITING</w:t>
      </w:r>
    </w:p>
    <w:p w:rsidR="007E00B7" w:rsidRPr="00B474C0" w:rsidRDefault="007E00B7" w:rsidP="00E27E7D">
      <w:pPr>
        <w:ind w:left="-270"/>
        <w:jc w:val="both"/>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VS EXTERNAL AUDIT</w:t>
      </w:r>
    </w:p>
    <w:p w:rsidR="007E00B7" w:rsidRPr="00B474C0" w:rsidRDefault="007E00B7" w:rsidP="00E27E7D">
      <w:pPr>
        <w:ind w:left="-270"/>
        <w:jc w:val="both"/>
        <w:rPr>
          <w:rFonts w:ascii="Times New Roman" w:hAnsi="Times New Roman" w:cs="Times New Roman"/>
          <w:sz w:val="24"/>
          <w:szCs w:val="24"/>
        </w:rPr>
      </w:pPr>
      <w:r w:rsidRPr="00B474C0">
        <w:rPr>
          <w:rFonts w:ascii="Times New Roman" w:hAnsi="Times New Roman" w:cs="Times New Roman"/>
          <w:sz w:val="24"/>
          <w:szCs w:val="24"/>
        </w:rPr>
        <w:t>Internal auditors and external auditors have different but complementary objectives: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external auditor </w:t>
      </w:r>
      <w:r w:rsidRPr="00B474C0">
        <w:rPr>
          <w:rFonts w:ascii="Times New Roman" w:hAnsi="Times New Roman" w:cs="Times New Roman"/>
          <w:sz w:val="24"/>
          <w:szCs w:val="24"/>
        </w:rPr>
        <w:t>The external auditor seeks to test the underlying transactions that form the basis of the financial statements</w:t>
      </w:r>
      <w:r w:rsidR="00391AE4">
        <w:rPr>
          <w:rFonts w:ascii="Times New Roman" w:hAnsi="Times New Roman" w:cs="Times New Roman"/>
          <w:sz w:val="24"/>
          <w:szCs w:val="24"/>
        </w:rPr>
        <w:t xml:space="preserve"> and form an opinion of whether such financial statements represent a true and fair view of the state of affairs of the entity in question</w:t>
      </w:r>
      <w:r w:rsidRPr="00B474C0">
        <w:rPr>
          <w:rFonts w:ascii="Times New Roman" w:hAnsi="Times New Roman" w:cs="Times New Roman"/>
          <w:sz w:val="24"/>
          <w:szCs w:val="24"/>
        </w:rPr>
        <w:t>.</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internal auditor </w:t>
      </w:r>
      <w:r w:rsidRPr="00B474C0">
        <w:rPr>
          <w:rFonts w:ascii="Times New Roman" w:hAnsi="Times New Roman" w:cs="Times New Roman"/>
          <w:sz w:val="24"/>
          <w:szCs w:val="24"/>
        </w:rPr>
        <w:t>The internal auditor, on the other hand, seeks to advise management on whether its major operations have sound systems of risk management and internal controls.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The </w:t>
      </w:r>
      <w:r w:rsidRPr="00B474C0">
        <w:rPr>
          <w:rFonts w:ascii="Times New Roman" w:hAnsi="Times New Roman" w:cs="Times New Roman"/>
          <w:b/>
          <w:sz w:val="24"/>
          <w:szCs w:val="24"/>
          <w:u w:val="single"/>
        </w:rPr>
        <w:t>main similarities</w:t>
      </w:r>
      <w:r w:rsidRPr="00B474C0">
        <w:rPr>
          <w:rFonts w:ascii="Times New Roman" w:hAnsi="Times New Roman" w:cs="Times New Roman"/>
          <w:sz w:val="24"/>
          <w:szCs w:val="24"/>
        </w:rPr>
        <w:t xml:space="preserve"> between internal and external audit are as follows: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the external and internal auditor carry out testing routines and this may involve examining and analyzing many transactions.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the internal auditor and the external auditor will be worried if procedures were very poor and/or there was a basic ignorance of the importance of adhering to them.</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tend to be deeply involved in information systems since this is a major element of managerial control as well as being fundamental to the financial reporting process.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based in a professional discipline and operate to professional standards.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seek active co-operation between the two functions.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intimately tied up with the organization’s systems of internal control.</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concerned with the occurrence and effect of errors and misstatement that affect the final accounts.</w:t>
      </w:r>
    </w:p>
    <w:p w:rsidR="007E00B7" w:rsidRPr="00B474C0" w:rsidRDefault="007E00B7" w:rsidP="00087F32">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produce formal audit reports on their activities.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There are, however, many </w:t>
      </w:r>
      <w:r w:rsidRPr="00B474C0">
        <w:rPr>
          <w:rFonts w:ascii="Times New Roman" w:hAnsi="Times New Roman" w:cs="Times New Roman"/>
          <w:b/>
          <w:sz w:val="24"/>
          <w:szCs w:val="24"/>
          <w:u w:val="single"/>
        </w:rPr>
        <w:t>key differences</w:t>
      </w:r>
      <w:r w:rsidRPr="00B474C0">
        <w:rPr>
          <w:rFonts w:ascii="Times New Roman" w:hAnsi="Times New Roman" w:cs="Times New Roman"/>
          <w:sz w:val="24"/>
          <w:szCs w:val="24"/>
        </w:rPr>
        <w:t xml:space="preserve"> between internal and external audit and these are matters of basic principle that should be fully recognized:</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 The external auditor is an external contractor and not an employee of the organization as is the internal auditor. Note, however, that there </w:t>
      </w:r>
      <w:r w:rsidR="00857BB9" w:rsidRPr="00B474C0">
        <w:rPr>
          <w:rFonts w:ascii="Times New Roman" w:hAnsi="Times New Roman" w:cs="Times New Roman"/>
          <w:sz w:val="24"/>
          <w:szCs w:val="24"/>
        </w:rPr>
        <w:t>are</w:t>
      </w:r>
      <w:r w:rsidRPr="00B474C0">
        <w:rPr>
          <w:rFonts w:ascii="Times New Roman" w:hAnsi="Times New Roman" w:cs="Times New Roman"/>
          <w:sz w:val="24"/>
          <w:szCs w:val="24"/>
        </w:rPr>
        <w:t xml:space="preserve"> an increasing number of contracted-out internal audit functions where the internal audit service is provided by an external body.</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 The external auditor seeks to provide an opinion on whether the accounts show a true and fair view, whereas internal audit forms an opinion on the adequacy and effectiveness of systems of risk management and internal control, many of which fall outside the main accounting systems. </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DEFINED</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Internal auditing is an </w:t>
      </w:r>
      <w:r w:rsidRPr="00B474C0">
        <w:rPr>
          <w:rFonts w:ascii="Times New Roman" w:hAnsi="Times New Roman" w:cs="Times New Roman"/>
          <w:b/>
          <w:sz w:val="24"/>
          <w:szCs w:val="24"/>
        </w:rPr>
        <w:t>independent</w:t>
      </w:r>
      <w:r w:rsidRPr="00B474C0">
        <w:rPr>
          <w:rFonts w:ascii="Times New Roman" w:hAnsi="Times New Roman" w:cs="Times New Roman"/>
          <w:sz w:val="24"/>
          <w:szCs w:val="24"/>
        </w:rPr>
        <w:t xml:space="preserve">, objective </w:t>
      </w:r>
      <w:r w:rsidRPr="00B474C0">
        <w:rPr>
          <w:rFonts w:ascii="Times New Roman" w:hAnsi="Times New Roman" w:cs="Times New Roman"/>
          <w:b/>
          <w:sz w:val="24"/>
          <w:szCs w:val="24"/>
        </w:rPr>
        <w:t>assurance and consulting activity</w:t>
      </w:r>
      <w:r w:rsidRPr="00B474C0">
        <w:rPr>
          <w:rFonts w:ascii="Times New Roman" w:hAnsi="Times New Roman" w:cs="Times New Roman"/>
          <w:sz w:val="24"/>
          <w:szCs w:val="24"/>
        </w:rPr>
        <w:t xml:space="preserve"> </w:t>
      </w:r>
      <w:r w:rsidRPr="00B474C0">
        <w:rPr>
          <w:rFonts w:ascii="Times New Roman" w:hAnsi="Times New Roman" w:cs="Times New Roman"/>
          <w:b/>
          <w:sz w:val="24"/>
          <w:szCs w:val="24"/>
        </w:rPr>
        <w:t>designed to add value and improve an organization’s operations</w:t>
      </w:r>
      <w:r w:rsidRPr="00B474C0">
        <w:rPr>
          <w:rFonts w:ascii="Times New Roman" w:hAnsi="Times New Roman" w:cs="Times New Roman"/>
          <w:sz w:val="24"/>
          <w:szCs w:val="24"/>
        </w:rPr>
        <w:t xml:space="preserve">. </w:t>
      </w:r>
      <w:r w:rsidRPr="00B474C0">
        <w:rPr>
          <w:rFonts w:ascii="Times New Roman" w:hAnsi="Times New Roman" w:cs="Times New Roman"/>
          <w:b/>
          <w:sz w:val="24"/>
          <w:szCs w:val="24"/>
        </w:rPr>
        <w:t>It helps an organization accomplish its objectives</w:t>
      </w:r>
      <w:r w:rsidRPr="00B474C0">
        <w:rPr>
          <w:rFonts w:ascii="Times New Roman" w:hAnsi="Times New Roman" w:cs="Times New Roman"/>
          <w:sz w:val="24"/>
          <w:szCs w:val="24"/>
        </w:rPr>
        <w:t xml:space="preserve"> by bringing a systematic, disciplined approach to evaluate and improve the effectiveness of risk management, control and governance processes.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‘Independent’ </w:t>
      </w:r>
      <w:r w:rsidRPr="00B474C0">
        <w:rPr>
          <w:rFonts w:ascii="Times New Roman" w:hAnsi="Times New Roman" w:cs="Times New Roman"/>
          <w:sz w:val="24"/>
          <w:szCs w:val="24"/>
        </w:rPr>
        <w:t>The concept of independence is fundamental. Internal auditing cannot survive if it is not objective. All definitions of internal audit feature an element of independence, although its extent, and how it is achieved, is a topic in its own right. The audit function must have sufficient status and be able to stand back from the operation under review for it to be of use. If this is not achieved, then this forms a fundamental flaw in the audit service and some internal audit functions may not be able to subscribe to the standards.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172CFA">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‘Assurance and consulting’ </w:t>
      </w:r>
      <w:r w:rsidRPr="00B474C0">
        <w:rPr>
          <w:rFonts w:ascii="Times New Roman" w:hAnsi="Times New Roman" w:cs="Times New Roman"/>
          <w:sz w:val="24"/>
          <w:szCs w:val="24"/>
        </w:rPr>
        <w:t xml:space="preserve">This part of the definition refers to the fundamental shift in the role of internal audit. The shift makes clear that the past tinkering with the advice and consulting aspect of auditing is now a full-blown additional consultancy arm of the function. Internal audit may provide advice and assistance to management in a way that best suits each manager’s needs. </w:t>
      </w:r>
      <w:r w:rsidR="00172CFA" w:rsidRPr="00B474C0">
        <w:rPr>
          <w:rFonts w:ascii="Times New Roman" w:hAnsi="Times New Roman" w:cs="Times New Roman"/>
          <w:sz w:val="24"/>
          <w:szCs w:val="24"/>
        </w:rPr>
        <w:t xml:space="preserve"> </w:t>
      </w:r>
      <w:r w:rsidRPr="00B474C0">
        <w:rPr>
          <w:rFonts w:ascii="Times New Roman" w:hAnsi="Times New Roman" w:cs="Times New Roman"/>
          <w:sz w:val="24"/>
          <w:szCs w:val="24"/>
        </w:rPr>
        <w:t>Even consulting work should take on board the impact of risks and IIA says that: ‘during consulting engagements, internal auditors should address risk consistent with the engagement’s objectives and should be alert to the existence of other</w:t>
      </w:r>
      <w:r w:rsidR="00172CFA"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significant risks’. Meanwhile the primary role of internal </w:t>
      </w:r>
      <w:r w:rsidRPr="00B474C0">
        <w:rPr>
          <w:rFonts w:ascii="Times New Roman" w:hAnsi="Times New Roman" w:cs="Times New Roman"/>
          <w:sz w:val="24"/>
          <w:szCs w:val="24"/>
        </w:rPr>
        <w:lastRenderedPageBreak/>
        <w:t xml:space="preserve">audit is to provide independent assurances that the organization is, or is not, managing risk well. Internal audit can provide assurance on the extent to which controls are able to address risks but cannot give any absolute guarantees. </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‘Activity’ </w:t>
      </w:r>
      <w:r w:rsidRPr="00B474C0">
        <w:rPr>
          <w:rFonts w:ascii="Times New Roman" w:hAnsi="Times New Roman" w:cs="Times New Roman"/>
          <w:sz w:val="24"/>
          <w:szCs w:val="24"/>
        </w:rPr>
        <w:t>The fact that the internal audit function is an activity is important. This means it is a defined service, although not necessarily located within the organization (e.g. it may be outsourced).</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‘Designed to add value’ </w:t>
      </w:r>
      <w:r w:rsidRPr="00B474C0">
        <w:rPr>
          <w:rFonts w:ascii="Times New Roman" w:hAnsi="Times New Roman" w:cs="Times New Roman"/>
          <w:sz w:val="24"/>
          <w:szCs w:val="24"/>
        </w:rPr>
        <w:t>As a service, auditing has to form a client base and understand the needs of the organization. Here the service role should lead to a defined benefit to the organization rather than internal audit working for its own mysterious goals. Adding value should be uppermost in the minds of chief audit executives (CAE) and this feature should drive the entire audit process.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‘And improve an organization’s operations’ </w:t>
      </w:r>
      <w:r w:rsidRPr="00B474C0">
        <w:rPr>
          <w:rFonts w:ascii="Times New Roman" w:hAnsi="Times New Roman" w:cs="Times New Roman"/>
          <w:sz w:val="24"/>
          <w:szCs w:val="24"/>
        </w:rPr>
        <w:t>This brings into play the notion of continuous improvement. The auditors are really there to make things better and not inspect and catch people out. In one sense, if the BoD through the audit committee cannot demonstrate how the auditors improve the business, there is less reason to resource the service.</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‘It helps an organization accomplish its objectives’ </w:t>
      </w:r>
      <w:r w:rsidRPr="00B474C0">
        <w:rPr>
          <w:rFonts w:ascii="Times New Roman" w:hAnsi="Times New Roman" w:cs="Times New Roman"/>
          <w:sz w:val="24"/>
          <w:szCs w:val="24"/>
        </w:rPr>
        <w:t>The task of internal audit is set firmly around the organization’s corporate objectives. Making an organization successful is the key driver for corporate governance (a badly governed organization will not be successful), for risk management (where risks to achieving objectives are the main focus) and internal controls (that seek to ensure objectives are realized). Moreover, it is the search for long-term corporate success that must steer the internal audit shop, or there is little point setting up the team.</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‘Systematic, disciplined approach’ </w:t>
      </w:r>
      <w:r w:rsidRPr="00B474C0">
        <w:rPr>
          <w:rFonts w:ascii="Times New Roman" w:hAnsi="Times New Roman" w:cs="Times New Roman"/>
          <w:sz w:val="24"/>
          <w:szCs w:val="24"/>
        </w:rPr>
        <w:t>Internal audit is now a full-blown profession. This means it has a clear set of professional standards and is able to work to best practice guidelines in delivering a quality service. One measure of this professionalism is that the organization can expect its auditors to apply a systematic and disciplined approach to its work. Be it consulting or</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assurance work, IIA requires that: ‘The board should establish policies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procedures to guide the internal audit activity.</w:t>
      </w:r>
    </w:p>
    <w:p w:rsidR="00E27E7D" w:rsidRPr="00B474C0" w:rsidRDefault="00E27E7D"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‘Evaluate and improve’ </w:t>
      </w:r>
      <w:r w:rsidR="00E27E7D" w:rsidRPr="00B474C0">
        <w:rPr>
          <w:rFonts w:ascii="Times New Roman" w:hAnsi="Times New Roman" w:cs="Times New Roman"/>
          <w:sz w:val="24"/>
          <w:szCs w:val="24"/>
        </w:rPr>
        <w:t>we</w:t>
      </w:r>
      <w:r w:rsidRPr="00B474C0">
        <w:rPr>
          <w:rFonts w:ascii="Times New Roman" w:hAnsi="Times New Roman" w:cs="Times New Roman"/>
          <w:sz w:val="24"/>
          <w:szCs w:val="24"/>
        </w:rPr>
        <w:t xml:space="preserve"> have mentioned the need to focus on making improvements in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organization and part of this search for improvement entails making evaluations. Internal audit</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set what is found during an audit against what should be present to ensure good control. This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necessarily entails the use of evaluation techniques that are applied in a professional and </w:t>
      </w:r>
      <w:r w:rsidR="00E27E7D" w:rsidRPr="00B474C0">
        <w:rPr>
          <w:rFonts w:ascii="Times New Roman" w:hAnsi="Times New Roman" w:cs="Times New Roman"/>
          <w:sz w:val="24"/>
          <w:szCs w:val="24"/>
        </w:rPr>
        <w:t>impartial manner</w:t>
      </w:r>
      <w:r w:rsidRPr="00B474C0">
        <w:rPr>
          <w:rFonts w:ascii="Times New Roman" w:hAnsi="Times New Roman" w:cs="Times New Roman"/>
          <w:sz w:val="24"/>
          <w:szCs w:val="24"/>
        </w:rPr>
        <w:t xml:space="preserve"> to give reliable results. Many review teams leave out the evaluation aspect of review work</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simply ask a few questions or check a few records and their results are not robust. Internal</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audit, on the other hand, has built into its definition the formal use of evaluation procedures </w:t>
      </w:r>
      <w:r w:rsidR="00E27E7D" w:rsidRPr="00B474C0">
        <w:rPr>
          <w:rFonts w:ascii="Times New Roman" w:hAnsi="Times New Roman" w:cs="Times New Roman"/>
          <w:sz w:val="24"/>
          <w:szCs w:val="24"/>
        </w:rPr>
        <w:t>to support</w:t>
      </w:r>
      <w:r w:rsidRPr="00B474C0">
        <w:rPr>
          <w:rFonts w:ascii="Times New Roman" w:hAnsi="Times New Roman" w:cs="Times New Roman"/>
          <w:sz w:val="24"/>
          <w:szCs w:val="24"/>
        </w:rPr>
        <w:t xml:space="preserve"> steps to improve operations.</w:t>
      </w:r>
    </w:p>
    <w:p w:rsidR="00E27E7D" w:rsidRPr="00B474C0" w:rsidRDefault="00E27E7D" w:rsidP="00E27E7D">
      <w:pPr>
        <w:autoSpaceDE w:val="0"/>
        <w:autoSpaceDN w:val="0"/>
        <w:adjustRightInd w:val="0"/>
        <w:spacing w:after="0" w:line="240" w:lineRule="auto"/>
        <w:ind w:left="-270"/>
        <w:jc w:val="both"/>
        <w:rPr>
          <w:rFonts w:ascii="Times New Roman" w:hAnsi="Times New Roman" w:cs="Times New Roman"/>
          <w:sz w:val="24"/>
          <w:szCs w:val="24"/>
        </w:rPr>
      </w:pPr>
    </w:p>
    <w:p w:rsidR="00667CD7" w:rsidRPr="00B474C0" w:rsidRDefault="00B3476E" w:rsidP="00667CD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‘Effectiveness’ </w:t>
      </w:r>
      <w:r w:rsidRPr="00B474C0">
        <w:rPr>
          <w:rFonts w:ascii="Times New Roman" w:hAnsi="Times New Roman" w:cs="Times New Roman"/>
          <w:sz w:val="24"/>
          <w:szCs w:val="24"/>
        </w:rPr>
        <w:t>Effectiveness is a bottom-line concept based on the notion that management</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is able to set objectives and control resources in such a way as to ensure that these goals are in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fact achieved. The link between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controls and objectives becomes clear, and audit must be able</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to understand the fundamental needs of management as it works to its goals. The complexities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behind the concept of effectiveness are great, and by building this into the audit definition, the</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audit scope becomes potentially very wide.</w:t>
      </w:r>
    </w:p>
    <w:p w:rsidR="00667CD7" w:rsidRPr="00B474C0" w:rsidRDefault="00667CD7" w:rsidP="00667CD7">
      <w:pPr>
        <w:autoSpaceDE w:val="0"/>
        <w:autoSpaceDN w:val="0"/>
        <w:adjustRightInd w:val="0"/>
        <w:spacing w:after="0" w:line="240" w:lineRule="auto"/>
        <w:ind w:left="-270"/>
        <w:jc w:val="both"/>
        <w:rPr>
          <w:rFonts w:ascii="Times New Roman" w:hAnsi="Times New Roman" w:cs="Times New Roman"/>
          <w:b/>
          <w:sz w:val="24"/>
          <w:szCs w:val="24"/>
          <w:u w:val="single"/>
        </w:rPr>
      </w:pPr>
    </w:p>
    <w:p w:rsidR="00E27E7D" w:rsidRPr="00B474C0" w:rsidRDefault="00E27E7D" w:rsidP="00667CD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sz w:val="24"/>
          <w:szCs w:val="24"/>
          <w:u w:val="single"/>
        </w:rPr>
        <w:t xml:space="preserve">SCOPE </w:t>
      </w:r>
      <w:r w:rsidR="00E46EB6" w:rsidRPr="00B474C0">
        <w:rPr>
          <w:rFonts w:ascii="Times New Roman" w:hAnsi="Times New Roman" w:cs="Times New Roman"/>
          <w:b/>
          <w:sz w:val="24"/>
          <w:szCs w:val="24"/>
          <w:u w:val="single"/>
        </w:rPr>
        <w:t xml:space="preserve">AND OBJECTIVES </w:t>
      </w:r>
      <w:r w:rsidRPr="00B474C0">
        <w:rPr>
          <w:rFonts w:ascii="Times New Roman" w:hAnsi="Times New Roman" w:cs="Times New Roman"/>
          <w:b/>
          <w:sz w:val="24"/>
          <w:szCs w:val="24"/>
          <w:u w:val="single"/>
        </w:rPr>
        <w:t>OF THE INTERNAL AUDIT DEPARTMENT</w:t>
      </w:r>
    </w:p>
    <w:p w:rsidR="00E27E7D" w:rsidRPr="00B474C0" w:rsidRDefault="00E27E7D" w:rsidP="00E27E7D">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sz w:val="24"/>
          <w:szCs w:val="24"/>
        </w:rPr>
        <w:t>The internal audit activity should evaluate risk exposures relating to the organizati</w:t>
      </w:r>
      <w:r w:rsidR="001F343D" w:rsidRPr="00B474C0">
        <w:rPr>
          <w:rFonts w:ascii="Times New Roman" w:hAnsi="Times New Roman" w:cs="Times New Roman"/>
          <w:sz w:val="24"/>
          <w:szCs w:val="24"/>
        </w:rPr>
        <w:t xml:space="preserve">on’s governance, operations and </w:t>
      </w:r>
      <w:r w:rsidRPr="00B474C0">
        <w:rPr>
          <w:rFonts w:ascii="Times New Roman" w:hAnsi="Times New Roman" w:cs="Times New Roman"/>
          <w:sz w:val="24"/>
          <w:szCs w:val="24"/>
        </w:rPr>
        <w:t>information systems regarding the:</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Reliability and integrity of financial and operational information.</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Effectiveness and efficiency of operations.</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Safeguarding of assets.</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b/>
          <w:sz w:val="24"/>
          <w:szCs w:val="24"/>
          <w:u w:val="single"/>
        </w:rPr>
      </w:pPr>
      <w:r w:rsidRPr="00B474C0">
        <w:rPr>
          <w:rFonts w:ascii="Times New Roman" w:hAnsi="Times New Roman" w:cs="Times New Roman"/>
          <w:sz w:val="24"/>
          <w:szCs w:val="24"/>
        </w:rPr>
        <w:t>Compliance with laws, regulations, and contracts.</w:t>
      </w:r>
    </w:p>
    <w:p w:rsidR="00F618FB" w:rsidRPr="00B474C0" w:rsidRDefault="00F618FB" w:rsidP="00F618FB">
      <w:pPr>
        <w:tabs>
          <w:tab w:val="left" w:pos="270"/>
        </w:tabs>
        <w:autoSpaceDE w:val="0"/>
        <w:autoSpaceDN w:val="0"/>
        <w:adjustRightInd w:val="0"/>
        <w:spacing w:after="0" w:line="240" w:lineRule="auto"/>
        <w:jc w:val="both"/>
        <w:rPr>
          <w:rFonts w:ascii="Times New Roman" w:hAnsi="Times New Roman" w:cs="Times New Roman"/>
          <w:b/>
          <w:sz w:val="24"/>
          <w:szCs w:val="24"/>
          <w:u w:val="single"/>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Reliability and integrity of financial and operational information </w:t>
      </w:r>
      <w:r w:rsidRPr="00B474C0">
        <w:rPr>
          <w:rFonts w:ascii="Times New Roman" w:hAnsi="Times New Roman" w:cs="Times New Roman"/>
          <w:sz w:val="24"/>
          <w:szCs w:val="24"/>
        </w:rPr>
        <w:t>Internal auditors review the reliability and integrity of financial and operating information and the means used to identify, measure, classify and report such information.</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Effectiveness and efficiency of operations </w:t>
      </w:r>
      <w:r w:rsidRPr="00B474C0">
        <w:rPr>
          <w:rFonts w:ascii="Times New Roman" w:hAnsi="Times New Roman" w:cs="Times New Roman"/>
          <w:sz w:val="24"/>
          <w:szCs w:val="24"/>
        </w:rPr>
        <w:t>Internal auditors should appraise the economy and efficiency with which resources are employed. They should also review operations or programmes to ascertain whether results are consistent with established objectives and goals and whether the operations are being carried out as planned.</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Safeguarding of assets </w:t>
      </w:r>
      <w:r w:rsidRPr="00B474C0">
        <w:rPr>
          <w:rFonts w:ascii="Times New Roman" w:hAnsi="Times New Roman" w:cs="Times New Roman"/>
          <w:sz w:val="24"/>
          <w:szCs w:val="24"/>
        </w:rPr>
        <w:t>Internal auditors should review the means of safeguarding and, as appropriate, verifying the existence of such assets.</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6D25E8">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Compliance with laws, regulations and contracts </w:t>
      </w:r>
      <w:r w:rsidRPr="00B474C0">
        <w:rPr>
          <w:rFonts w:ascii="Times New Roman" w:hAnsi="Times New Roman" w:cs="Times New Roman"/>
          <w:sz w:val="24"/>
          <w:szCs w:val="24"/>
        </w:rPr>
        <w:t>Internal auditors should review the systems established to ensure compliance with those policies, plans, procedures, laws, regulations and important contracts that could have a significant impact on operations and reports, and</w:t>
      </w:r>
      <w:r w:rsidR="006D25E8" w:rsidRPr="00B474C0">
        <w:rPr>
          <w:rFonts w:ascii="Times New Roman" w:hAnsi="Times New Roman" w:cs="Times New Roman"/>
          <w:sz w:val="24"/>
          <w:szCs w:val="24"/>
        </w:rPr>
        <w:t xml:space="preserve"> </w:t>
      </w:r>
      <w:r w:rsidRPr="00B474C0">
        <w:rPr>
          <w:rFonts w:ascii="Times New Roman" w:hAnsi="Times New Roman" w:cs="Times New Roman"/>
          <w:sz w:val="24"/>
          <w:szCs w:val="24"/>
        </w:rPr>
        <w:t>should determine whether the organization is in compliance.</w:t>
      </w:r>
    </w:p>
    <w:p w:rsidR="00C40F4F" w:rsidRPr="00B474C0" w:rsidRDefault="00C40F4F" w:rsidP="006D25E8">
      <w:pPr>
        <w:autoSpaceDE w:val="0"/>
        <w:autoSpaceDN w:val="0"/>
        <w:adjustRightInd w:val="0"/>
        <w:spacing w:after="0" w:line="240" w:lineRule="auto"/>
        <w:ind w:left="-270"/>
        <w:rPr>
          <w:rFonts w:ascii="Times New Roman" w:hAnsi="Times New Roman" w:cs="Times New Roman"/>
          <w:sz w:val="24"/>
          <w:szCs w:val="24"/>
        </w:rPr>
      </w:pPr>
    </w:p>
    <w:p w:rsidR="00C40F4F" w:rsidRPr="00B474C0" w:rsidRDefault="00C40F4F" w:rsidP="00C40F4F">
      <w:pPr>
        <w:autoSpaceDE w:val="0"/>
        <w:autoSpaceDN w:val="0"/>
        <w:adjustRightInd w:val="0"/>
        <w:spacing w:after="0" w:line="240" w:lineRule="auto"/>
        <w:ind w:left="-270"/>
        <w:rPr>
          <w:rFonts w:ascii="Times New Roman" w:hAnsi="Times New Roman" w:cs="Times New Roman"/>
          <w:b/>
          <w:sz w:val="24"/>
          <w:szCs w:val="24"/>
          <w:u w:val="single"/>
        </w:rPr>
      </w:pPr>
      <w:r w:rsidRPr="00B474C0">
        <w:rPr>
          <w:rFonts w:ascii="Times New Roman" w:hAnsi="Times New Roman" w:cs="Times New Roman"/>
          <w:b/>
          <w:sz w:val="24"/>
          <w:szCs w:val="24"/>
          <w:u w:val="single"/>
        </w:rPr>
        <w:t>IMPLICATIONS OF THE WIDE SCOPE</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sz w:val="24"/>
          <w:szCs w:val="24"/>
        </w:rPr>
        <w:t>The scope of internal auditing defined above is wide and this has several implications:</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1. Expertise </w:t>
      </w:r>
      <w:r w:rsidRPr="00B474C0">
        <w:rPr>
          <w:rFonts w:ascii="Times New Roman" w:hAnsi="Times New Roman" w:cs="Times New Roman"/>
          <w:sz w:val="24"/>
          <w:szCs w:val="24"/>
        </w:rPr>
        <w:t>Great expertise is required from auditors to enable them to provide advice on the wide range of key control objectives.</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2. Safeguarding assets </w:t>
      </w:r>
      <w:r w:rsidRPr="00B474C0">
        <w:rPr>
          <w:rFonts w:ascii="Times New Roman" w:hAnsi="Times New Roman" w:cs="Times New Roman"/>
          <w:sz w:val="24"/>
          <w:szCs w:val="24"/>
        </w:rPr>
        <w:t>It is necessary to establish who is responsible for investigating fraud since this is resource-intensive.</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3. The compliance role </w:t>
      </w:r>
      <w:r w:rsidRPr="00B474C0">
        <w:rPr>
          <w:rFonts w:ascii="Times New Roman" w:hAnsi="Times New Roman" w:cs="Times New Roman"/>
          <w:sz w:val="24"/>
          <w:szCs w:val="24"/>
        </w:rPr>
        <w:t>Controls over compliance may include an inspection routine and audit’s role in this should be clearly defined.</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4. Information systems </w:t>
      </w:r>
      <w:r w:rsidRPr="00B474C0">
        <w:rPr>
          <w:rFonts w:ascii="Times New Roman" w:hAnsi="Times New Roman" w:cs="Times New Roman"/>
          <w:sz w:val="24"/>
          <w:szCs w:val="24"/>
        </w:rPr>
        <w:t>The audit of management information systems (MIS) is crucial since this may involve reviewing MIS as part of operational audits, or these systems can be audited separately.</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5. Value for money </w:t>
      </w:r>
      <w:r w:rsidRPr="00B474C0">
        <w:rPr>
          <w:rFonts w:ascii="Times New Roman" w:hAnsi="Times New Roman" w:cs="Times New Roman"/>
          <w:sz w:val="24"/>
          <w:szCs w:val="24"/>
        </w:rPr>
        <w:t>The concept of economy, efficiency and effectiveness (or VFM) is another sensitive issue. Auditors can assist management’s task in securing good arrangements for promoting VFM or alternatively undertake a continual search for waste and other poor VFM.</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6. Management needs </w:t>
      </w:r>
      <w:r w:rsidRPr="00B474C0">
        <w:rPr>
          <w:rFonts w:ascii="Times New Roman" w:hAnsi="Times New Roman" w:cs="Times New Roman"/>
          <w:sz w:val="24"/>
          <w:szCs w:val="24"/>
        </w:rPr>
        <w:t>A wide scope requires a good understanding of the operations being reviewed and it is necessary to include management’s needs in the terms of reference by adopting a more participative style.</w:t>
      </w:r>
    </w:p>
    <w:p w:rsidR="00423B62" w:rsidRPr="00B474C0" w:rsidRDefault="00C40F4F" w:rsidP="00423B62">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7. Specialists </w:t>
      </w:r>
      <w:r w:rsidRPr="00B474C0">
        <w:rPr>
          <w:rFonts w:ascii="Times New Roman" w:hAnsi="Times New Roman" w:cs="Times New Roman"/>
          <w:sz w:val="24"/>
          <w:szCs w:val="24"/>
        </w:rPr>
        <w:t>The four elements of the key control objectives may require specialists in each of the defined areas and the level of expectation may place great demands on the audit service.</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B4682E" w:rsidRPr="00B474C0" w:rsidRDefault="00B4682E" w:rsidP="00B4682E">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COMPETENCIES</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first thing that needs to be in place to ensure competent internal auditors is effective human resource policies and practices. Here we are concerned with the attributes of successful internal auditors. Auditors should possess the following competencies:</w:t>
      </w:r>
    </w:p>
    <w:p w:rsidR="00B4682E" w:rsidRPr="00B474C0" w:rsidRDefault="00800102" w:rsidP="00800102">
      <w:pPr>
        <w:pStyle w:val="ListParagraph"/>
        <w:numPr>
          <w:ilvl w:val="0"/>
          <w:numId w:val="4"/>
        </w:numPr>
        <w:autoSpaceDE w:val="0"/>
        <w:autoSpaceDN w:val="0"/>
        <w:adjustRightInd w:val="0"/>
        <w:spacing w:after="0" w:line="240" w:lineRule="auto"/>
        <w:ind w:left="90" w:firstLine="0"/>
        <w:rPr>
          <w:rFonts w:ascii="Times New Roman" w:hAnsi="Times New Roman" w:cs="Times New Roman"/>
          <w:i/>
          <w:iCs/>
          <w:sz w:val="24"/>
          <w:szCs w:val="24"/>
        </w:rPr>
      </w:pPr>
      <w:r w:rsidRPr="00B474C0">
        <w:rPr>
          <w:rFonts w:ascii="Times New Roman" w:hAnsi="Times New Roman" w:cs="Times New Roman"/>
          <w:sz w:val="24"/>
          <w:szCs w:val="24"/>
        </w:rPr>
        <w:t>P</w:t>
      </w:r>
      <w:r w:rsidR="00B4682E" w:rsidRPr="00B474C0">
        <w:rPr>
          <w:rFonts w:ascii="Times New Roman" w:hAnsi="Times New Roman" w:cs="Times New Roman"/>
          <w:sz w:val="24"/>
          <w:szCs w:val="24"/>
        </w:rPr>
        <w:t xml:space="preserve">roficiencies in applying internal auditing standards and procedures </w:t>
      </w:r>
      <w:r w:rsidR="00B4682E" w:rsidRPr="00B474C0">
        <w:rPr>
          <w:rFonts w:ascii="Times New Roman" w:hAnsi="Times New Roman" w:cs="Times New Roman"/>
          <w:i/>
          <w:iCs/>
          <w:sz w:val="24"/>
          <w:szCs w:val="24"/>
        </w:rPr>
        <w:t>. . .</w:t>
      </w:r>
    </w:p>
    <w:p w:rsidR="00B4682E" w:rsidRPr="00B474C0" w:rsidRDefault="00B4682E" w:rsidP="00800102">
      <w:pPr>
        <w:pStyle w:val="ListParagraph"/>
        <w:numPr>
          <w:ilvl w:val="0"/>
          <w:numId w:val="4"/>
        </w:numPr>
        <w:autoSpaceDE w:val="0"/>
        <w:autoSpaceDN w:val="0"/>
        <w:adjustRightInd w:val="0"/>
        <w:spacing w:after="0" w:line="240" w:lineRule="auto"/>
        <w:ind w:left="90" w:firstLine="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P</w:t>
      </w:r>
      <w:r w:rsidRPr="00B474C0">
        <w:rPr>
          <w:rFonts w:ascii="Times New Roman" w:hAnsi="Times New Roman" w:cs="Times New Roman"/>
          <w:sz w:val="24"/>
          <w:szCs w:val="24"/>
        </w:rPr>
        <w:t xml:space="preserve">roficiency in accounting principles and techniques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An</w:t>
      </w:r>
      <w:r w:rsidRPr="00B474C0">
        <w:rPr>
          <w:rFonts w:ascii="Times New Roman" w:hAnsi="Times New Roman" w:cs="Times New Roman"/>
          <w:sz w:val="24"/>
          <w:szCs w:val="24"/>
        </w:rPr>
        <w:t xml:space="preserve"> understanding of management principles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A</w:t>
      </w:r>
      <w:r w:rsidRPr="00B474C0">
        <w:rPr>
          <w:rFonts w:ascii="Times New Roman" w:hAnsi="Times New Roman" w:cs="Times New Roman"/>
          <w:sz w:val="24"/>
          <w:szCs w:val="24"/>
        </w:rPr>
        <w:t>ppreciation of accounting, economics, commercial law, taxation, finance, quantitative methods</w:t>
      </w:r>
      <w:r w:rsidR="00800102"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IT.</w:t>
      </w:r>
    </w:p>
    <w:p w:rsidR="00B4682E" w:rsidRPr="00B474C0" w:rsidRDefault="00B4682E" w:rsidP="00800102">
      <w:pPr>
        <w:autoSpaceDE w:val="0"/>
        <w:autoSpaceDN w:val="0"/>
        <w:adjustRightInd w:val="0"/>
        <w:spacing w:after="0" w:line="240" w:lineRule="auto"/>
        <w:ind w:left="9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Skilled</w:t>
      </w:r>
      <w:r w:rsidRPr="00B474C0">
        <w:rPr>
          <w:rFonts w:ascii="Times New Roman" w:hAnsi="Times New Roman" w:cs="Times New Roman"/>
          <w:sz w:val="24"/>
          <w:szCs w:val="24"/>
        </w:rPr>
        <w:t xml:space="preserve"> at dealing with people and communicating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Skilled</w:t>
      </w:r>
      <w:r w:rsidRPr="00B474C0">
        <w:rPr>
          <w:rFonts w:ascii="Times New Roman" w:hAnsi="Times New Roman" w:cs="Times New Roman"/>
          <w:sz w:val="24"/>
          <w:szCs w:val="24"/>
        </w:rPr>
        <w:t xml:space="preserve"> in oral and written communications</w:t>
      </w:r>
    </w:p>
    <w:p w:rsidR="00800102" w:rsidRPr="00B474C0" w:rsidRDefault="00800102" w:rsidP="00800102">
      <w:pPr>
        <w:autoSpaceDE w:val="0"/>
        <w:autoSpaceDN w:val="0"/>
        <w:adjustRightInd w:val="0"/>
        <w:spacing w:after="0" w:line="240" w:lineRule="auto"/>
        <w:ind w:left="90"/>
        <w:rPr>
          <w:rFonts w:ascii="Times New Roman" w:hAnsi="Times New Roman" w:cs="Times New Roman"/>
          <w:sz w:val="24"/>
          <w:szCs w:val="24"/>
        </w:rPr>
      </w:pPr>
    </w:p>
    <w:p w:rsidR="00800102" w:rsidRPr="00B474C0" w:rsidRDefault="00800102" w:rsidP="00800102">
      <w:pPr>
        <w:autoSpaceDE w:val="0"/>
        <w:autoSpaceDN w:val="0"/>
        <w:adjustRightInd w:val="0"/>
        <w:spacing w:after="0" w:line="240" w:lineRule="auto"/>
        <w:ind w:left="90"/>
        <w:rPr>
          <w:rFonts w:ascii="Times New Roman" w:hAnsi="Times New Roman" w:cs="Times New Roman"/>
          <w:b/>
          <w:sz w:val="24"/>
          <w:szCs w:val="24"/>
          <w:u w:val="single"/>
        </w:rPr>
      </w:pPr>
      <w:r w:rsidRPr="00B474C0">
        <w:rPr>
          <w:rFonts w:ascii="Times New Roman" w:hAnsi="Times New Roman" w:cs="Times New Roman"/>
          <w:b/>
          <w:sz w:val="24"/>
          <w:szCs w:val="24"/>
          <w:u w:val="single"/>
        </w:rPr>
        <w:t>TRAINING AND DEVELOPMENT</w:t>
      </w: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Training is an important aspect of developing internal auditors, and has to be carefully planned in line with a career developmental programme. We first distinguish the following terms:</w:t>
      </w: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Training—programmes for getting people to learn to do things differently.</w:t>
      </w: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Development—untaught activity to increase/improve performance.</w:t>
      </w: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Education—formal courses to develop knowledge and qualifications.</w:t>
      </w:r>
    </w:p>
    <w:p w:rsidR="00B3476E"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Learning—acquiring better skills, knowledge and attitudes.</w:t>
      </w:r>
    </w:p>
    <w:p w:rsidR="001E0641" w:rsidRPr="00B474C0" w:rsidRDefault="001E0641" w:rsidP="00800102">
      <w:pPr>
        <w:autoSpaceDE w:val="0"/>
        <w:autoSpaceDN w:val="0"/>
        <w:adjustRightInd w:val="0"/>
        <w:spacing w:after="0" w:line="240" w:lineRule="auto"/>
        <w:rPr>
          <w:rFonts w:ascii="Times New Roman" w:hAnsi="Times New Roman" w:cs="Times New Roman"/>
          <w:sz w:val="24"/>
          <w:szCs w:val="24"/>
        </w:rPr>
      </w:pP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There are various ways that audit staff may be trained and developed:</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Specialist skills training via internal or external skills workshops </w:t>
      </w:r>
      <w:r w:rsidRPr="00B474C0">
        <w:rPr>
          <w:rFonts w:ascii="Times New Roman" w:hAnsi="Times New Roman" w:cs="Times New Roman"/>
          <w:sz w:val="24"/>
          <w:szCs w:val="24"/>
        </w:rPr>
        <w:t>These can be extremely efficient in terms of auditor development.</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Professional training </w:t>
      </w:r>
      <w:r w:rsidRPr="00B474C0">
        <w:rPr>
          <w:rFonts w:ascii="Times New Roman" w:hAnsi="Times New Roman" w:cs="Times New Roman"/>
          <w:sz w:val="24"/>
          <w:szCs w:val="24"/>
        </w:rPr>
        <w:t>This may be based on passing examinations of a defined professional body such as the Institute of Internal Auditors, CPA or CIA, which is a completely different form of training from skills-based courses.</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The training co-ordinator </w:t>
      </w:r>
      <w:r w:rsidR="00667CD7" w:rsidRPr="00B474C0">
        <w:rPr>
          <w:rFonts w:ascii="Times New Roman" w:hAnsi="Times New Roman" w:cs="Times New Roman"/>
          <w:sz w:val="24"/>
          <w:szCs w:val="24"/>
        </w:rPr>
        <w:t>appointing</w:t>
      </w:r>
      <w:r w:rsidRPr="00B474C0">
        <w:rPr>
          <w:rFonts w:ascii="Times New Roman" w:hAnsi="Times New Roman" w:cs="Times New Roman"/>
          <w:sz w:val="24"/>
          <w:szCs w:val="24"/>
        </w:rPr>
        <w:t xml:space="preserve"> a training co-ordinator is a positive way of promoting various training programmes, particularly where the co-ordinator can undertake some of the actual training.</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Directed reading </w:t>
      </w:r>
      <w:r w:rsidRPr="00B474C0">
        <w:rPr>
          <w:rFonts w:ascii="Times New Roman" w:hAnsi="Times New Roman" w:cs="Times New Roman"/>
          <w:sz w:val="24"/>
          <w:szCs w:val="24"/>
        </w:rPr>
        <w:t>This is one way of encouraging auditors to research aspects of internal audit. The department should subscribe to all relevant journals and publications.</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t xml:space="preserve">5. </w:t>
      </w:r>
      <w:r w:rsidRPr="00B474C0">
        <w:rPr>
          <w:rFonts w:ascii="Times New Roman" w:hAnsi="Times New Roman" w:cs="Times New Roman"/>
          <w:b/>
          <w:bCs/>
          <w:i/>
          <w:iCs/>
          <w:sz w:val="24"/>
          <w:szCs w:val="24"/>
        </w:rPr>
        <w:tab/>
        <w:t xml:space="preserve">Training through work </w:t>
      </w:r>
      <w:r w:rsidRPr="00B474C0">
        <w:rPr>
          <w:rFonts w:ascii="Times New Roman" w:hAnsi="Times New Roman" w:cs="Times New Roman"/>
          <w:sz w:val="24"/>
          <w:szCs w:val="24"/>
        </w:rPr>
        <w:t>Programmed audits enable audit management to ensure auditors are rotated and exposed to a variety of audits and experiences. It is possible to designate smaller audits as ‘training audits’ where they form part of the auditors’ personal development programme.</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t xml:space="preserve">6. </w:t>
      </w:r>
      <w:r w:rsidRPr="00B474C0">
        <w:rPr>
          <w:rFonts w:ascii="Times New Roman" w:hAnsi="Times New Roman" w:cs="Times New Roman"/>
          <w:b/>
          <w:bCs/>
          <w:i/>
          <w:iCs/>
          <w:sz w:val="24"/>
          <w:szCs w:val="24"/>
        </w:rPr>
        <w:tab/>
        <w:t xml:space="preserve">The audit review </w:t>
      </w:r>
      <w:r w:rsidRPr="00B474C0">
        <w:rPr>
          <w:rFonts w:ascii="Times New Roman" w:hAnsi="Times New Roman" w:cs="Times New Roman"/>
          <w:sz w:val="24"/>
          <w:szCs w:val="24"/>
        </w:rPr>
        <w:t>The audit review process enables audit managers and team leaders to direct the work of junior staff and also provides experience in staff management.</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t xml:space="preserve">7. </w:t>
      </w:r>
      <w:r w:rsidRPr="00B474C0">
        <w:rPr>
          <w:rFonts w:ascii="Times New Roman" w:hAnsi="Times New Roman" w:cs="Times New Roman"/>
          <w:b/>
          <w:bCs/>
          <w:i/>
          <w:iCs/>
          <w:sz w:val="24"/>
          <w:szCs w:val="24"/>
        </w:rPr>
        <w:tab/>
        <w:t xml:space="preserve">Professional affiliations </w:t>
      </w:r>
      <w:r w:rsidRPr="00B474C0">
        <w:rPr>
          <w:rFonts w:ascii="Times New Roman" w:hAnsi="Times New Roman" w:cs="Times New Roman"/>
          <w:sz w:val="24"/>
          <w:szCs w:val="24"/>
        </w:rPr>
        <w:t>These can be part of continuing professional development (CPD) and stimulate group discussions.</w:t>
      </w:r>
    </w:p>
    <w:p w:rsidR="00800102" w:rsidRPr="00B474C0" w:rsidRDefault="00800102" w:rsidP="009A552B">
      <w:pPr>
        <w:autoSpaceDE w:val="0"/>
        <w:autoSpaceDN w:val="0"/>
        <w:adjustRightInd w:val="0"/>
        <w:spacing w:after="0" w:line="240" w:lineRule="auto"/>
        <w:ind w:left="360"/>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8. The audit manual </w:t>
      </w:r>
    </w:p>
    <w:p w:rsidR="005F510A" w:rsidRPr="00B474C0" w:rsidRDefault="00172CFA"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This sets out the defined methods and procedures required to discharge</w:t>
      </w:r>
      <w:r w:rsidR="007A39E7">
        <w:rPr>
          <w:rFonts w:ascii="Times New Roman" w:hAnsi="Times New Roman" w:cs="Times New Roman"/>
          <w:sz w:val="24"/>
          <w:szCs w:val="24"/>
        </w:rPr>
        <w:t xml:space="preserve"> duty.</w:t>
      </w:r>
    </w:p>
    <w:p w:rsidR="00930842" w:rsidRPr="00B474C0" w:rsidRDefault="00930842" w:rsidP="00763CBF">
      <w:pPr>
        <w:autoSpaceDE w:val="0"/>
        <w:autoSpaceDN w:val="0"/>
        <w:adjustRightInd w:val="0"/>
        <w:spacing w:after="0" w:line="240" w:lineRule="auto"/>
        <w:rPr>
          <w:rFonts w:ascii="Times New Roman" w:hAnsi="Times New Roman" w:cs="Times New Roman"/>
          <w:b/>
          <w:sz w:val="24"/>
          <w:szCs w:val="24"/>
          <w:u w:val="single"/>
        </w:rPr>
      </w:pPr>
    </w:p>
    <w:p w:rsidR="005F510A" w:rsidRPr="00B474C0" w:rsidRDefault="00E67BB3" w:rsidP="00763CBF">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SHO</w:t>
      </w:r>
      <w:r w:rsidR="00087F32">
        <w:rPr>
          <w:rFonts w:ascii="Times New Roman" w:hAnsi="Times New Roman" w:cs="Times New Roman"/>
          <w:b/>
          <w:sz w:val="24"/>
          <w:szCs w:val="24"/>
          <w:u w:val="single"/>
        </w:rPr>
        <w:t xml:space="preserve">ULD THE EXTERNAL AUDITOR RELY </w:t>
      </w:r>
      <w:r w:rsidRPr="00B474C0">
        <w:rPr>
          <w:rFonts w:ascii="Times New Roman" w:hAnsi="Times New Roman" w:cs="Times New Roman"/>
          <w:b/>
          <w:sz w:val="24"/>
          <w:szCs w:val="24"/>
          <w:u w:val="single"/>
        </w:rPr>
        <w:t>ON THE WORK OF THE INTERNAL AUDITOR IN EXECUTING THEIR FUNCTIONS?</w:t>
      </w:r>
    </w:p>
    <w:p w:rsidR="005F510A" w:rsidRPr="00B474C0" w:rsidRDefault="005F510A"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major question is whether the external auditor should or should not rely on the work of the internal audit function while conducting external audits. If the external auditor could be able to rely on and use the work of the internal auditor, the result would be substantial savings in the cost and time taken to conduct the audit. Before the external auditor can rely on work done by the internal auditor he should consider the following:</w:t>
      </w:r>
    </w:p>
    <w:p w:rsidR="005F510A" w:rsidRPr="00B474C0" w:rsidRDefault="005F510A" w:rsidP="00763CBF">
      <w:pPr>
        <w:autoSpaceDE w:val="0"/>
        <w:autoSpaceDN w:val="0"/>
        <w:adjustRightInd w:val="0"/>
        <w:spacing w:after="0" w:line="240" w:lineRule="auto"/>
        <w:rPr>
          <w:rFonts w:ascii="Times New Roman" w:hAnsi="Times New Roman" w:cs="Times New Roman"/>
          <w:sz w:val="24"/>
          <w:szCs w:val="24"/>
        </w:rPr>
      </w:pPr>
    </w:p>
    <w:p w:rsidR="005F510A" w:rsidRPr="00B474C0" w:rsidRDefault="005F510A" w:rsidP="005F510A">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t xml:space="preserve">i) </w:t>
      </w:r>
      <w:r w:rsidRPr="00B474C0">
        <w:rPr>
          <w:rFonts w:ascii="Times New Roman" w:eastAsia="Times New Roman" w:hAnsi="Times New Roman" w:cs="Times New Roman"/>
          <w:b/>
          <w:bCs/>
          <w:sz w:val="24"/>
          <w:szCs w:val="24"/>
        </w:rPr>
        <w:t xml:space="preserve"> Organizational status: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 xml:space="preserve">The internal auditor is in most cases an employee of the entity and therefore cannot be independent, however the external auditor should evaluate to what extent he is free in performing his duties and communicate with external auditor and consider any constraints placed upon his work.  Ideally, internal auditor should be reporting to the highest </w:t>
      </w:r>
      <w:r w:rsidR="00E67BB3" w:rsidRPr="00B474C0">
        <w:rPr>
          <w:rFonts w:ascii="Times New Roman" w:eastAsia="Times New Roman" w:hAnsi="Times New Roman" w:cs="Times New Roman"/>
          <w:sz w:val="24"/>
          <w:szCs w:val="24"/>
        </w:rPr>
        <w:t>level of management and should be</w:t>
      </w:r>
      <w:r w:rsidRPr="00B474C0">
        <w:rPr>
          <w:rFonts w:ascii="Times New Roman" w:eastAsia="Times New Roman" w:hAnsi="Times New Roman" w:cs="Times New Roman"/>
          <w:sz w:val="24"/>
          <w:szCs w:val="24"/>
        </w:rPr>
        <w:t xml:space="preserve"> free from other operating responsibility.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ii)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 xml:space="preserve">Scope and Objectives of Internal Audit Function: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The e</w:t>
      </w:r>
      <w:r w:rsidR="00E67BB3" w:rsidRPr="00B474C0">
        <w:rPr>
          <w:rFonts w:ascii="Times New Roman" w:eastAsia="Times New Roman" w:hAnsi="Times New Roman" w:cs="Times New Roman"/>
          <w:sz w:val="24"/>
          <w:szCs w:val="24"/>
        </w:rPr>
        <w:t>xternal auditor should examine the</w:t>
      </w:r>
      <w:r w:rsidRPr="00B474C0">
        <w:rPr>
          <w:rFonts w:ascii="Times New Roman" w:eastAsia="Times New Roman" w:hAnsi="Times New Roman" w:cs="Times New Roman"/>
          <w:sz w:val="24"/>
          <w:szCs w:val="24"/>
        </w:rPr>
        <w:t xml:space="preserve"> range and aim of the assignments assigned to internal </w:t>
      </w:r>
      <w:r w:rsidR="00E67BB3" w:rsidRPr="00B474C0">
        <w:rPr>
          <w:rFonts w:ascii="Times New Roman" w:eastAsia="Times New Roman" w:hAnsi="Times New Roman" w:cs="Times New Roman"/>
          <w:sz w:val="24"/>
          <w:szCs w:val="24"/>
        </w:rPr>
        <w:t>auditors by the management and whether</w:t>
      </w:r>
      <w:r w:rsidRPr="00B474C0">
        <w:rPr>
          <w:rFonts w:ascii="Times New Roman" w:eastAsia="Times New Roman" w:hAnsi="Times New Roman" w:cs="Times New Roman"/>
          <w:sz w:val="24"/>
          <w:szCs w:val="24"/>
        </w:rPr>
        <w:t xml:space="preserve"> management acts on internal audit recommendations.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iii)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Technical Competence</w:t>
      </w:r>
      <w:r w:rsidR="007026D7">
        <w:rPr>
          <w:rFonts w:ascii="Times New Roman" w:eastAsia="Times New Roman" w:hAnsi="Times New Roman" w:cs="Times New Roman"/>
          <w:b/>
          <w:bCs/>
          <w:sz w:val="24"/>
          <w:szCs w:val="24"/>
        </w:rPr>
        <w:t xml:space="preserve"> and experience</w:t>
      </w:r>
      <w:r w:rsidRPr="00B474C0">
        <w:rPr>
          <w:rFonts w:ascii="Times New Roman" w:eastAsia="Times New Roman" w:hAnsi="Times New Roman" w:cs="Times New Roman"/>
          <w:b/>
          <w:bCs/>
          <w:sz w:val="24"/>
          <w:szCs w:val="24"/>
        </w:rPr>
        <w:t xml:space="preserve">: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The external auditor should ascertain</w:t>
      </w:r>
      <w:r w:rsidR="00E67BB3" w:rsidRPr="00B474C0">
        <w:rPr>
          <w:rFonts w:ascii="Times New Roman" w:eastAsia="Times New Roman" w:hAnsi="Times New Roman" w:cs="Times New Roman"/>
          <w:sz w:val="24"/>
          <w:szCs w:val="24"/>
        </w:rPr>
        <w:t xml:space="preserve"> whether staff of the internal </w:t>
      </w:r>
      <w:r w:rsidRPr="00B474C0">
        <w:rPr>
          <w:rFonts w:ascii="Times New Roman" w:eastAsia="Times New Roman" w:hAnsi="Times New Roman" w:cs="Times New Roman"/>
          <w:sz w:val="24"/>
          <w:szCs w:val="24"/>
        </w:rPr>
        <w:t xml:space="preserve">audit function has adequate technical training </w:t>
      </w:r>
      <w:r w:rsidR="007026D7">
        <w:rPr>
          <w:rFonts w:ascii="Times New Roman" w:eastAsia="Times New Roman" w:hAnsi="Times New Roman" w:cs="Times New Roman"/>
          <w:sz w:val="24"/>
          <w:szCs w:val="24"/>
        </w:rPr>
        <w:t xml:space="preserve">experience </w:t>
      </w:r>
      <w:r w:rsidRPr="00B474C0">
        <w:rPr>
          <w:rFonts w:ascii="Times New Roman" w:eastAsia="Times New Roman" w:hAnsi="Times New Roman" w:cs="Times New Roman"/>
          <w:sz w:val="24"/>
          <w:szCs w:val="24"/>
        </w:rPr>
        <w:t xml:space="preserve">and proficiency as auditors.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iv)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 xml:space="preserve">Due Professional Care: </w:t>
      </w:r>
    </w:p>
    <w:p w:rsidR="005F510A" w:rsidRPr="00B474C0" w:rsidRDefault="005F510A" w:rsidP="005F510A">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t>The external auditor should consider whether the internal audi</w:t>
      </w:r>
      <w:r w:rsidR="00E67BB3" w:rsidRPr="00B474C0">
        <w:rPr>
          <w:rFonts w:ascii="Times New Roman" w:eastAsia="Times New Roman" w:hAnsi="Times New Roman" w:cs="Times New Roman"/>
          <w:sz w:val="24"/>
          <w:szCs w:val="24"/>
        </w:rPr>
        <w:t xml:space="preserve">tor </w:t>
      </w:r>
      <w:r w:rsidRPr="00B474C0">
        <w:rPr>
          <w:rFonts w:ascii="Times New Roman" w:eastAsia="Times New Roman" w:hAnsi="Times New Roman" w:cs="Times New Roman"/>
          <w:sz w:val="24"/>
          <w:szCs w:val="24"/>
        </w:rPr>
        <w:t xml:space="preserve">has performed his work with reasonable care and skill </w:t>
      </w:r>
      <w:r w:rsidR="00E67BB3" w:rsidRPr="00B474C0">
        <w:rPr>
          <w:rFonts w:ascii="Times New Roman" w:eastAsia="Times New Roman" w:hAnsi="Times New Roman" w:cs="Times New Roman"/>
          <w:sz w:val="24"/>
          <w:szCs w:val="24"/>
        </w:rPr>
        <w:t>i.e. work is properly planned, supervised</w:t>
      </w:r>
      <w:r w:rsidRPr="00B474C0">
        <w:rPr>
          <w:rFonts w:ascii="Times New Roman" w:eastAsia="Times New Roman" w:hAnsi="Times New Roman" w:cs="Times New Roman"/>
          <w:sz w:val="24"/>
          <w:szCs w:val="24"/>
        </w:rPr>
        <w:t xml:space="preserve"> and reviewed. He should also consider exi</w:t>
      </w:r>
      <w:r w:rsidR="00E67BB3" w:rsidRPr="00B474C0">
        <w:rPr>
          <w:rFonts w:ascii="Times New Roman" w:eastAsia="Times New Roman" w:hAnsi="Times New Roman" w:cs="Times New Roman"/>
          <w:sz w:val="24"/>
          <w:szCs w:val="24"/>
        </w:rPr>
        <w:t>stence of working papers, work programs</w:t>
      </w:r>
      <w:r w:rsidRPr="00B474C0">
        <w:rPr>
          <w:rFonts w:ascii="Times New Roman" w:eastAsia="Times New Roman" w:hAnsi="Times New Roman" w:cs="Times New Roman"/>
          <w:sz w:val="24"/>
          <w:szCs w:val="24"/>
        </w:rPr>
        <w:t xml:space="preserve">, audit manuals etc. </w:t>
      </w:r>
    </w:p>
    <w:p w:rsidR="005F510A" w:rsidRPr="00B474C0" w:rsidRDefault="00E67BB3" w:rsidP="005F510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B474C0">
        <w:rPr>
          <w:rFonts w:ascii="Times New Roman" w:eastAsia="Times New Roman" w:hAnsi="Times New Roman" w:cs="Times New Roman"/>
          <w:b/>
          <w:bCs/>
          <w:sz w:val="24"/>
          <w:szCs w:val="24"/>
          <w:u w:val="single"/>
        </w:rPr>
        <w:t xml:space="preserve">LIAISON AND COORDINATION </w:t>
      </w:r>
    </w:p>
    <w:p w:rsidR="002E2225" w:rsidRPr="007026D7" w:rsidRDefault="00E67BB3" w:rsidP="007026D7">
      <w:pPr>
        <w:spacing w:before="100" w:beforeAutospacing="1" w:after="100" w:afterAutospacing="1" w:line="240" w:lineRule="auto"/>
        <w:outlineLvl w:val="2"/>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In the conduct of an external audit, t</w:t>
      </w:r>
      <w:r w:rsidR="005F510A" w:rsidRPr="00B474C0">
        <w:rPr>
          <w:rFonts w:ascii="Times New Roman" w:eastAsia="Times New Roman" w:hAnsi="Times New Roman" w:cs="Times New Roman"/>
          <w:sz w:val="24"/>
          <w:szCs w:val="24"/>
        </w:rPr>
        <w:t xml:space="preserve">he extent of liaison </w:t>
      </w:r>
      <w:r w:rsidRPr="00B474C0">
        <w:rPr>
          <w:rFonts w:ascii="Times New Roman" w:eastAsia="Times New Roman" w:hAnsi="Times New Roman" w:cs="Times New Roman"/>
          <w:sz w:val="24"/>
          <w:szCs w:val="24"/>
        </w:rPr>
        <w:t xml:space="preserve">between the external auditor and the internal auditor </w:t>
      </w:r>
      <w:r w:rsidR="005F510A" w:rsidRPr="00B474C0">
        <w:rPr>
          <w:rFonts w:ascii="Times New Roman" w:eastAsia="Times New Roman" w:hAnsi="Times New Roman" w:cs="Times New Roman"/>
          <w:sz w:val="24"/>
          <w:szCs w:val="24"/>
        </w:rPr>
        <w:t xml:space="preserve">would normally encompass the following: </w:t>
      </w:r>
      <w:r w:rsidR="005F510A" w:rsidRPr="00B474C0">
        <w:rPr>
          <w:rFonts w:ascii="Times New Roman" w:eastAsia="Times New Roman" w:hAnsi="Times New Roman" w:cs="Times New Roman"/>
          <w:sz w:val="24"/>
          <w:szCs w:val="24"/>
        </w:rPr>
        <w:br/>
        <w:t xml:space="preserve">i) </w:t>
      </w:r>
      <w:r w:rsidRPr="00B474C0">
        <w:rPr>
          <w:rFonts w:ascii="Times New Roman" w:eastAsia="Times New Roman" w:hAnsi="Times New Roman" w:cs="Times New Roman"/>
          <w:sz w:val="24"/>
          <w:szCs w:val="24"/>
        </w:rPr>
        <w:t>initial</w:t>
      </w:r>
      <w:r w:rsidR="005F510A" w:rsidRPr="00B474C0">
        <w:rPr>
          <w:rFonts w:ascii="Times New Roman" w:eastAsia="Times New Roman" w:hAnsi="Times New Roman" w:cs="Times New Roman"/>
          <w:sz w:val="24"/>
          <w:szCs w:val="24"/>
        </w:rPr>
        <w:t xml:space="preserve"> planning to formulate a joint approach to minimize </w:t>
      </w:r>
      <w:r w:rsidRPr="00B474C0">
        <w:rPr>
          <w:rFonts w:ascii="Times New Roman" w:eastAsia="Times New Roman" w:hAnsi="Times New Roman" w:cs="Times New Roman"/>
          <w:sz w:val="24"/>
          <w:szCs w:val="24"/>
        </w:rPr>
        <w:t>the tests performed by the two auditors</w:t>
      </w:r>
      <w:r w:rsidR="005F510A" w:rsidRPr="00B474C0">
        <w:rPr>
          <w:rFonts w:ascii="Times New Roman" w:eastAsia="Times New Roman" w:hAnsi="Times New Roman" w:cs="Times New Roman"/>
          <w:sz w:val="24"/>
          <w:szCs w:val="24"/>
        </w:rPr>
        <w:t xml:space="preserve"> i.e. tests level, sample selection, documentation</w:t>
      </w:r>
      <w:r w:rsidRPr="00B474C0">
        <w:rPr>
          <w:rFonts w:ascii="Times New Roman" w:eastAsia="Times New Roman" w:hAnsi="Times New Roman" w:cs="Times New Roman"/>
          <w:sz w:val="24"/>
          <w:szCs w:val="24"/>
        </w:rPr>
        <w:t xml:space="preserve"> of work performed, review and reporting</w:t>
      </w:r>
      <w:r w:rsidR="005F510A" w:rsidRPr="00B474C0">
        <w:rPr>
          <w:rFonts w:ascii="Times New Roman" w:eastAsia="Times New Roman" w:hAnsi="Times New Roman" w:cs="Times New Roman"/>
          <w:sz w:val="24"/>
          <w:szCs w:val="24"/>
        </w:rPr>
        <w:t xml:space="preserve"> procedures. </w:t>
      </w:r>
      <w:r w:rsidR="005F510A" w:rsidRPr="00B474C0">
        <w:rPr>
          <w:rFonts w:ascii="Times New Roman" w:eastAsia="Times New Roman" w:hAnsi="Times New Roman" w:cs="Times New Roman"/>
          <w:sz w:val="24"/>
          <w:szCs w:val="24"/>
        </w:rPr>
        <w:br/>
        <w:t xml:space="preserve">ii) Regular meetings between the internal and external auditors during the year. </w:t>
      </w:r>
      <w:r w:rsidR="005F510A" w:rsidRPr="00B474C0">
        <w:rPr>
          <w:rFonts w:ascii="Times New Roman" w:eastAsia="Times New Roman" w:hAnsi="Times New Roman" w:cs="Times New Roman"/>
          <w:sz w:val="24"/>
          <w:szCs w:val="24"/>
        </w:rPr>
        <w:br/>
        <w:t>iii) Exchange of knowledge between the two auditors i.e. t</w:t>
      </w:r>
      <w:r w:rsidRPr="00B474C0">
        <w:rPr>
          <w:rFonts w:ascii="Times New Roman" w:eastAsia="Times New Roman" w:hAnsi="Times New Roman" w:cs="Times New Roman"/>
          <w:sz w:val="24"/>
          <w:szCs w:val="24"/>
        </w:rPr>
        <w:t>he external auditors should be informed</w:t>
      </w:r>
      <w:r w:rsidR="005F510A" w:rsidRPr="00B474C0">
        <w:rPr>
          <w:rFonts w:ascii="Times New Roman" w:eastAsia="Times New Roman" w:hAnsi="Times New Roman" w:cs="Times New Roman"/>
          <w:sz w:val="24"/>
          <w:szCs w:val="24"/>
        </w:rPr>
        <w:t xml:space="preserve"> of any significant matter that comes to the knowl</w:t>
      </w:r>
      <w:r w:rsidRPr="00B474C0">
        <w:rPr>
          <w:rFonts w:ascii="Times New Roman" w:eastAsia="Times New Roman" w:hAnsi="Times New Roman" w:cs="Times New Roman"/>
          <w:sz w:val="24"/>
          <w:szCs w:val="24"/>
        </w:rPr>
        <w:t>edge of internal auditor which he</w:t>
      </w:r>
      <w:r w:rsidR="005F510A" w:rsidRPr="00B474C0">
        <w:rPr>
          <w:rFonts w:ascii="Times New Roman" w:eastAsia="Times New Roman" w:hAnsi="Times New Roman" w:cs="Times New Roman"/>
          <w:sz w:val="24"/>
          <w:szCs w:val="24"/>
        </w:rPr>
        <w:t xml:space="preserve"> believes may affect to work of external auditor. Similar</w:t>
      </w:r>
      <w:r w:rsidRPr="00B474C0">
        <w:rPr>
          <w:rFonts w:ascii="Times New Roman" w:eastAsia="Times New Roman" w:hAnsi="Times New Roman" w:cs="Times New Roman"/>
          <w:sz w:val="24"/>
          <w:szCs w:val="24"/>
        </w:rPr>
        <w:t>ly the external auditor should inform</w:t>
      </w:r>
      <w:r w:rsidR="005F510A" w:rsidRPr="00B474C0">
        <w:rPr>
          <w:rFonts w:ascii="Times New Roman" w:eastAsia="Times New Roman" w:hAnsi="Times New Roman" w:cs="Times New Roman"/>
          <w:sz w:val="24"/>
          <w:szCs w:val="24"/>
        </w:rPr>
        <w:t xml:space="preserve"> the internal auditor of any significant matters which may affect his work.</w:t>
      </w:r>
    </w:p>
    <w:p w:rsidR="008F033B" w:rsidRDefault="008F033B" w:rsidP="00B474C0">
      <w:pPr>
        <w:autoSpaceDE w:val="0"/>
        <w:autoSpaceDN w:val="0"/>
        <w:adjustRightInd w:val="0"/>
        <w:spacing w:after="0" w:line="240" w:lineRule="auto"/>
        <w:rPr>
          <w:rFonts w:ascii="Times New Roman" w:hAnsi="Times New Roman" w:cs="Times New Roman"/>
          <w:sz w:val="24"/>
          <w:szCs w:val="24"/>
        </w:rPr>
      </w:pPr>
    </w:p>
    <w:p w:rsidR="001F4395" w:rsidRDefault="001F4395" w:rsidP="00B56F5B">
      <w:pPr>
        <w:autoSpaceDE w:val="0"/>
        <w:autoSpaceDN w:val="0"/>
        <w:adjustRightInd w:val="0"/>
        <w:spacing w:after="0" w:line="240" w:lineRule="auto"/>
        <w:rPr>
          <w:rFonts w:ascii="Times New Roman" w:hAnsi="Times New Roman" w:cs="Times New Roman"/>
          <w:sz w:val="24"/>
          <w:szCs w:val="24"/>
        </w:rPr>
      </w:pPr>
    </w:p>
    <w:sectPr w:rsidR="001F4395" w:rsidSect="001E0641">
      <w:pgSz w:w="12240" w:h="15840"/>
      <w:pgMar w:top="360" w:right="63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0EA" w:rsidRDefault="00D970EA" w:rsidP="008910F0">
      <w:pPr>
        <w:spacing w:after="0" w:line="240" w:lineRule="auto"/>
      </w:pPr>
      <w:r>
        <w:separator/>
      </w:r>
    </w:p>
  </w:endnote>
  <w:endnote w:type="continuationSeparator" w:id="1">
    <w:p w:rsidR="00D970EA" w:rsidRDefault="00D970EA" w:rsidP="0089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Sans-BoldItalic">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otham">
    <w:altName w:val="Gotham"/>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0EA" w:rsidRDefault="00D970EA" w:rsidP="008910F0">
      <w:pPr>
        <w:spacing w:after="0" w:line="240" w:lineRule="auto"/>
      </w:pPr>
      <w:r>
        <w:separator/>
      </w:r>
    </w:p>
  </w:footnote>
  <w:footnote w:type="continuationSeparator" w:id="1">
    <w:p w:rsidR="00D970EA" w:rsidRDefault="00D970EA" w:rsidP="0089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2648"/>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324F"/>
    <w:multiLevelType w:val="hybridMultilevel"/>
    <w:tmpl w:val="6D26B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3260"/>
    <w:multiLevelType w:val="hybridMultilevel"/>
    <w:tmpl w:val="D6169DA8"/>
    <w:lvl w:ilvl="0" w:tplc="E6A4A6BA">
      <w:start w:val="1"/>
      <w:numFmt w:val="decimal"/>
      <w:lvlText w:val="%1."/>
      <w:lvlJc w:val="left"/>
      <w:pPr>
        <w:ind w:left="720" w:hanging="360"/>
      </w:pPr>
      <w:rPr>
        <w:rFonts w:hint="default"/>
        <w:color w:val="000000"/>
      </w:rPr>
    </w:lvl>
    <w:lvl w:ilvl="1" w:tplc="D236F1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F1A70"/>
    <w:multiLevelType w:val="hybridMultilevel"/>
    <w:tmpl w:val="BD2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90A"/>
    <w:multiLevelType w:val="hybridMultilevel"/>
    <w:tmpl w:val="C0DE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C1BCA"/>
    <w:multiLevelType w:val="hybridMultilevel"/>
    <w:tmpl w:val="852EB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3691"/>
    <w:multiLevelType w:val="hybridMultilevel"/>
    <w:tmpl w:val="0FF2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B2C51"/>
    <w:multiLevelType w:val="hybridMultilevel"/>
    <w:tmpl w:val="A232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14A33"/>
    <w:multiLevelType w:val="hybridMultilevel"/>
    <w:tmpl w:val="A0B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D7745"/>
    <w:multiLevelType w:val="hybridMultilevel"/>
    <w:tmpl w:val="B038D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70773"/>
    <w:multiLevelType w:val="hybridMultilevel"/>
    <w:tmpl w:val="6800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E757C"/>
    <w:multiLevelType w:val="hybridMultilevel"/>
    <w:tmpl w:val="1E6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A3879"/>
    <w:multiLevelType w:val="hybridMultilevel"/>
    <w:tmpl w:val="5BC0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C5E0F"/>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9549F"/>
    <w:multiLevelType w:val="hybridMultilevel"/>
    <w:tmpl w:val="1BB67CAA"/>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602E7"/>
    <w:multiLevelType w:val="hybridMultilevel"/>
    <w:tmpl w:val="756A0262"/>
    <w:lvl w:ilvl="0" w:tplc="A1500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A253C"/>
    <w:multiLevelType w:val="multilevel"/>
    <w:tmpl w:val="615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B22"/>
    <w:multiLevelType w:val="hybridMultilevel"/>
    <w:tmpl w:val="21E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74E1D"/>
    <w:multiLevelType w:val="multilevel"/>
    <w:tmpl w:val="19702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EastAsia"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E31690"/>
    <w:multiLevelType w:val="hybridMultilevel"/>
    <w:tmpl w:val="BC6E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951A8"/>
    <w:multiLevelType w:val="hybridMultilevel"/>
    <w:tmpl w:val="DA186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0F7544"/>
    <w:multiLevelType w:val="hybridMultilevel"/>
    <w:tmpl w:val="201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51F34"/>
    <w:multiLevelType w:val="hybridMultilevel"/>
    <w:tmpl w:val="995C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A123C"/>
    <w:multiLevelType w:val="hybridMultilevel"/>
    <w:tmpl w:val="52A63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720164"/>
    <w:multiLevelType w:val="hybridMultilevel"/>
    <w:tmpl w:val="EB0E33B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9A39D3"/>
    <w:multiLevelType w:val="hybridMultilevel"/>
    <w:tmpl w:val="A340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472B8"/>
    <w:multiLevelType w:val="hybridMultilevel"/>
    <w:tmpl w:val="A3848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F3A46"/>
    <w:multiLevelType w:val="hybridMultilevel"/>
    <w:tmpl w:val="E13C4AC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F22C4A"/>
    <w:multiLevelType w:val="hybridMultilevel"/>
    <w:tmpl w:val="76E00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F02E3F"/>
    <w:multiLevelType w:val="hybridMultilevel"/>
    <w:tmpl w:val="674C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C51C2"/>
    <w:multiLevelType w:val="hybridMultilevel"/>
    <w:tmpl w:val="7F7C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F0935"/>
    <w:multiLevelType w:val="hybridMultilevel"/>
    <w:tmpl w:val="5004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9"/>
  </w:num>
  <w:num w:numId="4">
    <w:abstractNumId w:val="26"/>
  </w:num>
  <w:num w:numId="5">
    <w:abstractNumId w:val="16"/>
  </w:num>
  <w:num w:numId="6">
    <w:abstractNumId w:val="15"/>
  </w:num>
  <w:num w:numId="7">
    <w:abstractNumId w:val="0"/>
  </w:num>
  <w:num w:numId="8">
    <w:abstractNumId w:val="5"/>
  </w:num>
  <w:num w:numId="9">
    <w:abstractNumId w:val="11"/>
  </w:num>
  <w:num w:numId="10">
    <w:abstractNumId w:val="13"/>
  </w:num>
  <w:num w:numId="11">
    <w:abstractNumId w:val="30"/>
  </w:num>
  <w:num w:numId="12">
    <w:abstractNumId w:val="2"/>
  </w:num>
  <w:num w:numId="13">
    <w:abstractNumId w:val="3"/>
  </w:num>
  <w:num w:numId="14">
    <w:abstractNumId w:val="25"/>
  </w:num>
  <w:num w:numId="15">
    <w:abstractNumId w:val="17"/>
  </w:num>
  <w:num w:numId="16">
    <w:abstractNumId w:val="22"/>
  </w:num>
  <w:num w:numId="17">
    <w:abstractNumId w:val="8"/>
  </w:num>
  <w:num w:numId="18">
    <w:abstractNumId w:val="23"/>
  </w:num>
  <w:num w:numId="19">
    <w:abstractNumId w:val="10"/>
  </w:num>
  <w:num w:numId="20">
    <w:abstractNumId w:val="21"/>
  </w:num>
  <w:num w:numId="21">
    <w:abstractNumId w:val="28"/>
  </w:num>
  <w:num w:numId="22">
    <w:abstractNumId w:val="1"/>
  </w:num>
  <w:num w:numId="23">
    <w:abstractNumId w:val="18"/>
  </w:num>
  <w:num w:numId="24">
    <w:abstractNumId w:val="20"/>
  </w:num>
  <w:num w:numId="25">
    <w:abstractNumId w:val="32"/>
  </w:num>
  <w:num w:numId="26">
    <w:abstractNumId w:val="14"/>
  </w:num>
  <w:num w:numId="27">
    <w:abstractNumId w:val="24"/>
  </w:num>
  <w:num w:numId="28">
    <w:abstractNumId w:val="12"/>
  </w:num>
  <w:num w:numId="29">
    <w:abstractNumId w:val="33"/>
  </w:num>
  <w:num w:numId="30">
    <w:abstractNumId w:val="4"/>
  </w:num>
  <w:num w:numId="31">
    <w:abstractNumId w:val="31"/>
  </w:num>
  <w:num w:numId="32">
    <w:abstractNumId w:val="6"/>
  </w:num>
  <w:num w:numId="33">
    <w:abstractNumId w:val="27"/>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00B7"/>
    <w:rsid w:val="000015C4"/>
    <w:rsid w:val="00011B9C"/>
    <w:rsid w:val="00012E41"/>
    <w:rsid w:val="00022253"/>
    <w:rsid w:val="00032871"/>
    <w:rsid w:val="00035D5D"/>
    <w:rsid w:val="00055BA6"/>
    <w:rsid w:val="000745A1"/>
    <w:rsid w:val="000747FF"/>
    <w:rsid w:val="00087F32"/>
    <w:rsid w:val="00090FD4"/>
    <w:rsid w:val="000A19E0"/>
    <w:rsid w:val="000A2F52"/>
    <w:rsid w:val="000A3465"/>
    <w:rsid w:val="000B17A1"/>
    <w:rsid w:val="000B55AB"/>
    <w:rsid w:val="000C32E1"/>
    <w:rsid w:val="000D0527"/>
    <w:rsid w:val="000D0C2A"/>
    <w:rsid w:val="000D77D0"/>
    <w:rsid w:val="000F1FC6"/>
    <w:rsid w:val="00113011"/>
    <w:rsid w:val="001165A9"/>
    <w:rsid w:val="0011768F"/>
    <w:rsid w:val="00123DAA"/>
    <w:rsid w:val="00124C6B"/>
    <w:rsid w:val="00165F2B"/>
    <w:rsid w:val="00172CFA"/>
    <w:rsid w:val="001753E2"/>
    <w:rsid w:val="001A0F72"/>
    <w:rsid w:val="001B14ED"/>
    <w:rsid w:val="001C533D"/>
    <w:rsid w:val="001D0544"/>
    <w:rsid w:val="001D1261"/>
    <w:rsid w:val="001D340F"/>
    <w:rsid w:val="001D6CC9"/>
    <w:rsid w:val="001E056B"/>
    <w:rsid w:val="001E0641"/>
    <w:rsid w:val="001E7859"/>
    <w:rsid w:val="001F343D"/>
    <w:rsid w:val="001F4395"/>
    <w:rsid w:val="00212BDF"/>
    <w:rsid w:val="00220922"/>
    <w:rsid w:val="00231053"/>
    <w:rsid w:val="002339D4"/>
    <w:rsid w:val="002373B2"/>
    <w:rsid w:val="00245257"/>
    <w:rsid w:val="00254CBE"/>
    <w:rsid w:val="00256A80"/>
    <w:rsid w:val="00271AC4"/>
    <w:rsid w:val="00287EF6"/>
    <w:rsid w:val="002B7836"/>
    <w:rsid w:val="002C09A0"/>
    <w:rsid w:val="002C3E28"/>
    <w:rsid w:val="002E2225"/>
    <w:rsid w:val="0031321C"/>
    <w:rsid w:val="00316409"/>
    <w:rsid w:val="00336FB6"/>
    <w:rsid w:val="00340B33"/>
    <w:rsid w:val="00340E40"/>
    <w:rsid w:val="00344721"/>
    <w:rsid w:val="00344AC8"/>
    <w:rsid w:val="00346DD6"/>
    <w:rsid w:val="00351095"/>
    <w:rsid w:val="00365945"/>
    <w:rsid w:val="003749CC"/>
    <w:rsid w:val="003803EB"/>
    <w:rsid w:val="00391AE4"/>
    <w:rsid w:val="00393451"/>
    <w:rsid w:val="003A04E3"/>
    <w:rsid w:val="003A4F60"/>
    <w:rsid w:val="003D1C75"/>
    <w:rsid w:val="003D22E5"/>
    <w:rsid w:val="003F48C7"/>
    <w:rsid w:val="003F5ED8"/>
    <w:rsid w:val="00420D88"/>
    <w:rsid w:val="00423B62"/>
    <w:rsid w:val="0048737F"/>
    <w:rsid w:val="004905D5"/>
    <w:rsid w:val="004A53C5"/>
    <w:rsid w:val="004C14DE"/>
    <w:rsid w:val="004C35F8"/>
    <w:rsid w:val="004D48C2"/>
    <w:rsid w:val="004E26D6"/>
    <w:rsid w:val="00502A91"/>
    <w:rsid w:val="00502F03"/>
    <w:rsid w:val="0051451E"/>
    <w:rsid w:val="00540A1C"/>
    <w:rsid w:val="0055461F"/>
    <w:rsid w:val="005678F3"/>
    <w:rsid w:val="005705CB"/>
    <w:rsid w:val="005736C7"/>
    <w:rsid w:val="00577295"/>
    <w:rsid w:val="005966C4"/>
    <w:rsid w:val="005A0D6B"/>
    <w:rsid w:val="005A235A"/>
    <w:rsid w:val="005B7A3B"/>
    <w:rsid w:val="005E5A2B"/>
    <w:rsid w:val="005F510A"/>
    <w:rsid w:val="005F5A1D"/>
    <w:rsid w:val="006055FC"/>
    <w:rsid w:val="00605B9D"/>
    <w:rsid w:val="0060744D"/>
    <w:rsid w:val="00633374"/>
    <w:rsid w:val="00667CD7"/>
    <w:rsid w:val="00675ADB"/>
    <w:rsid w:val="00683BB6"/>
    <w:rsid w:val="0069529B"/>
    <w:rsid w:val="006A2956"/>
    <w:rsid w:val="006B25DA"/>
    <w:rsid w:val="006C613C"/>
    <w:rsid w:val="006D25E8"/>
    <w:rsid w:val="006D42C8"/>
    <w:rsid w:val="006E2E3A"/>
    <w:rsid w:val="006E4133"/>
    <w:rsid w:val="006F5FAE"/>
    <w:rsid w:val="00701574"/>
    <w:rsid w:val="007020F8"/>
    <w:rsid w:val="007026D7"/>
    <w:rsid w:val="007049C5"/>
    <w:rsid w:val="0070549F"/>
    <w:rsid w:val="00705BA3"/>
    <w:rsid w:val="007068C7"/>
    <w:rsid w:val="00712155"/>
    <w:rsid w:val="00714E7D"/>
    <w:rsid w:val="00727DAA"/>
    <w:rsid w:val="007477B3"/>
    <w:rsid w:val="00756138"/>
    <w:rsid w:val="0076116D"/>
    <w:rsid w:val="00763CBF"/>
    <w:rsid w:val="00772D62"/>
    <w:rsid w:val="00795658"/>
    <w:rsid w:val="007A39E7"/>
    <w:rsid w:val="007A3E91"/>
    <w:rsid w:val="007D6087"/>
    <w:rsid w:val="007E00B7"/>
    <w:rsid w:val="007F36BA"/>
    <w:rsid w:val="00800102"/>
    <w:rsid w:val="00804314"/>
    <w:rsid w:val="00822A56"/>
    <w:rsid w:val="00843242"/>
    <w:rsid w:val="008475EA"/>
    <w:rsid w:val="008574BF"/>
    <w:rsid w:val="00857BB9"/>
    <w:rsid w:val="008910F0"/>
    <w:rsid w:val="00891310"/>
    <w:rsid w:val="00895B57"/>
    <w:rsid w:val="008A551F"/>
    <w:rsid w:val="008A66BA"/>
    <w:rsid w:val="008A6AB8"/>
    <w:rsid w:val="008D7816"/>
    <w:rsid w:val="008F033B"/>
    <w:rsid w:val="008F121F"/>
    <w:rsid w:val="008F6316"/>
    <w:rsid w:val="0090374E"/>
    <w:rsid w:val="0092512C"/>
    <w:rsid w:val="00930842"/>
    <w:rsid w:val="00976398"/>
    <w:rsid w:val="00983FBD"/>
    <w:rsid w:val="00986895"/>
    <w:rsid w:val="0099455E"/>
    <w:rsid w:val="009A552B"/>
    <w:rsid w:val="009A5C83"/>
    <w:rsid w:val="009C1203"/>
    <w:rsid w:val="009C3C0B"/>
    <w:rsid w:val="009C66C7"/>
    <w:rsid w:val="009D3134"/>
    <w:rsid w:val="00A017B7"/>
    <w:rsid w:val="00A2039C"/>
    <w:rsid w:val="00A275E9"/>
    <w:rsid w:val="00A434FD"/>
    <w:rsid w:val="00A459FB"/>
    <w:rsid w:val="00A97B2C"/>
    <w:rsid w:val="00AA4CDE"/>
    <w:rsid w:val="00AB121D"/>
    <w:rsid w:val="00AB598D"/>
    <w:rsid w:val="00AB7D82"/>
    <w:rsid w:val="00AE7673"/>
    <w:rsid w:val="00B12B5C"/>
    <w:rsid w:val="00B13F90"/>
    <w:rsid w:val="00B21D8D"/>
    <w:rsid w:val="00B22751"/>
    <w:rsid w:val="00B32FCC"/>
    <w:rsid w:val="00B3476E"/>
    <w:rsid w:val="00B4682E"/>
    <w:rsid w:val="00B474C0"/>
    <w:rsid w:val="00B54108"/>
    <w:rsid w:val="00B56F5B"/>
    <w:rsid w:val="00B605EC"/>
    <w:rsid w:val="00B92B7B"/>
    <w:rsid w:val="00BA1151"/>
    <w:rsid w:val="00BA3405"/>
    <w:rsid w:val="00BC6986"/>
    <w:rsid w:val="00BC6EB8"/>
    <w:rsid w:val="00BE383D"/>
    <w:rsid w:val="00C01312"/>
    <w:rsid w:val="00C02963"/>
    <w:rsid w:val="00C05793"/>
    <w:rsid w:val="00C07470"/>
    <w:rsid w:val="00C315AC"/>
    <w:rsid w:val="00C40F4F"/>
    <w:rsid w:val="00C44661"/>
    <w:rsid w:val="00C52BEE"/>
    <w:rsid w:val="00C70DA0"/>
    <w:rsid w:val="00C940F3"/>
    <w:rsid w:val="00CA21D6"/>
    <w:rsid w:val="00CC187F"/>
    <w:rsid w:val="00CE2A7F"/>
    <w:rsid w:val="00D00F36"/>
    <w:rsid w:val="00D079DE"/>
    <w:rsid w:val="00D12739"/>
    <w:rsid w:val="00D154B0"/>
    <w:rsid w:val="00D46B96"/>
    <w:rsid w:val="00D52683"/>
    <w:rsid w:val="00D54B9B"/>
    <w:rsid w:val="00D5634E"/>
    <w:rsid w:val="00D56BE2"/>
    <w:rsid w:val="00D60285"/>
    <w:rsid w:val="00D74420"/>
    <w:rsid w:val="00D762A1"/>
    <w:rsid w:val="00D970EA"/>
    <w:rsid w:val="00DA69BD"/>
    <w:rsid w:val="00DB0487"/>
    <w:rsid w:val="00DC04C5"/>
    <w:rsid w:val="00DC5CBC"/>
    <w:rsid w:val="00E03991"/>
    <w:rsid w:val="00E04FC2"/>
    <w:rsid w:val="00E0604A"/>
    <w:rsid w:val="00E07063"/>
    <w:rsid w:val="00E12900"/>
    <w:rsid w:val="00E27E7D"/>
    <w:rsid w:val="00E3439F"/>
    <w:rsid w:val="00E36063"/>
    <w:rsid w:val="00E46EB6"/>
    <w:rsid w:val="00E50ED8"/>
    <w:rsid w:val="00E66880"/>
    <w:rsid w:val="00E67BB3"/>
    <w:rsid w:val="00E81C67"/>
    <w:rsid w:val="00EB2DCC"/>
    <w:rsid w:val="00EB5E52"/>
    <w:rsid w:val="00EC0704"/>
    <w:rsid w:val="00EE4067"/>
    <w:rsid w:val="00F17AA0"/>
    <w:rsid w:val="00F2270E"/>
    <w:rsid w:val="00F24732"/>
    <w:rsid w:val="00F27500"/>
    <w:rsid w:val="00F30552"/>
    <w:rsid w:val="00F618FB"/>
    <w:rsid w:val="00F70B4B"/>
    <w:rsid w:val="00F809E8"/>
    <w:rsid w:val="00FB5BC5"/>
    <w:rsid w:val="00FE0BD9"/>
    <w:rsid w:val="00FE1D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DB"/>
  </w:style>
  <w:style w:type="paragraph" w:styleId="Heading1">
    <w:name w:val="heading 1"/>
    <w:basedOn w:val="Normal"/>
    <w:next w:val="Normal"/>
    <w:link w:val="Heading1Char"/>
    <w:uiPriority w:val="9"/>
    <w:qFormat/>
    <w:rsid w:val="005E5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5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A5C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7D"/>
    <w:pPr>
      <w:ind w:left="720"/>
      <w:contextualSpacing/>
    </w:pPr>
  </w:style>
  <w:style w:type="paragraph" w:styleId="Header">
    <w:name w:val="header"/>
    <w:basedOn w:val="Normal"/>
    <w:link w:val="HeaderChar"/>
    <w:uiPriority w:val="99"/>
    <w:semiHidden/>
    <w:unhideWhenUsed/>
    <w:rsid w:val="008910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0F0"/>
  </w:style>
  <w:style w:type="paragraph" w:styleId="Footer">
    <w:name w:val="footer"/>
    <w:basedOn w:val="Normal"/>
    <w:link w:val="FooterChar"/>
    <w:uiPriority w:val="99"/>
    <w:semiHidden/>
    <w:unhideWhenUsed/>
    <w:rsid w:val="008910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F0"/>
  </w:style>
  <w:style w:type="character" w:customStyle="1" w:styleId="Heading3Char">
    <w:name w:val="Heading 3 Char"/>
    <w:basedOn w:val="DefaultParagraphFont"/>
    <w:link w:val="Heading3"/>
    <w:uiPriority w:val="9"/>
    <w:rsid w:val="005F510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9A5C8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A5C83"/>
    <w:rPr>
      <w:rFonts w:asciiTheme="majorHAnsi" w:eastAsiaTheme="majorEastAsia" w:hAnsiTheme="majorHAnsi" w:cstheme="majorBidi"/>
      <w:b/>
      <w:bCs/>
      <w:i/>
      <w:iCs/>
      <w:color w:val="4F81BD" w:themeColor="accent1"/>
    </w:rPr>
  </w:style>
  <w:style w:type="character" w:customStyle="1" w:styleId="A5">
    <w:name w:val="A5"/>
    <w:uiPriority w:val="99"/>
    <w:rsid w:val="001D1261"/>
    <w:rPr>
      <w:rFonts w:cs="Gotham"/>
      <w:color w:val="000000"/>
      <w:sz w:val="22"/>
      <w:szCs w:val="22"/>
    </w:rPr>
  </w:style>
  <w:style w:type="paragraph" w:customStyle="1" w:styleId="Pa4">
    <w:name w:val="Pa4"/>
    <w:basedOn w:val="Normal"/>
    <w:next w:val="Normal"/>
    <w:uiPriority w:val="99"/>
    <w:rsid w:val="001D1261"/>
    <w:pPr>
      <w:autoSpaceDE w:val="0"/>
      <w:autoSpaceDN w:val="0"/>
      <w:adjustRightInd w:val="0"/>
      <w:spacing w:after="0" w:line="241" w:lineRule="atLeast"/>
    </w:pPr>
    <w:rPr>
      <w:rFonts w:ascii="Gotham" w:hAnsi="Gotham"/>
      <w:sz w:val="24"/>
      <w:szCs w:val="24"/>
    </w:rPr>
  </w:style>
  <w:style w:type="character" w:customStyle="1" w:styleId="A1">
    <w:name w:val="A1"/>
    <w:uiPriority w:val="99"/>
    <w:rsid w:val="008574BF"/>
    <w:rPr>
      <w:rFonts w:cs="Gotham"/>
      <w:b/>
      <w:bCs/>
      <w:color w:val="000000"/>
      <w:sz w:val="26"/>
      <w:szCs w:val="26"/>
    </w:rPr>
  </w:style>
  <w:style w:type="character" w:customStyle="1" w:styleId="A4">
    <w:name w:val="A4"/>
    <w:uiPriority w:val="99"/>
    <w:rsid w:val="008574BF"/>
    <w:rPr>
      <w:rFonts w:cs="Gotham"/>
      <w:color w:val="000000"/>
      <w:sz w:val="20"/>
      <w:szCs w:val="20"/>
    </w:rPr>
  </w:style>
  <w:style w:type="paragraph" w:customStyle="1" w:styleId="Pa2">
    <w:name w:val="Pa2"/>
    <w:basedOn w:val="Normal"/>
    <w:next w:val="Normal"/>
    <w:uiPriority w:val="99"/>
    <w:rsid w:val="00271AC4"/>
    <w:pPr>
      <w:autoSpaceDE w:val="0"/>
      <w:autoSpaceDN w:val="0"/>
      <w:adjustRightInd w:val="0"/>
      <w:spacing w:after="0" w:line="321" w:lineRule="atLeast"/>
    </w:pPr>
    <w:rPr>
      <w:rFonts w:ascii="Gotham" w:hAnsi="Gotham"/>
      <w:sz w:val="24"/>
      <w:szCs w:val="24"/>
    </w:rPr>
  </w:style>
  <w:style w:type="character" w:customStyle="1" w:styleId="A2">
    <w:name w:val="A2"/>
    <w:uiPriority w:val="99"/>
    <w:rsid w:val="00271AC4"/>
    <w:rPr>
      <w:rFonts w:cs="Gotham"/>
      <w:b/>
      <w:bCs/>
      <w:color w:val="000000"/>
      <w:sz w:val="36"/>
      <w:szCs w:val="36"/>
    </w:rPr>
  </w:style>
  <w:style w:type="paragraph" w:customStyle="1" w:styleId="Pa3">
    <w:name w:val="Pa3"/>
    <w:basedOn w:val="Normal"/>
    <w:next w:val="Normal"/>
    <w:uiPriority w:val="99"/>
    <w:rsid w:val="004A53C5"/>
    <w:pPr>
      <w:autoSpaceDE w:val="0"/>
      <w:autoSpaceDN w:val="0"/>
      <w:adjustRightInd w:val="0"/>
      <w:spacing w:after="0" w:line="241" w:lineRule="atLeast"/>
    </w:pPr>
    <w:rPr>
      <w:rFonts w:ascii="Gotham" w:hAnsi="Gotham"/>
      <w:sz w:val="24"/>
      <w:szCs w:val="24"/>
    </w:rPr>
  </w:style>
  <w:style w:type="character" w:customStyle="1" w:styleId="Heading1Char">
    <w:name w:val="Heading 1 Char"/>
    <w:basedOn w:val="DefaultParagraphFont"/>
    <w:link w:val="Heading1"/>
    <w:uiPriority w:val="9"/>
    <w:rsid w:val="005E5A2B"/>
    <w:rPr>
      <w:rFonts w:asciiTheme="majorHAnsi" w:eastAsiaTheme="majorEastAsia" w:hAnsiTheme="majorHAnsi" w:cstheme="majorBidi"/>
      <w:b/>
      <w:bCs/>
      <w:color w:val="365F91" w:themeColor="accent1" w:themeShade="BF"/>
      <w:sz w:val="28"/>
      <w:szCs w:val="28"/>
    </w:rPr>
  </w:style>
  <w:style w:type="character" w:customStyle="1" w:styleId="line">
    <w:name w:val="line"/>
    <w:basedOn w:val="DefaultParagraphFont"/>
    <w:rsid w:val="00B474C0"/>
  </w:style>
  <w:style w:type="character" w:styleId="Strong">
    <w:name w:val="Strong"/>
    <w:basedOn w:val="DefaultParagraphFont"/>
    <w:uiPriority w:val="22"/>
    <w:qFormat/>
    <w:rsid w:val="00B474C0"/>
    <w:rPr>
      <w:b/>
      <w:bCs/>
    </w:rPr>
  </w:style>
  <w:style w:type="character" w:customStyle="1" w:styleId="title">
    <w:name w:val="title"/>
    <w:basedOn w:val="DefaultParagraphFont"/>
    <w:rsid w:val="00B474C0"/>
  </w:style>
  <w:style w:type="character" w:customStyle="1" w:styleId="stepnumber">
    <w:name w:val="stepnumber"/>
    <w:basedOn w:val="DefaultParagraphFont"/>
    <w:rsid w:val="00B474C0"/>
  </w:style>
  <w:style w:type="paragraph" w:styleId="NormalWeb">
    <w:name w:val="Normal (Web)"/>
    <w:basedOn w:val="Normal"/>
    <w:uiPriority w:val="99"/>
    <w:semiHidden/>
    <w:unhideWhenUsed/>
    <w:rsid w:val="00B47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4C0"/>
    <w:rPr>
      <w:color w:val="0000FF"/>
      <w:u w:val="single"/>
    </w:rPr>
  </w:style>
  <w:style w:type="paragraph" w:customStyle="1" w:styleId="pl">
    <w:name w:val="pl"/>
    <w:basedOn w:val="Normal"/>
    <w:rsid w:val="00CA2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2993994">
      <w:bodyDiv w:val="1"/>
      <w:marLeft w:val="0"/>
      <w:marRight w:val="0"/>
      <w:marTop w:val="0"/>
      <w:marBottom w:val="0"/>
      <w:divBdr>
        <w:top w:val="none" w:sz="0" w:space="0" w:color="auto"/>
        <w:left w:val="none" w:sz="0" w:space="0" w:color="auto"/>
        <w:bottom w:val="none" w:sz="0" w:space="0" w:color="auto"/>
        <w:right w:val="none" w:sz="0" w:space="0" w:color="auto"/>
      </w:divBdr>
      <w:divsChild>
        <w:div w:id="1595086053">
          <w:marLeft w:val="0"/>
          <w:marRight w:val="0"/>
          <w:marTop w:val="0"/>
          <w:marBottom w:val="0"/>
          <w:divBdr>
            <w:top w:val="none" w:sz="0" w:space="0" w:color="auto"/>
            <w:left w:val="none" w:sz="0" w:space="0" w:color="auto"/>
            <w:bottom w:val="none" w:sz="0" w:space="0" w:color="auto"/>
            <w:right w:val="none" w:sz="0" w:space="0" w:color="auto"/>
          </w:divBdr>
        </w:div>
      </w:divsChild>
    </w:div>
    <w:div w:id="1429349677">
      <w:bodyDiv w:val="1"/>
      <w:marLeft w:val="0"/>
      <w:marRight w:val="0"/>
      <w:marTop w:val="0"/>
      <w:marBottom w:val="0"/>
      <w:divBdr>
        <w:top w:val="none" w:sz="0" w:space="0" w:color="auto"/>
        <w:left w:val="none" w:sz="0" w:space="0" w:color="auto"/>
        <w:bottom w:val="none" w:sz="0" w:space="0" w:color="auto"/>
        <w:right w:val="none" w:sz="0" w:space="0" w:color="auto"/>
      </w:divBdr>
      <w:divsChild>
        <w:div w:id="1387559180">
          <w:marLeft w:val="0"/>
          <w:marRight w:val="0"/>
          <w:marTop w:val="0"/>
          <w:marBottom w:val="0"/>
          <w:divBdr>
            <w:top w:val="none" w:sz="0" w:space="0" w:color="auto"/>
            <w:left w:val="none" w:sz="0" w:space="0" w:color="auto"/>
            <w:bottom w:val="none" w:sz="0" w:space="0" w:color="auto"/>
            <w:right w:val="none" w:sz="0" w:space="0" w:color="auto"/>
          </w:divBdr>
        </w:div>
        <w:div w:id="1554005635">
          <w:marLeft w:val="0"/>
          <w:marRight w:val="0"/>
          <w:marTop w:val="0"/>
          <w:marBottom w:val="0"/>
          <w:divBdr>
            <w:top w:val="none" w:sz="0" w:space="0" w:color="auto"/>
            <w:left w:val="none" w:sz="0" w:space="0" w:color="auto"/>
            <w:bottom w:val="none" w:sz="0" w:space="0" w:color="auto"/>
            <w:right w:val="none" w:sz="0" w:space="0" w:color="auto"/>
          </w:divBdr>
        </w:div>
        <w:div w:id="1310132866">
          <w:marLeft w:val="0"/>
          <w:marRight w:val="0"/>
          <w:marTop w:val="0"/>
          <w:marBottom w:val="0"/>
          <w:divBdr>
            <w:top w:val="none" w:sz="0" w:space="0" w:color="auto"/>
            <w:left w:val="none" w:sz="0" w:space="0" w:color="auto"/>
            <w:bottom w:val="none" w:sz="0" w:space="0" w:color="auto"/>
            <w:right w:val="none" w:sz="0" w:space="0" w:color="auto"/>
          </w:divBdr>
        </w:div>
        <w:div w:id="356270728">
          <w:marLeft w:val="0"/>
          <w:marRight w:val="0"/>
          <w:marTop w:val="0"/>
          <w:marBottom w:val="0"/>
          <w:divBdr>
            <w:top w:val="none" w:sz="0" w:space="0" w:color="auto"/>
            <w:left w:val="none" w:sz="0" w:space="0" w:color="auto"/>
            <w:bottom w:val="none" w:sz="0" w:space="0" w:color="auto"/>
            <w:right w:val="none" w:sz="0" w:space="0" w:color="auto"/>
          </w:divBdr>
        </w:div>
        <w:div w:id="1988051788">
          <w:marLeft w:val="0"/>
          <w:marRight w:val="0"/>
          <w:marTop w:val="0"/>
          <w:marBottom w:val="0"/>
          <w:divBdr>
            <w:top w:val="none" w:sz="0" w:space="0" w:color="auto"/>
            <w:left w:val="none" w:sz="0" w:space="0" w:color="auto"/>
            <w:bottom w:val="none" w:sz="0" w:space="0" w:color="auto"/>
            <w:right w:val="none" w:sz="0" w:space="0" w:color="auto"/>
          </w:divBdr>
        </w:div>
        <w:div w:id="1439376806">
          <w:marLeft w:val="0"/>
          <w:marRight w:val="0"/>
          <w:marTop w:val="0"/>
          <w:marBottom w:val="0"/>
          <w:divBdr>
            <w:top w:val="none" w:sz="0" w:space="0" w:color="auto"/>
            <w:left w:val="none" w:sz="0" w:space="0" w:color="auto"/>
            <w:bottom w:val="none" w:sz="0" w:space="0" w:color="auto"/>
            <w:right w:val="none" w:sz="0" w:space="0" w:color="auto"/>
          </w:divBdr>
        </w:div>
      </w:divsChild>
    </w:div>
    <w:div w:id="1784303771">
      <w:bodyDiv w:val="1"/>
      <w:marLeft w:val="0"/>
      <w:marRight w:val="0"/>
      <w:marTop w:val="0"/>
      <w:marBottom w:val="0"/>
      <w:divBdr>
        <w:top w:val="none" w:sz="0" w:space="0" w:color="auto"/>
        <w:left w:val="none" w:sz="0" w:space="0" w:color="auto"/>
        <w:bottom w:val="none" w:sz="0" w:space="0" w:color="auto"/>
        <w:right w:val="none" w:sz="0" w:space="0" w:color="auto"/>
      </w:divBdr>
    </w:div>
    <w:div w:id="1900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C89D-1EFA-4EB2-AB34-9A5D03F0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132</cp:revision>
  <cp:lastPrinted>2011-01-21T04:54:00Z</cp:lastPrinted>
  <dcterms:created xsi:type="dcterms:W3CDTF">2011-01-18T07:50:00Z</dcterms:created>
  <dcterms:modified xsi:type="dcterms:W3CDTF">2011-10-27T15:34:00Z</dcterms:modified>
</cp:coreProperties>
</file>