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</w:rPr>
        <w:t>ICS 2205 DIGITAL LOGIC (45 CONTACT HOURS)</w:t>
      </w:r>
    </w:p>
    <w:p w:rsidR="00871BA0" w:rsidRDefault="00871BA0" w:rsidP="00871BA0">
      <w:pPr>
        <w:spacing w:line="236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Pre-requisite: </w:t>
      </w:r>
      <w:r>
        <w:rPr>
          <w:rFonts w:ascii="Times New Roman" w:eastAsia="Times New Roman" w:hAnsi="Times New Roman"/>
          <w:i/>
          <w:sz w:val="24"/>
        </w:rPr>
        <w:t>ICS 2200 Analogue Electronics</w:t>
      </w:r>
    </w:p>
    <w:p w:rsidR="00871BA0" w:rsidRDefault="00871BA0" w:rsidP="00871BA0">
      <w:pPr>
        <w:spacing w:line="28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Purpose</w:t>
      </w:r>
    </w:p>
    <w:p w:rsidR="00871BA0" w:rsidRDefault="00871BA0" w:rsidP="00871BA0">
      <w:pPr>
        <w:spacing w:line="7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234" w:lineRule="auto"/>
        <w:ind w:right="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course aims at enabling students to differentiate the construction, types, uses and perform basic calculation for the following; gates, combinational logic and sequential logic.</w:t>
      </w:r>
    </w:p>
    <w:p w:rsidR="00871BA0" w:rsidRDefault="00871BA0" w:rsidP="00871BA0">
      <w:pPr>
        <w:spacing w:line="282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Learning Outcomes</w:t>
      </w:r>
    </w:p>
    <w:p w:rsidR="00871BA0" w:rsidRDefault="00871BA0" w:rsidP="00871BA0">
      <w:pPr>
        <w:spacing w:line="235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 the end of this course, the student should be able to;</w:t>
      </w:r>
    </w:p>
    <w:p w:rsidR="00871BA0" w:rsidRDefault="00871BA0" w:rsidP="00871BA0">
      <w:pPr>
        <w:spacing w:line="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48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Demonstrate the use of the different devices in computer hardware design</w:t>
      </w:r>
    </w:p>
    <w:p w:rsidR="00871BA0" w:rsidRDefault="00871BA0" w:rsidP="00871BA0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55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logic gates to design combinational and sequential circuits</w:t>
      </w:r>
    </w:p>
    <w:p w:rsidR="00871BA0" w:rsidRDefault="00871BA0" w:rsidP="00871BA0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6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Discuss the construction and operation of counters.</w:t>
      </w:r>
    </w:p>
    <w:p w:rsidR="00871BA0" w:rsidRDefault="00871BA0" w:rsidP="00871BA0">
      <w:pPr>
        <w:spacing w:line="28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Description</w:t>
      </w:r>
    </w:p>
    <w:p w:rsidR="00871BA0" w:rsidRDefault="00871BA0" w:rsidP="00871BA0">
      <w:pPr>
        <w:spacing w:line="7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238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Number systems: decimal, binary, hexadecimal. Conversion from one number system to another. Codes; BCD, ASCII. Applications of codes. Signal; analogue, digital, logic levels; logic gates; AND, OR, INVERTER. Truth tables, Boolean Algebra, </w:t>
      </w:r>
      <w:proofErr w:type="spellStart"/>
      <w:r>
        <w:rPr>
          <w:rFonts w:ascii="Times New Roman" w:eastAsia="Times New Roman" w:hAnsi="Times New Roman"/>
          <w:sz w:val="24"/>
        </w:rPr>
        <w:t>Karnaugh</w:t>
      </w:r>
      <w:proofErr w:type="spellEnd"/>
      <w:r>
        <w:rPr>
          <w:rFonts w:ascii="Times New Roman" w:eastAsia="Times New Roman" w:hAnsi="Times New Roman"/>
          <w:sz w:val="24"/>
        </w:rPr>
        <w:t xml:space="preserve"> Maps, Logic circuits; Standard gate symbols; combinational logic, Universal gates; NAND, NOR, EXOR. ICs and applications. Basic Digital Electronic Devices: Counters; Flip flops; S-R, D, Latches, J-K. Binary counters; parallel, serial. Decade counter. Encoder and decoders. Multiplexers and </w:t>
      </w:r>
      <w:proofErr w:type="spellStart"/>
      <w:r>
        <w:rPr>
          <w:rFonts w:ascii="Times New Roman" w:eastAsia="Times New Roman" w:hAnsi="Times New Roman"/>
          <w:sz w:val="24"/>
        </w:rPr>
        <w:t>demultiplexers</w:t>
      </w:r>
      <w:proofErr w:type="spellEnd"/>
      <w:r>
        <w:rPr>
          <w:rFonts w:ascii="Times New Roman" w:eastAsia="Times New Roman" w:hAnsi="Times New Roman"/>
          <w:sz w:val="24"/>
        </w:rPr>
        <w:t>. Displays: LEDs, LCDs 7 segment display. Memory: Terminology; Bit, Byte, Word Nibble, data address. Registers, RAM, ROM, EPROM, EEPROM. Signal conditioning: transducers, sensors, actuator, and amplifiers/driver circuits.</w:t>
      </w:r>
    </w:p>
    <w:p w:rsidR="00871BA0" w:rsidRDefault="00871BA0" w:rsidP="00871BA0">
      <w:pPr>
        <w:spacing w:line="290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Teaching Methodology</w:t>
      </w:r>
    </w:p>
    <w:p w:rsidR="00871BA0" w:rsidRDefault="00871BA0" w:rsidP="00871BA0">
      <w:pPr>
        <w:spacing w:line="7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234" w:lineRule="auto"/>
        <w:ind w:right="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Lectures, class and group discussions and research assignments will be an integral part of this course.</w:t>
      </w:r>
    </w:p>
    <w:p w:rsidR="00871BA0" w:rsidRDefault="00871BA0" w:rsidP="00871BA0">
      <w:pPr>
        <w:spacing w:line="20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" w:name="page41"/>
      <w:bookmarkEnd w:id="1"/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Instructional Materials/Equipment</w:t>
      </w:r>
    </w:p>
    <w:p w:rsidR="00871BA0" w:rsidRDefault="00871BA0" w:rsidP="00871BA0">
      <w:pPr>
        <w:spacing w:line="235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Digital Electronics lab, overhead projector</w:t>
      </w:r>
    </w:p>
    <w:p w:rsidR="00871BA0" w:rsidRDefault="00871BA0" w:rsidP="00871BA0">
      <w:pPr>
        <w:spacing w:line="282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Assessment</w:t>
      </w:r>
    </w:p>
    <w:p w:rsidR="00871BA0" w:rsidRDefault="00871BA0" w:rsidP="00871BA0">
      <w:pPr>
        <w:spacing w:line="235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30% Continuous Assessment (Tests 10%, Assignment 10%, Practical 10%)</w:t>
      </w:r>
    </w:p>
    <w:p w:rsidR="00871BA0" w:rsidRDefault="00871BA0" w:rsidP="00871BA0">
      <w:pPr>
        <w:spacing w:line="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70% End of Semester Examination.</w:t>
      </w:r>
    </w:p>
    <w:p w:rsidR="00871BA0" w:rsidRDefault="00871BA0" w:rsidP="00871BA0">
      <w:pPr>
        <w:spacing w:line="28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Textbooks</w:t>
      </w:r>
    </w:p>
    <w:p w:rsidR="00871BA0" w:rsidRDefault="00871BA0" w:rsidP="00871BA0">
      <w:pPr>
        <w:numPr>
          <w:ilvl w:val="0"/>
          <w:numId w:val="1"/>
        </w:numPr>
        <w:tabs>
          <w:tab w:val="left" w:pos="360"/>
        </w:tabs>
        <w:spacing w:line="235" w:lineRule="auto"/>
        <w:ind w:left="36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Puri</w:t>
      </w:r>
      <w:proofErr w:type="spellEnd"/>
      <w:r>
        <w:rPr>
          <w:rFonts w:ascii="Times New Roman" w:eastAsia="Times New Roman" w:hAnsi="Times New Roman"/>
          <w:sz w:val="24"/>
        </w:rPr>
        <w:t xml:space="preserve">  (1997),  Digital  Electronics:  Circuits  and  Systems:  Circuits  and  Systems,  Tata</w:t>
      </w:r>
    </w:p>
    <w:p w:rsidR="00871BA0" w:rsidRDefault="00871BA0" w:rsidP="00871BA0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McGraw-Hill, ISBN: 67-876-089</w:t>
      </w:r>
    </w:p>
    <w:p w:rsidR="00871BA0" w:rsidRDefault="00871BA0" w:rsidP="00871BA0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Roger L. </w:t>
      </w:r>
      <w:proofErr w:type="spellStart"/>
      <w:r>
        <w:rPr>
          <w:rFonts w:ascii="Times New Roman" w:eastAsia="Times New Roman" w:hAnsi="Times New Roman"/>
          <w:sz w:val="24"/>
        </w:rPr>
        <w:t>Tokheim</w:t>
      </w:r>
      <w:proofErr w:type="spellEnd"/>
      <w:r>
        <w:rPr>
          <w:rFonts w:ascii="Times New Roman" w:eastAsia="Times New Roman" w:hAnsi="Times New Roman"/>
          <w:sz w:val="24"/>
        </w:rPr>
        <w:t xml:space="preserve"> (2007), Digital Electronics: Principles and Applications, McGraw-Hill</w:t>
      </w:r>
    </w:p>
    <w:p w:rsidR="00871BA0" w:rsidRDefault="00871BA0" w:rsidP="00871BA0">
      <w:pPr>
        <w:spacing w:line="194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Education, 7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Edition, ISBN: 678-9878</w:t>
      </w:r>
    </w:p>
    <w:p w:rsidR="00871BA0" w:rsidRDefault="00871BA0" w:rsidP="00871BA0">
      <w:pPr>
        <w:numPr>
          <w:ilvl w:val="0"/>
          <w:numId w:val="1"/>
        </w:numPr>
        <w:tabs>
          <w:tab w:val="left" w:pos="360"/>
        </w:tabs>
        <w:spacing w:line="220" w:lineRule="auto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Anil Kumar Maini (2007), Digital Electronics: Principles, Devices and Applications,</w:t>
      </w:r>
    </w:p>
    <w:p w:rsidR="00871BA0" w:rsidRDefault="00871BA0" w:rsidP="00871BA0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McGraw-Hill, illustrated Edition, ISBN: 987-78676</w:t>
      </w:r>
    </w:p>
    <w:p w:rsidR="00871BA0" w:rsidRDefault="00871BA0" w:rsidP="00871BA0">
      <w:pPr>
        <w:spacing w:line="28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 Textbooks:</w:t>
      </w:r>
    </w:p>
    <w:p w:rsidR="00871BA0" w:rsidRDefault="00871BA0" w:rsidP="00871BA0">
      <w:pPr>
        <w:numPr>
          <w:ilvl w:val="0"/>
          <w:numId w:val="2"/>
        </w:numPr>
        <w:tabs>
          <w:tab w:val="left" w:pos="360"/>
        </w:tabs>
        <w:spacing w:line="235" w:lineRule="auto"/>
        <w:ind w:left="360" w:hanging="3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William  H</w:t>
      </w:r>
      <w:proofErr w:type="gramEnd"/>
      <w:r>
        <w:rPr>
          <w:rFonts w:ascii="Times New Roman" w:eastAsia="Times New Roman" w:hAnsi="Times New Roman"/>
          <w:sz w:val="24"/>
        </w:rPr>
        <w:t xml:space="preserve">.  </w:t>
      </w:r>
      <w:proofErr w:type="spellStart"/>
      <w:r>
        <w:rPr>
          <w:rFonts w:ascii="Times New Roman" w:eastAsia="Times New Roman" w:hAnsi="Times New Roman"/>
          <w:sz w:val="24"/>
        </w:rPr>
        <w:t>Gothmann</w:t>
      </w:r>
      <w:proofErr w:type="spellEnd"/>
      <w:r>
        <w:rPr>
          <w:rFonts w:ascii="Times New Roman" w:eastAsia="Times New Roman" w:hAnsi="Times New Roman"/>
          <w:sz w:val="24"/>
        </w:rPr>
        <w:t xml:space="preserve">  (1982),  Digital  Electronics:  An  Introduction  to  Theory  and</w:t>
      </w:r>
    </w:p>
    <w:p w:rsidR="00871BA0" w:rsidRDefault="00871BA0" w:rsidP="00871BA0">
      <w:pPr>
        <w:spacing w:line="194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Practice, Prentice-Hall, 2</w:t>
      </w:r>
      <w:r>
        <w:rPr>
          <w:rFonts w:ascii="Times New Roman" w:eastAsia="Times New Roman" w:hAnsi="Times New Roman"/>
          <w:sz w:val="32"/>
          <w:vertAlign w:val="superscript"/>
        </w:rPr>
        <w:t>nd</w:t>
      </w:r>
      <w:r>
        <w:rPr>
          <w:rFonts w:ascii="Times New Roman" w:eastAsia="Times New Roman" w:hAnsi="Times New Roman"/>
          <w:sz w:val="24"/>
        </w:rPr>
        <w:t xml:space="preserve"> Edition, ISBN: 675-98465</w:t>
      </w:r>
    </w:p>
    <w:p w:rsidR="00871BA0" w:rsidRDefault="00871BA0" w:rsidP="00871BA0">
      <w:pPr>
        <w:numPr>
          <w:ilvl w:val="0"/>
          <w:numId w:val="2"/>
        </w:numPr>
        <w:tabs>
          <w:tab w:val="left" w:pos="360"/>
        </w:tabs>
        <w:spacing w:line="197" w:lineRule="auto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Roger L. </w:t>
      </w:r>
      <w:proofErr w:type="spellStart"/>
      <w:r>
        <w:rPr>
          <w:rFonts w:ascii="Times New Roman" w:eastAsia="Times New Roman" w:hAnsi="Times New Roman"/>
          <w:sz w:val="24"/>
        </w:rPr>
        <w:t>Tokheim</w:t>
      </w:r>
      <w:proofErr w:type="spellEnd"/>
      <w:r>
        <w:rPr>
          <w:rFonts w:ascii="Times New Roman" w:eastAsia="Times New Roman" w:hAnsi="Times New Roman"/>
          <w:sz w:val="24"/>
        </w:rPr>
        <w:t xml:space="preserve"> (1999), Digital Electronics, McGraw-Hill Education, 5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Edition, ISBN: 56-08977</w:t>
      </w:r>
    </w:p>
    <w:p w:rsidR="00871BA0" w:rsidRDefault="00871BA0" w:rsidP="00871BA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71BA0" w:rsidRDefault="00871BA0" w:rsidP="00871BA0">
      <w:pPr>
        <w:numPr>
          <w:ilvl w:val="0"/>
          <w:numId w:val="2"/>
        </w:numPr>
        <w:tabs>
          <w:tab w:val="left" w:pos="360"/>
        </w:tabs>
        <w:spacing w:line="205" w:lineRule="auto"/>
        <w:ind w:left="360" w:right="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Stephen Brown, Fundamentals of Digital Logic with Verilog Design. McGraw-Hill 2</w:t>
      </w:r>
      <w:r>
        <w:rPr>
          <w:rFonts w:ascii="Times New Roman" w:eastAsia="Times New Roman" w:hAnsi="Times New Roman"/>
          <w:sz w:val="32"/>
          <w:vertAlign w:val="superscript"/>
        </w:rPr>
        <w:t>nd</w:t>
      </w:r>
      <w:r>
        <w:rPr>
          <w:rFonts w:ascii="Times New Roman" w:eastAsia="Times New Roman" w:hAnsi="Times New Roman"/>
          <w:sz w:val="24"/>
        </w:rPr>
        <w:t xml:space="preserve"> Edition, ISBN: 674-823718</w:t>
      </w:r>
    </w:p>
    <w:p w:rsidR="00871BA0" w:rsidRDefault="00871BA0" w:rsidP="00871BA0">
      <w:pPr>
        <w:spacing w:line="283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Journals</w:t>
      </w:r>
    </w:p>
    <w:p w:rsidR="00871BA0" w:rsidRDefault="00871BA0" w:rsidP="00871BA0">
      <w:pPr>
        <w:numPr>
          <w:ilvl w:val="0"/>
          <w:numId w:val="3"/>
        </w:numPr>
        <w:tabs>
          <w:tab w:val="left" w:pos="360"/>
        </w:tabs>
        <w:spacing w:line="235" w:lineRule="auto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Advances in data Analysis and Classification ISSN 1862-5347</w:t>
      </w:r>
    </w:p>
    <w:p w:rsidR="00871BA0" w:rsidRDefault="00871BA0" w:rsidP="00871BA0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Annals Of software Engineering ISSN 1022-7091</w:t>
      </w:r>
    </w:p>
    <w:p w:rsidR="00871BA0" w:rsidRDefault="00871BA0" w:rsidP="00871BA0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Acta</w:t>
      </w:r>
      <w:proofErr w:type="spellEnd"/>
      <w:r>
        <w:rPr>
          <w:rFonts w:ascii="Times New Roman" w:eastAsia="Times New Roman" w:hAnsi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Informatica</w:t>
      </w:r>
      <w:proofErr w:type="spellEnd"/>
      <w:r>
        <w:rPr>
          <w:rFonts w:ascii="Times New Roman" w:eastAsia="Times New Roman" w:hAnsi="Times New Roman"/>
          <w:sz w:val="24"/>
        </w:rPr>
        <w:t xml:space="preserve"> ISSN 0001-5903</w:t>
      </w:r>
    </w:p>
    <w:p w:rsidR="00871BA0" w:rsidRDefault="00871BA0" w:rsidP="00871BA0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Advances in Computational Mathematics ISSN 1019-7168</w:t>
      </w:r>
    </w:p>
    <w:p w:rsidR="00871BA0" w:rsidRDefault="00871BA0" w:rsidP="00871BA0">
      <w:pPr>
        <w:spacing w:line="281" w:lineRule="exact"/>
        <w:rPr>
          <w:rFonts w:ascii="Times New Roman" w:eastAsia="Times New Roman" w:hAnsi="Times New Roman"/>
        </w:rPr>
      </w:pPr>
    </w:p>
    <w:p w:rsidR="00871BA0" w:rsidRDefault="00871BA0" w:rsidP="00871B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 Journals</w:t>
      </w:r>
    </w:p>
    <w:p w:rsidR="00871BA0" w:rsidRDefault="00871BA0" w:rsidP="00871BA0">
      <w:pPr>
        <w:numPr>
          <w:ilvl w:val="0"/>
          <w:numId w:val="4"/>
        </w:numPr>
        <w:tabs>
          <w:tab w:val="left" w:pos="360"/>
        </w:tabs>
        <w:spacing w:line="237" w:lineRule="auto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Journal of computer science and Technology ISSN 1000-9000</w:t>
      </w:r>
    </w:p>
    <w:p w:rsidR="00871BA0" w:rsidRDefault="00871BA0" w:rsidP="00871BA0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71BA0" w:rsidRDefault="00871BA0" w:rsidP="00871BA0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Journal of Science and Technology ISSN 1860-4749</w:t>
      </w:r>
    </w:p>
    <w:p w:rsidR="00871BA0" w:rsidRDefault="00871BA0" w:rsidP="00871BA0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871BA0" w:rsidRDefault="00871BA0" w:rsidP="00871BA0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Central European Journal Of Computer Science ISSN 1896-1533</w:t>
      </w:r>
    </w:p>
    <w:p w:rsidR="00871BA0" w:rsidRDefault="00871BA0" w:rsidP="00871BA0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871BA0" w:rsidRDefault="00871BA0" w:rsidP="00871BA0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Cluster computing ISSN 1386-7857</w:t>
      </w:r>
    </w:p>
    <w:p w:rsidR="005B25A4" w:rsidRDefault="005B25A4"/>
    <w:sectPr w:rsidR="005B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6A"/>
    <w:multiLevelType w:val="hybridMultilevel"/>
    <w:tmpl w:val="7148254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6553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">
    <w:nsid w:val="0000006B"/>
    <w:multiLevelType w:val="hybridMultilevel"/>
    <w:tmpl w:val="17D7863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65536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>
    <w:nsid w:val="0000006C"/>
    <w:multiLevelType w:val="hybridMultilevel"/>
    <w:tmpl w:val="141D2302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65536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>
    <w:nsid w:val="0000006D"/>
    <w:multiLevelType w:val="hybridMultilevel"/>
    <w:tmpl w:val="407168D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65536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4">
    <w:nsid w:val="57DA105D"/>
    <w:multiLevelType w:val="hybridMultilevel"/>
    <w:tmpl w:val="F9F49F9E"/>
    <w:lvl w:ilvl="0" w:tplc="0409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DAEAD5BE">
      <w:start w:val="23"/>
      <w:numFmt w:val="decimal"/>
      <w:lvlText w:val=""/>
      <w:lvlJc w:val="left"/>
    </w:lvl>
    <w:lvl w:ilvl="2" w:tplc="7826B182">
      <w:start w:val="65536"/>
      <w:numFmt w:val="decimal"/>
      <w:lvlText w:null="1"/>
      <w:lvlJc w:val="left"/>
    </w:lvl>
    <w:lvl w:ilvl="3" w:tplc="410CB3FE">
      <w:start w:val="23"/>
      <w:numFmt w:val="decimal"/>
      <w:lvlText w:val=""/>
      <w:lvlJc w:val="left"/>
    </w:lvl>
    <w:lvl w:ilvl="4" w:tplc="AF42E63E">
      <w:start w:val="23"/>
      <w:numFmt w:val="decimal"/>
      <w:lvlText w:val=""/>
      <w:lvlJc w:val="left"/>
    </w:lvl>
    <w:lvl w:ilvl="5" w:tplc="6B3066FA">
      <w:start w:val="23"/>
      <w:numFmt w:val="decimal"/>
      <w:lvlText w:val=""/>
      <w:lvlJc w:val="left"/>
    </w:lvl>
    <w:lvl w:ilvl="6" w:tplc="0136B9FC">
      <w:start w:val="23"/>
      <w:numFmt w:val="decimal"/>
      <w:lvlText w:val=""/>
      <w:lvlJc w:val="left"/>
    </w:lvl>
    <w:lvl w:ilvl="7" w:tplc="AA809848">
      <w:start w:val="23"/>
      <w:numFmt w:val="decimal"/>
      <w:lvlText w:val=""/>
      <w:lvlJc w:val="left"/>
    </w:lvl>
    <w:lvl w:ilvl="8" w:tplc="73726E74">
      <w:start w:val="23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A0"/>
    <w:rsid w:val="00140B56"/>
    <w:rsid w:val="00154D1B"/>
    <w:rsid w:val="003C0304"/>
    <w:rsid w:val="005608B5"/>
    <w:rsid w:val="005B25A4"/>
    <w:rsid w:val="0087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A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A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Kamunyu</dc:creator>
  <cp:lastModifiedBy>USER</cp:lastModifiedBy>
  <cp:revision>2</cp:revision>
  <dcterms:created xsi:type="dcterms:W3CDTF">2024-01-29T12:59:00Z</dcterms:created>
  <dcterms:modified xsi:type="dcterms:W3CDTF">2024-01-29T12:59:00Z</dcterms:modified>
</cp:coreProperties>
</file>