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F3A8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230">
        <w:rPr>
          <w:rFonts w:ascii="Times New Roman" w:hAnsi="Times New Roman" w:cs="Times New Roman"/>
          <w:sz w:val="24"/>
          <w:szCs w:val="24"/>
        </w:rPr>
        <w:t>University :JOMO</w:t>
      </w:r>
      <w:proofErr w:type="gramEnd"/>
      <w:r w:rsidRPr="009C3230">
        <w:rPr>
          <w:rFonts w:ascii="Times New Roman" w:hAnsi="Times New Roman" w:cs="Times New Roman"/>
          <w:sz w:val="24"/>
          <w:szCs w:val="24"/>
        </w:rPr>
        <w:t xml:space="preserve"> KENYATTA UNIVERSITY OF AGRICULTURE AND TECHNOLOGY </w:t>
      </w:r>
    </w:p>
    <w:p w14:paraId="1ED1572A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230">
        <w:rPr>
          <w:rFonts w:ascii="Times New Roman" w:hAnsi="Times New Roman" w:cs="Times New Roman"/>
          <w:sz w:val="24"/>
          <w:szCs w:val="24"/>
        </w:rPr>
        <w:t>Course :BSc</w:t>
      </w:r>
      <w:proofErr w:type="gramEnd"/>
      <w:r w:rsidRPr="009C3230">
        <w:rPr>
          <w:rFonts w:ascii="Times New Roman" w:hAnsi="Times New Roman" w:cs="Times New Roman"/>
          <w:sz w:val="24"/>
          <w:szCs w:val="24"/>
        </w:rPr>
        <w:t>. COMPUTER SCIENCE</w:t>
      </w:r>
    </w:p>
    <w:p w14:paraId="6009A5A5" w14:textId="3AA896BB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</w:rPr>
        <w:t xml:space="preserve">Unit Code: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HRD 2104</w:t>
      </w:r>
    </w:p>
    <w:p w14:paraId="6D249E67" w14:textId="5BE8F312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</w:rPr>
        <w:t xml:space="preserve">Unit Name: 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PRINCIPLES OF INDUSTRIAL MANAGEMENT</w:t>
      </w:r>
    </w:p>
    <w:p w14:paraId="30DDD21A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 xml:space="preserve">Group members </w:t>
      </w:r>
    </w:p>
    <w:p w14:paraId="48D1EC83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1. RUOTI SAMUEL SCT211-0542/2022</w:t>
      </w:r>
    </w:p>
    <w:p w14:paraId="386B38DA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2. LELGO ISAAC SCT211-0074/2022</w:t>
      </w:r>
    </w:p>
    <w:p w14:paraId="0470E62E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3. LEE THIONGO SCT211-0536/2022</w:t>
      </w:r>
    </w:p>
    <w:p w14:paraId="7A3B2429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4. BENEDICT WAWERU SCT211-0032/2022</w:t>
      </w:r>
    </w:p>
    <w:p w14:paraId="49E7349A" w14:textId="777777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5. THEOPHILUS KIPKEMBOI SCT211-0018/2022</w:t>
      </w:r>
    </w:p>
    <w:p w14:paraId="0188A972" w14:textId="70AB4FD5" w:rsidR="00FC5D44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  <w:r w:rsidRPr="009C3230">
        <w:rPr>
          <w:rFonts w:ascii="Times New Roman" w:hAnsi="Times New Roman" w:cs="Times New Roman"/>
          <w:sz w:val="24"/>
          <w:szCs w:val="24"/>
        </w:rPr>
        <w:tab/>
      </w:r>
      <w:r w:rsidRPr="009C3230">
        <w:rPr>
          <w:rFonts w:ascii="Times New Roman" w:hAnsi="Times New Roman" w:cs="Times New Roman"/>
          <w:sz w:val="24"/>
          <w:szCs w:val="24"/>
        </w:rPr>
        <w:tab/>
        <w:t>6. JOSPHAT WAWERU SCT211-0003/2022</w:t>
      </w:r>
    </w:p>
    <w:p w14:paraId="77229EA7" w14:textId="062D6BAD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17887AD5" w14:textId="69DCEC95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5B6CFA9A" w14:textId="7ED6C40D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102C2C53" w14:textId="09AD1A89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50DFBDF4" w14:textId="32871EB8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04B253F6" w14:textId="484BB30C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1B20B36C" w14:textId="508FE47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3B3C85D8" w14:textId="1BE7766E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19B70DF7" w14:textId="1E9F7275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65F6AF0B" w14:textId="43A63035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59943AB8" w14:textId="269D7A0A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025F9945" w14:textId="2887920F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73FB0072" w14:textId="7F4D12B1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4AD3051D" w14:textId="1C780A45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442EBFA6" w14:textId="507B2130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1EB51F22" w14:textId="25781606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0AF1A047" w14:textId="729E6AD4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42753935" w14:textId="26207934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46D6764A" w14:textId="2C84C9C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7D3DA969" w14:textId="41992458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</w:rPr>
      </w:pPr>
    </w:p>
    <w:p w14:paraId="2B141FE8" w14:textId="35D31437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Grievances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- R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efer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to feelings of resentment or dissatisfaction resulting from a perceived injustice or unfair treatment. It can be a real or perceived violation of rights, policies, or standards that leads to a sense of grievance.</w:t>
      </w:r>
    </w:p>
    <w:p w14:paraId="2B25C62B" w14:textId="7DBB41E4" w:rsidR="00450307" w:rsidRPr="009C3230" w:rsidRDefault="00450307" w:rsidP="00450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Disputes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nvolve conflicts, disagreements, or arguments between two or more parties over specific issues or matters. Disputes can range from simple misunderstandings to complex legal conflicts.</w:t>
      </w:r>
    </w:p>
    <w:p w14:paraId="13DBC5B6" w14:textId="3BC60F8B" w:rsidR="009C3230" w:rsidRPr="009C3230" w:rsidRDefault="009C3230" w:rsidP="0045030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u w:val="single"/>
          <w:lang w:val="en-US"/>
        </w:rPr>
        <w:t>Analogies</w:t>
      </w:r>
    </w:p>
    <w:p w14:paraId="7CCD690A" w14:textId="45A856DE" w:rsidR="009C3230" w:rsidRPr="009C3230" w:rsidRDefault="009C3230" w:rsidP="009C32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Grievance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Imagine an employee feels they've been unfairly passed over for a promotion. They have a grievance because they're unhappy with the decision.</w:t>
      </w:r>
    </w:p>
    <w:p w14:paraId="384F1B91" w14:textId="10D75C92" w:rsidR="009C3230" w:rsidRDefault="009C3230" w:rsidP="009C32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Dispute</w:t>
      </w: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If the company's promotion policy clearly states promotions go to employees with the most seniority, and the passed-over employee has more experience, then this becomes a dispute about contractual rights.</w:t>
      </w:r>
    </w:p>
    <w:p w14:paraId="31070397" w14:textId="77777777" w:rsidR="009C3230" w:rsidRPr="009C3230" w:rsidRDefault="009C3230" w:rsidP="009C32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20DCB" w14:textId="3E4161E2" w:rsidR="00450307" w:rsidRPr="009C3230" w:rsidRDefault="00450307" w:rsidP="004503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Causes of Grievances</w:t>
      </w:r>
    </w:p>
    <w:p w14:paraId="0EC1B441" w14:textId="77777777" w:rsidR="00450307" w:rsidRPr="009C3230" w:rsidRDefault="00450307" w:rsidP="00497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Perceived Injustice: Individuals may feel a sense of grievance when they believe they have been treated unfairly or unjustly.</w:t>
      </w:r>
    </w:p>
    <w:p w14:paraId="2A4B2CCA" w14:textId="77777777" w:rsidR="00450307" w:rsidRPr="009C3230" w:rsidRDefault="00450307" w:rsidP="00497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Violation of Rights: Grievances can arise when individuals perceive a violation of their rights, whether it's related to personal freedom, privacy, or other legal entitlements.</w:t>
      </w:r>
    </w:p>
    <w:p w14:paraId="659990E2" w14:textId="77777777" w:rsidR="00450307" w:rsidRPr="009C3230" w:rsidRDefault="00450307" w:rsidP="00497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Unmet Expectations: When expectations are not met, whether in personal relationships or professional settings, it can lead to a sense of grievance.</w:t>
      </w:r>
    </w:p>
    <w:p w14:paraId="000470EA" w14:textId="77777777" w:rsidR="00450307" w:rsidRPr="009C3230" w:rsidRDefault="00450307" w:rsidP="00497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Discrimination: Experiences of discrimination based on factors like race, gender, age, or other characteristics can be a significant cause of grievances.</w:t>
      </w:r>
    </w:p>
    <w:p w14:paraId="63D02530" w14:textId="45BD64B7" w:rsidR="00450307" w:rsidRPr="009C3230" w:rsidRDefault="00450307" w:rsidP="00497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Poor Communication: Misunderstandings or lack of communication can contribute to feelings of grievance, as individuals may feel ignored, neglected, or misunderstood.</w:t>
      </w:r>
    </w:p>
    <w:p w14:paraId="1F785E09" w14:textId="77777777" w:rsidR="009C3230" w:rsidRDefault="009C3230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98F9C5" w14:textId="75217452" w:rsidR="0049741E" w:rsidRPr="009C3230" w:rsidRDefault="0049741E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Causes of Disputes</w:t>
      </w:r>
    </w:p>
    <w:p w14:paraId="329C2826" w14:textId="1323783F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Differing Interests: Disputes often arise when individuals or groups have conflicting interests or goals that cannot be easily reconciled.</w:t>
      </w:r>
    </w:p>
    <w:p w14:paraId="0DB628FD" w14:textId="2E086550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Misinterpretation: Misunderstandings, miscommunications, or misinterpretations of actions or intentions can lead to disputes.</w:t>
      </w:r>
    </w:p>
    <w:p w14:paraId="1AA452BF" w14:textId="78EC5918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Resource Allocation: Competition for limited resources, whether in the workplace or in broader economic contexts, can result in disputes.</w:t>
      </w:r>
    </w:p>
    <w:p w14:paraId="2D073092" w14:textId="77777777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Breach of Contract: In legal or business contexts, disputes may arise when there is a perceived breach of contract or violation of agreed-upon terms.</w:t>
      </w:r>
    </w:p>
    <w:p w14:paraId="14F328A4" w14:textId="77777777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Power Dynamics: Unequal power dynamics, whether in personal relationships, organizations, or societies, can contribute to disputes.</w:t>
      </w:r>
    </w:p>
    <w:p w14:paraId="0DCD8FE8" w14:textId="5900BDC5" w:rsidR="0049741E" w:rsidRPr="009C3230" w:rsidRDefault="0049741E" w:rsidP="0049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Legal or Regulatory Issues: Disputes may emerge when there are disagreements over compliance with laws, regulations, or established norms.</w:t>
      </w:r>
    </w:p>
    <w:p w14:paraId="78E8F034" w14:textId="1F0C412B" w:rsidR="0049741E" w:rsidRPr="009C3230" w:rsidRDefault="0049741E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Remedies for Grievances</w:t>
      </w:r>
    </w:p>
    <w:p w14:paraId="4D28D461" w14:textId="4B26DCE3" w:rsidR="0049741E" w:rsidRPr="009C3230" w:rsidRDefault="0049741E" w:rsidP="00497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Open Communication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Encourage open and honest communication to understand the nature of the grievance.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Create a safe space for individuals to express their concerns without fear of reprisal.</w:t>
      </w:r>
    </w:p>
    <w:p w14:paraId="4036962E" w14:textId="342CDD72" w:rsidR="0049741E" w:rsidRPr="009C3230" w:rsidRDefault="0049741E" w:rsidP="00497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Mediation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Use mediation techniques to facilitate dialogue between parties involved in the grievance.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A neutral third party can help in finding common ground and fostering resolution.</w:t>
      </w:r>
    </w:p>
    <w:p w14:paraId="65EBA6A6" w14:textId="770C41FB" w:rsidR="0049741E" w:rsidRPr="009C3230" w:rsidRDefault="0049741E" w:rsidP="00497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Conflict Resolution Training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Provide training in conflict resolution and communication skills to individuals and teams.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Equip people with the tools needed to address grievances constructively.</w:t>
      </w:r>
    </w:p>
    <w:p w14:paraId="0D3ABF89" w14:textId="38383B8D" w:rsidR="0049741E" w:rsidRPr="009C3230" w:rsidRDefault="0049741E" w:rsidP="00497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Policy Review and Improvement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Evaluate existing policies and procedures to identify and rectify potential sources of grievances.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Involve stakeholders in the review process to ensure a comprehensive perspective.</w:t>
      </w:r>
    </w:p>
    <w:p w14:paraId="0C7D2063" w14:textId="4D8EE9D6" w:rsidR="0049741E" w:rsidRPr="009C3230" w:rsidRDefault="0049741E" w:rsidP="00497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Counseling and Support Services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Offer counseling or support services for individuals experiencing emotional distress due to grievances.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Provide resources for mental health and well-being.</w:t>
      </w:r>
    </w:p>
    <w:p w14:paraId="3A891456" w14:textId="77777777" w:rsidR="009C3230" w:rsidRDefault="009C3230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5DBD85" w14:textId="67BC36A4" w:rsidR="0049741E" w:rsidRPr="009C3230" w:rsidRDefault="0049741E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Remedies for Disputes</w:t>
      </w:r>
    </w:p>
    <w:p w14:paraId="0B42F89D" w14:textId="14D808C6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Negotiation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Encourage negotiation between parties to find mutually acceptable solutions.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Identify common interests and work towards a compromise.</w:t>
      </w:r>
    </w:p>
    <w:p w14:paraId="44479A3E" w14:textId="5BF58FE8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Arbitration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Consider arbitration as an alternative dispute resolution method, where a neutral third party makes a binding decision.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Arbitration can be less formal and more efficient than traditional legal processes.</w:t>
      </w:r>
    </w:p>
    <w:p w14:paraId="7BAE5EBB" w14:textId="5AA87C29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Legal Action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In cases where legal rights are involved, legal action may be necessary.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Seek legal advice to determine the appropriate course of action and potential remedies.</w:t>
      </w:r>
    </w:p>
    <w:p w14:paraId="667C19A3" w14:textId="3964F1A6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Contractual Resolution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Refer to contractual terms and agreements to determine the appropriate resolution process.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Clearly defined dispute resolution clauses can streamline the resolution process.</w:t>
      </w:r>
    </w:p>
    <w:p w14:paraId="2D07427E" w14:textId="40B6062E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Collaborative Problem-Solving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Foster a collaborative problem-solving approach to address the root causes of the dispute.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Encourage all parties to work together to find long-term solutions.</w:t>
      </w:r>
    </w:p>
    <w:p w14:paraId="7EAD935A" w14:textId="3BA1768C" w:rsidR="0049741E" w:rsidRPr="009C3230" w:rsidRDefault="0049741E" w:rsidP="0049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Escalation Protocols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Establish clear escalation protocols within organizations to address disputes at different levels.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Define steps for escalating issues if they cannot be resolved at lower levels.</w:t>
      </w:r>
    </w:p>
    <w:p w14:paraId="576CBBE0" w14:textId="77777777" w:rsidR="009C3230" w:rsidRDefault="009C3230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98CCCEA" w14:textId="37DDEA27" w:rsidR="0049741E" w:rsidRPr="009C3230" w:rsidRDefault="0049741E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Mechanisms for Handling Grievances</w:t>
      </w:r>
    </w:p>
    <w:p w14:paraId="4F527E42" w14:textId="6DA8C229" w:rsidR="0049741E" w:rsidRPr="009C3230" w:rsidRDefault="0049741E" w:rsidP="00A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Open Door Policy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Establish an 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>open-door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policy where individuals feel comfortable bringing their grievances directly to their supervisors, managers, or relevant authorities.</w:t>
      </w:r>
    </w:p>
    <w:p w14:paraId="5A7F33C7" w14:textId="6428A9E5" w:rsidR="0049741E" w:rsidRPr="009C3230" w:rsidRDefault="0049741E" w:rsidP="00A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Grievance Procedures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Develop and communicate clear grievance procedures within organizations, outlining the steps to be followed when raising and resolving grievances.</w:t>
      </w:r>
    </w:p>
    <w:p w14:paraId="524E51CC" w14:textId="2206CF40" w:rsidR="0049741E" w:rsidRPr="009C3230" w:rsidRDefault="0049741E" w:rsidP="00A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lastRenderedPageBreak/>
        <w:t>Anonymous Reporting Systems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Implement anonymous reporting systems to encourage individuals to report grievances without fear of retaliation.</w:t>
      </w:r>
    </w:p>
    <w:p w14:paraId="2BF75519" w14:textId="4DE44C43" w:rsidR="0049741E" w:rsidRPr="009C3230" w:rsidRDefault="0049741E" w:rsidP="00A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Ombudsman Services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Provide ombudsman services to act as impartial intermediaries who can help individuals explore options and navigate the resolution process.</w:t>
      </w:r>
    </w:p>
    <w:p w14:paraId="59F60A39" w14:textId="7C0CD788" w:rsidR="0049741E" w:rsidRPr="009C3230" w:rsidRDefault="0049741E" w:rsidP="00A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Employee Assistance Programs (EAP)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Offer Employee Assistance Programs that provide counseling and support services to employees dealing with personal or work-related grievances.</w:t>
      </w:r>
    </w:p>
    <w:p w14:paraId="4D72CAF7" w14:textId="77777777" w:rsidR="009C3230" w:rsidRDefault="009C3230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E1BF72" w14:textId="017054D3" w:rsidR="0049741E" w:rsidRPr="009C3230" w:rsidRDefault="0049741E" w:rsidP="00497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Mechanisms for Handling Disputes</w:t>
      </w:r>
    </w:p>
    <w:p w14:paraId="17FF0320" w14:textId="5E021D1D" w:rsidR="0049741E" w:rsidRPr="009C3230" w:rsidRDefault="0049741E" w:rsidP="00A87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Mediation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Utilize mediation as a voluntary and confidential process where a neutral third party facilitates communication and helps the parties find mutually acceptable solutions.</w:t>
      </w:r>
    </w:p>
    <w:p w14:paraId="6729E037" w14:textId="6F040C7D" w:rsidR="0049741E" w:rsidRPr="009C3230" w:rsidRDefault="0049741E" w:rsidP="00A87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Arbitration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Consider arbitration for disputes where a neutral third party makes a binding decision after hearing arguments and evidence from both sides.</w:t>
      </w:r>
    </w:p>
    <w:p w14:paraId="09322856" w14:textId="799E5303" w:rsidR="0049741E" w:rsidRPr="009C3230" w:rsidRDefault="0049741E" w:rsidP="00A87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Negotiation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Encourage negotiation between the parties involved, either directly or with the assistance of a mediator, to find a compromise and reach a resolution.</w:t>
      </w:r>
    </w:p>
    <w:p w14:paraId="3C4DA13E" w14:textId="7E2D8791" w:rsidR="0049741E" w:rsidRPr="009C3230" w:rsidRDefault="0049741E" w:rsidP="00A87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Conflict Resolution Training</w:t>
      </w:r>
      <w:r w:rsidR="00A87C03"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Provide training in conflict resolution skills for employees and leaders to equip them with the tools needed to manage and resolve disputes.</w:t>
      </w:r>
    </w:p>
    <w:p w14:paraId="25B8738B" w14:textId="77777777" w:rsidR="009C3230" w:rsidRDefault="009C3230" w:rsidP="00A87C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88658B" w14:textId="47E134EE" w:rsidR="00A87C03" w:rsidRPr="009C3230" w:rsidRDefault="00A87C03" w:rsidP="00A87C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Role of arbitration in Industrial Management</w:t>
      </w:r>
    </w:p>
    <w:p w14:paraId="54C9AE66" w14:textId="59B93739" w:rsidR="00A87C03" w:rsidRPr="009C3230" w:rsidRDefault="00A87C03" w:rsidP="00A87C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In the realm of industrial management, arbitration plays a critical role in settling disagreements between employers and employees, or unions representing employees. It functions as an alternative to the traditional court system, offering several advantages:</w:t>
      </w:r>
    </w:p>
    <w:p w14:paraId="583457B2" w14:textId="77777777" w:rsidR="00A87C03" w:rsidRPr="009C3230" w:rsidRDefault="00A87C03" w:rsidP="00A87C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3CB6D" w14:textId="1692E385" w:rsidR="00A87C03" w:rsidRPr="009C3230" w:rsidRDefault="00A87C03" w:rsidP="00A87C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Speed and Efficiency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Compared to lengthy court battles, arbitration can resolve disputes much faster, minimizing disruptions to business operations and employee morale.</w:t>
      </w:r>
    </w:p>
    <w:p w14:paraId="4FEA6E9F" w14:textId="1C2F3485" w:rsidR="00A87C03" w:rsidRPr="009C3230" w:rsidRDefault="00A87C03" w:rsidP="00A87C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Cost-Effectiveness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Arbitration is typically less expensive than litigation, saving both parties significant resources in legal fees and court costs.</w:t>
      </w:r>
    </w:p>
    <w:p w14:paraId="4E231457" w14:textId="59FE8591" w:rsidR="00A87C03" w:rsidRPr="009C3230" w:rsidRDefault="00A87C03" w:rsidP="00A87C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Confidentiality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 Arbitration proceedings can be confidential, which can be crucial for protecting sensitive business information or maintaining positive labor relations.</w:t>
      </w:r>
    </w:p>
    <w:p w14:paraId="77328A53" w14:textId="1456EECF" w:rsidR="00A87C03" w:rsidRPr="009C3230" w:rsidRDefault="00A87C03" w:rsidP="00A87C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Industry Expertise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 Arbitrators can be chosen for their specific knowledge of the industry, ensuring a deeper understanding of the issues at hand compared to a judge who may not have such specialized knowledge.</w:t>
      </w:r>
    </w:p>
    <w:p w14:paraId="68F180D2" w14:textId="77777777" w:rsidR="00A87C03" w:rsidRPr="009C3230" w:rsidRDefault="00A87C03" w:rsidP="00A87C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Flexibility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 The arbitration process can be tailored to the specific needs of the dispute, allowing for a more customized approach to finding a resolution.</w:t>
      </w:r>
    </w:p>
    <w:p w14:paraId="13E7DD12" w14:textId="77777777" w:rsidR="00A87C03" w:rsidRPr="009C3230" w:rsidRDefault="00A87C03" w:rsidP="00A87C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455EF" w14:textId="77777777" w:rsidR="009C3230" w:rsidRDefault="009C3230" w:rsidP="00A87C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118BAC7" w14:textId="3035503F" w:rsidR="00A87C03" w:rsidRPr="009C3230" w:rsidRDefault="00A87C03" w:rsidP="00A87C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How it works</w:t>
      </w:r>
    </w:p>
    <w:p w14:paraId="7496DBD8" w14:textId="0E7D8875" w:rsidR="00A87C03" w:rsidRPr="009C3230" w:rsidRDefault="00A87C03" w:rsidP="00A87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Pre-existing Agreement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 Often, there's a provision in employment contracts or collective bargaining agreements that mandates arbitration for disputes arising between the employer and employee/union.</w:t>
      </w:r>
    </w:p>
    <w:p w14:paraId="070FA1B7" w14:textId="43B5F6E6" w:rsidR="00A87C03" w:rsidRPr="009C3230" w:rsidRDefault="00A87C03" w:rsidP="00A87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Selection of Arbitrator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:  Both parties have a say in selecting a neutral 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arbitrator, someone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 xml:space="preserve"> with relevant experience and expertise.</w:t>
      </w:r>
    </w:p>
    <w:p w14:paraId="231C422F" w14:textId="77777777" w:rsidR="00A87C03" w:rsidRPr="009C3230" w:rsidRDefault="00A87C03" w:rsidP="00A87C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b/>
          <w:bCs/>
          <w:sz w:val="24"/>
          <w:szCs w:val="24"/>
          <w:lang w:val="en-US"/>
        </w:rPr>
        <w:t>Hearing and Decision</w:t>
      </w:r>
      <w:r w:rsidRPr="009C3230">
        <w:rPr>
          <w:rFonts w:ascii="Times New Roman" w:hAnsi="Times New Roman" w:cs="Times New Roman"/>
          <w:sz w:val="24"/>
          <w:szCs w:val="24"/>
          <w:lang w:val="en-US"/>
        </w:rPr>
        <w:t>:  The arbitrator conducts a hearing where both sides present their arguments and evidence. The arbitrator then issues a binding decision that both parties must abide by.</w:t>
      </w:r>
    </w:p>
    <w:p w14:paraId="0E23D0AE" w14:textId="77777777" w:rsidR="00A87C03" w:rsidRPr="009C3230" w:rsidRDefault="00A87C03" w:rsidP="00A87C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6BC70" w14:textId="0F096141" w:rsidR="00A87C03" w:rsidRPr="009C3230" w:rsidRDefault="00A87C03" w:rsidP="00A87C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230">
        <w:rPr>
          <w:rFonts w:ascii="Times New Roman" w:hAnsi="Times New Roman" w:cs="Times New Roman"/>
          <w:sz w:val="24"/>
          <w:szCs w:val="24"/>
          <w:lang w:val="en-US"/>
        </w:rPr>
        <w:t>Overall, arbitration in industrial management offers a valuable tool to achieve faster, more cost-effective, and potentially more amicable resolutions to workplace disputes.</w:t>
      </w:r>
    </w:p>
    <w:sectPr w:rsidR="00A87C03" w:rsidRPr="009C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298"/>
    <w:multiLevelType w:val="hybridMultilevel"/>
    <w:tmpl w:val="6DB89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3D6"/>
    <w:multiLevelType w:val="hybridMultilevel"/>
    <w:tmpl w:val="63900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16B4"/>
    <w:multiLevelType w:val="hybridMultilevel"/>
    <w:tmpl w:val="3CCCD7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A23"/>
    <w:multiLevelType w:val="hybridMultilevel"/>
    <w:tmpl w:val="05865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5291"/>
    <w:multiLevelType w:val="hybridMultilevel"/>
    <w:tmpl w:val="8DECFE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72C9"/>
    <w:multiLevelType w:val="hybridMultilevel"/>
    <w:tmpl w:val="D4BE07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46E4"/>
    <w:multiLevelType w:val="hybridMultilevel"/>
    <w:tmpl w:val="AE4E8E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33118"/>
    <w:multiLevelType w:val="hybridMultilevel"/>
    <w:tmpl w:val="27E274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07"/>
    <w:rsid w:val="00450307"/>
    <w:rsid w:val="0049741E"/>
    <w:rsid w:val="004E0DDC"/>
    <w:rsid w:val="009C3230"/>
    <w:rsid w:val="00A87C03"/>
    <w:rsid w:val="00FA1783"/>
    <w:rsid w:val="00F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C892"/>
  <w15:chartTrackingRefBased/>
  <w15:docId w15:val="{D913A519-0A69-4A98-A8C9-8335F707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Lelgo</dc:creator>
  <cp:keywords/>
  <dc:description/>
  <cp:lastModifiedBy>isaac Lelgo</cp:lastModifiedBy>
  <cp:revision>1</cp:revision>
  <dcterms:created xsi:type="dcterms:W3CDTF">2024-03-10T06:27:00Z</dcterms:created>
  <dcterms:modified xsi:type="dcterms:W3CDTF">2024-03-10T07:07:00Z</dcterms:modified>
</cp:coreProperties>
</file>