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3D2AA" w14:textId="33265076" w:rsidR="00FF2D04" w:rsidRPr="00644063" w:rsidRDefault="00D36DAE" w:rsidP="00257028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GSO3</w:t>
      </w:r>
      <w:r w:rsidR="00541B80">
        <w:rPr>
          <w:sz w:val="24"/>
          <w:szCs w:val="24"/>
        </w:rPr>
        <w:t xml:space="preserve"> Killer App</w:t>
      </w:r>
    </w:p>
    <w:p w14:paraId="7B05DBD5" w14:textId="77777777" w:rsidR="00CD10EA" w:rsidRPr="00AB0CAB" w:rsidRDefault="00CD10EA" w:rsidP="00A40252">
      <w:pPr>
        <w:rPr>
          <w:rFonts w:ascii="Arial" w:hAnsi="Arial" w:cs="Arial"/>
          <w:sz w:val="22"/>
          <w:szCs w:val="22"/>
        </w:rPr>
      </w:pPr>
    </w:p>
    <w:p w14:paraId="7C478518" w14:textId="58A1BA5A" w:rsidR="007A5396" w:rsidRPr="00903452" w:rsidRDefault="00B34258" w:rsidP="007D119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Inleiding</w:t>
      </w:r>
    </w:p>
    <w:p w14:paraId="292FA951" w14:textId="17100369" w:rsidR="00903452" w:rsidRDefault="00903452" w:rsidP="007A53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Het doel van het vak GSO3 om </w:t>
      </w:r>
      <w:r w:rsidR="0017389B">
        <w:rPr>
          <w:rFonts w:ascii="Arial" w:hAnsi="Arial" w:cs="Arial"/>
          <w:sz w:val="22"/>
          <w:szCs w:val="22"/>
        </w:rPr>
        <w:t>‘real-time’ interactieve applicatie te ontwerpen en te realiseren. In deze opdracht ga je je eigen GSO3 applicatie maken</w:t>
      </w:r>
      <w:r w:rsidR="00541B80">
        <w:rPr>
          <w:rFonts w:ascii="Arial" w:hAnsi="Arial" w:cs="Arial"/>
          <w:sz w:val="22"/>
          <w:szCs w:val="22"/>
        </w:rPr>
        <w:t>, dus je eigen GSO3 ‘Killer App’</w:t>
      </w:r>
      <w:r w:rsidR="0017389B">
        <w:rPr>
          <w:rFonts w:ascii="Arial" w:hAnsi="Arial" w:cs="Arial"/>
          <w:sz w:val="22"/>
          <w:szCs w:val="22"/>
        </w:rPr>
        <w:t>. De functionaliteit van de applicatie mag je helemaal zelf bepalen. Mogelijke voorbeelden zijn: een gedistribueerd spel, gedistribueerd internetbankieren en een gedistribueerd whiteboard. De volgende voorwaarden zijn van toepassing:</w:t>
      </w:r>
    </w:p>
    <w:p w14:paraId="76F47B98" w14:textId="797AF828" w:rsidR="0017389B" w:rsidRPr="0017389B" w:rsidRDefault="0017389B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17389B">
        <w:rPr>
          <w:rFonts w:ascii="Arial" w:hAnsi="Arial" w:cs="Arial"/>
          <w:sz w:val="22"/>
          <w:szCs w:val="22"/>
        </w:rPr>
        <w:t>De applicatie moet ‘real-time’ interactief zijn. Met ‘real-time’ wordt bedoeld dat een actie van een gebruiker leidt tot een verandering op het scherm van een andere gebruiker zonder noemenswaardige vertraging.</w:t>
      </w:r>
    </w:p>
    <w:p w14:paraId="1432AFD6" w14:textId="0852B917" w:rsidR="0017389B" w:rsidRDefault="0017389B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applicatie bestaat uit tenminste 3 verschillende componenten.</w:t>
      </w:r>
    </w:p>
    <w:p w14:paraId="55FA8F27" w14:textId="108BE167" w:rsidR="0017389B" w:rsidRDefault="0017389B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Voor tenminste één van de communicatiemogelijkheden tussen componenten wordt Remote Method Invocation (RMI) toegepast volgens het client-pull mechanisme.</w:t>
      </w:r>
    </w:p>
    <w:p w14:paraId="71121BB3" w14:textId="4DE686E6" w:rsidR="0017389B" w:rsidRDefault="0017389B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Voor tenminste één van de communicatiemogelijkheden tussen componenten wordt Remote Method Invocation (RMI) t</w:t>
      </w:r>
      <w:r w:rsidR="007F327B">
        <w:rPr>
          <w:rFonts w:ascii="Arial" w:hAnsi="Arial" w:cs="Arial"/>
          <w:sz w:val="22"/>
          <w:szCs w:val="22"/>
        </w:rPr>
        <w:t>oegepast volgens het server-push</w:t>
      </w:r>
      <w:r>
        <w:rPr>
          <w:rFonts w:ascii="Arial" w:hAnsi="Arial" w:cs="Arial"/>
          <w:sz w:val="22"/>
          <w:szCs w:val="22"/>
        </w:rPr>
        <w:t xml:space="preserve"> mechanisme.</w:t>
      </w:r>
    </w:p>
    <w:p w14:paraId="73A8D57F" w14:textId="28356B28" w:rsidR="007F327B" w:rsidRDefault="00827C59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applicatie bevat een registratie en login-mechanisme. Er wordt gebruik gemaakt van sessies om ongeoorloofd gebruik tegen te gaan.</w:t>
      </w:r>
    </w:p>
    <w:p w14:paraId="24185B98" w14:textId="557E91B6" w:rsidR="007F327B" w:rsidRDefault="007F327B" w:rsidP="0017389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 wordt gebruik gemaakt van een database voor persistentie van gegevens.</w:t>
      </w:r>
    </w:p>
    <w:p w14:paraId="1FD2035E" w14:textId="0C293664" w:rsidR="007F327B" w:rsidRPr="007F327B" w:rsidRDefault="007F327B" w:rsidP="007F327B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applicatie wordt ontwikkeld volgens het waterval model. </w:t>
      </w:r>
    </w:p>
    <w:p w14:paraId="7B24407C" w14:textId="77777777" w:rsidR="007A5396" w:rsidRPr="007A5396" w:rsidRDefault="007A5396" w:rsidP="007A5396">
      <w:pPr>
        <w:rPr>
          <w:rFonts w:ascii="Arial" w:hAnsi="Arial" w:cs="Arial"/>
          <w:sz w:val="22"/>
          <w:szCs w:val="22"/>
        </w:rPr>
      </w:pPr>
    </w:p>
    <w:p w14:paraId="26BCCADC" w14:textId="2C2156A6" w:rsidR="00BF64A3" w:rsidRDefault="00227C84" w:rsidP="007D11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Indien je naast RMI nog een andere communicatietechniek wilt toepassen, overleg dan met de docent.</w:t>
      </w:r>
    </w:p>
    <w:p w14:paraId="1605F107" w14:textId="77777777" w:rsidR="00BF64A3" w:rsidRDefault="00BF64A3" w:rsidP="007D119F">
      <w:pPr>
        <w:rPr>
          <w:rFonts w:ascii="Arial" w:hAnsi="Arial" w:cs="Arial"/>
          <w:sz w:val="22"/>
          <w:szCs w:val="22"/>
        </w:rPr>
      </w:pPr>
    </w:p>
    <w:p w14:paraId="7CFC6165" w14:textId="43BBA592" w:rsidR="00BF64A3" w:rsidRDefault="00BF64A3" w:rsidP="007D119F">
      <w:pPr>
        <w:rPr>
          <w:rFonts w:ascii="Arial" w:hAnsi="Arial" w:cs="Arial"/>
          <w:sz w:val="22"/>
          <w:szCs w:val="22"/>
        </w:rPr>
      </w:pPr>
      <w:r w:rsidRPr="00541B80">
        <w:rPr>
          <w:rFonts w:ascii="Arial" w:hAnsi="Arial" w:cs="Arial"/>
          <w:b/>
          <w:sz w:val="22"/>
          <w:szCs w:val="22"/>
        </w:rPr>
        <w:t>Tip:</w:t>
      </w:r>
      <w:r>
        <w:rPr>
          <w:rFonts w:ascii="Arial" w:hAnsi="Arial" w:cs="Arial"/>
          <w:sz w:val="22"/>
          <w:szCs w:val="22"/>
        </w:rPr>
        <w:t xml:space="preserve"> hoewel het een individuele opdracht is is het toegestaan om elkaars werk te bekijken en van elkaar te leren. </w:t>
      </w:r>
      <w:r w:rsidR="00541B80">
        <w:rPr>
          <w:rFonts w:ascii="Arial" w:hAnsi="Arial" w:cs="Arial"/>
          <w:sz w:val="22"/>
          <w:szCs w:val="22"/>
        </w:rPr>
        <w:t xml:space="preserve">De tip is om elkaars documenten en software te reviewen. Het is toegestaan om </w:t>
      </w:r>
      <w:r w:rsidR="00A966C7">
        <w:rPr>
          <w:rFonts w:ascii="Arial" w:hAnsi="Arial" w:cs="Arial"/>
          <w:sz w:val="22"/>
          <w:szCs w:val="22"/>
        </w:rPr>
        <w:t>(</w:t>
      </w:r>
      <w:r w:rsidR="00541B80">
        <w:rPr>
          <w:rFonts w:ascii="Arial" w:hAnsi="Arial" w:cs="Arial"/>
          <w:sz w:val="22"/>
          <w:szCs w:val="22"/>
        </w:rPr>
        <w:t>delen van</w:t>
      </w:r>
      <w:r w:rsidR="00A966C7">
        <w:rPr>
          <w:rFonts w:ascii="Arial" w:hAnsi="Arial" w:cs="Arial"/>
          <w:sz w:val="22"/>
          <w:szCs w:val="22"/>
        </w:rPr>
        <w:t>)</w:t>
      </w:r>
      <w:r w:rsidR="00541B80">
        <w:rPr>
          <w:rFonts w:ascii="Arial" w:hAnsi="Arial" w:cs="Arial"/>
          <w:sz w:val="22"/>
          <w:szCs w:val="22"/>
        </w:rPr>
        <w:t xml:space="preserve"> de aangeleverde voorbeelden</w:t>
      </w:r>
      <w:r w:rsidR="00AF7A8F">
        <w:rPr>
          <w:rFonts w:ascii="Arial" w:hAnsi="Arial" w:cs="Arial"/>
          <w:sz w:val="22"/>
          <w:szCs w:val="22"/>
        </w:rPr>
        <w:t xml:space="preserve"> (</w:t>
      </w:r>
      <w:r w:rsidR="00A966C7">
        <w:rPr>
          <w:rFonts w:ascii="Arial" w:hAnsi="Arial" w:cs="Arial"/>
          <w:sz w:val="22"/>
          <w:szCs w:val="22"/>
        </w:rPr>
        <w:t xml:space="preserve">RMI Student Administration, </w:t>
      </w:r>
      <w:r w:rsidR="00AF7A8F">
        <w:rPr>
          <w:rFonts w:ascii="Arial" w:hAnsi="Arial" w:cs="Arial"/>
          <w:sz w:val="22"/>
          <w:szCs w:val="22"/>
        </w:rPr>
        <w:t xml:space="preserve">FontysPublisher, FontysPublisherWhiteboard, BankierenNoObserverFX) </w:t>
      </w:r>
      <w:r w:rsidR="00DC3DA4">
        <w:rPr>
          <w:rFonts w:ascii="Arial" w:hAnsi="Arial" w:cs="Arial"/>
          <w:sz w:val="22"/>
          <w:szCs w:val="22"/>
        </w:rPr>
        <w:t>te gebruiken in jouw killer-app, uiteraard met bronvermelding</w:t>
      </w:r>
      <w:r w:rsidR="00C9197B">
        <w:rPr>
          <w:rFonts w:ascii="Arial" w:hAnsi="Arial" w:cs="Arial"/>
          <w:sz w:val="22"/>
          <w:szCs w:val="22"/>
        </w:rPr>
        <w:t xml:space="preserve"> in de code</w:t>
      </w:r>
      <w:r w:rsidR="00DC3DA4">
        <w:rPr>
          <w:rFonts w:ascii="Arial" w:hAnsi="Arial" w:cs="Arial"/>
          <w:sz w:val="22"/>
          <w:szCs w:val="22"/>
        </w:rPr>
        <w:t>.</w:t>
      </w:r>
    </w:p>
    <w:p w14:paraId="4608F39F" w14:textId="77777777" w:rsidR="00903452" w:rsidRDefault="00903452" w:rsidP="007D119F">
      <w:pPr>
        <w:rPr>
          <w:rFonts w:ascii="Arial" w:hAnsi="Arial" w:cs="Arial"/>
          <w:sz w:val="22"/>
          <w:szCs w:val="22"/>
        </w:rPr>
      </w:pPr>
    </w:p>
    <w:p w14:paraId="6076FDBE" w14:textId="75FC8EA9" w:rsidR="00903452" w:rsidRPr="005C1283" w:rsidRDefault="00903452" w:rsidP="007D119F">
      <w:pPr>
        <w:rPr>
          <w:rFonts w:ascii="Arial" w:hAnsi="Arial" w:cs="Arial"/>
          <w:b/>
          <w:sz w:val="22"/>
          <w:szCs w:val="22"/>
        </w:rPr>
      </w:pPr>
      <w:r w:rsidRPr="005C1283">
        <w:rPr>
          <w:rFonts w:ascii="Arial" w:hAnsi="Arial" w:cs="Arial"/>
          <w:b/>
          <w:sz w:val="22"/>
          <w:szCs w:val="22"/>
        </w:rPr>
        <w:t>Op te leveren producten:</w:t>
      </w:r>
    </w:p>
    <w:p w14:paraId="4FF1454E" w14:textId="58A8F990" w:rsidR="00903452" w:rsidRPr="00903452" w:rsidRDefault="00903452" w:rsidP="0090345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903452">
        <w:rPr>
          <w:rFonts w:ascii="Arial" w:hAnsi="Arial" w:cs="Arial"/>
          <w:sz w:val="22"/>
          <w:szCs w:val="22"/>
        </w:rPr>
        <w:t>User Requirements Specification (URS)</w:t>
      </w:r>
    </w:p>
    <w:p w14:paraId="74F9D49D" w14:textId="6CF0428C" w:rsidR="00903452" w:rsidRDefault="00903452" w:rsidP="0090345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Software Architectuur Document (SAD)</w:t>
      </w:r>
    </w:p>
    <w:p w14:paraId="5C1356A8" w14:textId="279FE8CD" w:rsidR="00903452" w:rsidRDefault="00903452" w:rsidP="00903452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Systeemtestplan inclusief testgevallen</w:t>
      </w:r>
    </w:p>
    <w:p w14:paraId="059FE5D0" w14:textId="30F56DD3" w:rsidR="003C0F34" w:rsidRPr="003C0F34" w:rsidRDefault="00903452" w:rsidP="003C0F3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Gedistribueerde applicatie inclusief unittests</w:t>
      </w:r>
    </w:p>
    <w:p w14:paraId="5283007B" w14:textId="7AC4F9B0" w:rsidR="003C0F34" w:rsidRPr="003C0F34" w:rsidRDefault="00903452" w:rsidP="003C0F34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Systeemtestrapport</w:t>
      </w:r>
    </w:p>
    <w:p w14:paraId="6C63EE80" w14:textId="7BDBEC9F" w:rsidR="005C1283" w:rsidRDefault="005C1283" w:rsidP="007D119F">
      <w:pPr>
        <w:rPr>
          <w:rFonts w:ascii="Arial" w:hAnsi="Arial" w:cs="Arial"/>
          <w:sz w:val="22"/>
          <w:szCs w:val="22"/>
        </w:rPr>
      </w:pPr>
    </w:p>
    <w:p w14:paraId="3F117CEF" w14:textId="2456C074" w:rsidR="005C1283" w:rsidRPr="00BF64A3" w:rsidRDefault="005C1283" w:rsidP="007D119F">
      <w:pPr>
        <w:rPr>
          <w:rFonts w:ascii="Arial" w:hAnsi="Arial" w:cs="Arial"/>
          <w:b/>
          <w:sz w:val="22"/>
          <w:szCs w:val="22"/>
        </w:rPr>
      </w:pPr>
      <w:r w:rsidRPr="00BF64A3">
        <w:rPr>
          <w:rFonts w:ascii="Arial" w:hAnsi="Arial" w:cs="Arial"/>
          <w:b/>
          <w:sz w:val="22"/>
          <w:szCs w:val="22"/>
        </w:rPr>
        <w:t>Globale planning (zie Canvas voor inlevermomenten)</w:t>
      </w:r>
    </w:p>
    <w:p w14:paraId="1CF2A954" w14:textId="77777777" w:rsidR="005C1283" w:rsidRDefault="005C1283" w:rsidP="007D119F">
      <w:pPr>
        <w:rPr>
          <w:rFonts w:ascii="Arial" w:hAnsi="Arial" w:cs="Arial"/>
          <w:sz w:val="22"/>
          <w:szCs w:val="22"/>
        </w:rPr>
      </w:pPr>
    </w:p>
    <w:p w14:paraId="2F21D9D0" w14:textId="0EA67946" w:rsidR="005C1283" w:rsidRPr="005C1283" w:rsidRDefault="008236FC" w:rsidP="007D119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Les 9: </w:t>
      </w:r>
      <w:r w:rsidR="005C1283" w:rsidRPr="005C1283">
        <w:rPr>
          <w:rFonts w:ascii="Arial" w:hAnsi="Arial" w:cs="Arial"/>
          <w:b/>
          <w:sz w:val="22"/>
          <w:szCs w:val="22"/>
        </w:rPr>
        <w:t>User Requirements Specification (URS)</w:t>
      </w:r>
    </w:p>
    <w:p w14:paraId="0C686F10" w14:textId="1F2D8B13" w:rsidR="008E4770" w:rsidRDefault="008E4770" w:rsidP="005C1283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Maak een beschrijving van je killer app en neem deze op in je URS.</w:t>
      </w:r>
    </w:p>
    <w:p w14:paraId="62A5630A" w14:textId="03FEDA2C" w:rsidR="005C1283" w:rsidRPr="005C1283" w:rsidRDefault="005C1283" w:rsidP="005C1283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5C1283">
        <w:rPr>
          <w:rFonts w:ascii="Arial" w:hAnsi="Arial" w:cs="Arial"/>
          <w:sz w:val="22"/>
          <w:szCs w:val="22"/>
        </w:rPr>
        <w:t>Stel een URS op aan de hand van het template document URS-template.docx. Voor een voorbeeld, zie URS-internetbankieren.docx.</w:t>
      </w:r>
      <w:r>
        <w:rPr>
          <w:rFonts w:ascii="Arial" w:hAnsi="Arial" w:cs="Arial"/>
          <w:sz w:val="22"/>
          <w:szCs w:val="22"/>
        </w:rPr>
        <w:t xml:space="preserve"> Zie ook de slides van Les 1.</w:t>
      </w:r>
    </w:p>
    <w:p w14:paraId="311608E1" w14:textId="5C5FA018" w:rsidR="005C1283" w:rsidRDefault="005C1283" w:rsidP="005C1283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Lever het URS in via Canvas </w:t>
      </w:r>
      <w:r w:rsidR="00541B80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bespreek het document met de docent.</w:t>
      </w:r>
    </w:p>
    <w:p w14:paraId="2151BC1C" w14:textId="77777777" w:rsidR="005C1283" w:rsidRDefault="005C1283" w:rsidP="005C1283">
      <w:pPr>
        <w:rPr>
          <w:rFonts w:ascii="Arial" w:hAnsi="Arial" w:cs="Arial"/>
          <w:sz w:val="22"/>
          <w:szCs w:val="22"/>
        </w:rPr>
      </w:pPr>
    </w:p>
    <w:p w14:paraId="63048DB8" w14:textId="1877807E" w:rsidR="005C1283" w:rsidRPr="008236FC" w:rsidRDefault="008236FC" w:rsidP="005C1283">
      <w:pPr>
        <w:rPr>
          <w:rFonts w:ascii="Arial" w:hAnsi="Arial" w:cs="Arial"/>
          <w:b/>
          <w:sz w:val="22"/>
          <w:szCs w:val="22"/>
        </w:rPr>
      </w:pPr>
      <w:r w:rsidRPr="008236FC">
        <w:rPr>
          <w:rFonts w:ascii="Arial" w:hAnsi="Arial" w:cs="Arial"/>
          <w:b/>
          <w:sz w:val="22"/>
          <w:szCs w:val="22"/>
        </w:rPr>
        <w:t>Les 10: Componenten en sessies</w:t>
      </w:r>
    </w:p>
    <w:p w14:paraId="5D8FC51B" w14:textId="16F8134B" w:rsidR="005C1283" w:rsidRDefault="005C1283" w:rsidP="005C3F2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Stel een klassediagram op van</w:t>
      </w:r>
      <w:r w:rsidR="008236FC">
        <w:rPr>
          <w:rFonts w:ascii="Arial" w:hAnsi="Arial" w:cs="Arial"/>
          <w:sz w:val="22"/>
          <w:szCs w:val="22"/>
        </w:rPr>
        <w:t xml:space="preserve"> het domein van jouw applicatie in visual paradigm.</w:t>
      </w:r>
    </w:p>
    <w:p w14:paraId="21DA7851" w14:textId="7B7DE755" w:rsidR="003C57EC" w:rsidRPr="003C57EC" w:rsidRDefault="008236FC" w:rsidP="003C57EC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Stel een componentendiagram op in visual paradigm.</w:t>
      </w:r>
    </w:p>
    <w:p w14:paraId="02DF3009" w14:textId="43B518AD" w:rsidR="005C3F2E" w:rsidRDefault="005C3F2E" w:rsidP="005C3F2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Bedenk hoe je sessies kunt realisere</w:t>
      </w:r>
      <w:r w:rsidR="005C1283">
        <w:rPr>
          <w:rFonts w:ascii="Arial" w:hAnsi="Arial" w:cs="Arial"/>
          <w:sz w:val="22"/>
          <w:szCs w:val="22"/>
        </w:rPr>
        <w:t>n voor jouw applicatie</w:t>
      </w:r>
      <w:r>
        <w:rPr>
          <w:rFonts w:ascii="Arial" w:hAnsi="Arial" w:cs="Arial"/>
          <w:sz w:val="22"/>
          <w:szCs w:val="22"/>
        </w:rPr>
        <w:t xml:space="preserve">: hoe zorg je ervoor dat een persoon niet ongeoorloofd </w:t>
      </w:r>
      <w:r w:rsidR="005C1283">
        <w:rPr>
          <w:rFonts w:ascii="Arial" w:hAnsi="Arial" w:cs="Arial"/>
          <w:sz w:val="22"/>
          <w:szCs w:val="22"/>
        </w:rPr>
        <w:t>een actie uit kan voeren waartoe hij niet gerechtigd is?</w:t>
      </w:r>
    </w:p>
    <w:p w14:paraId="540F41E8" w14:textId="77777777" w:rsidR="005C3F2E" w:rsidRPr="007D119F" w:rsidRDefault="005C3F2E" w:rsidP="007D119F">
      <w:pPr>
        <w:rPr>
          <w:rFonts w:ascii="Arial" w:hAnsi="Arial" w:cs="Arial"/>
          <w:sz w:val="22"/>
          <w:szCs w:val="22"/>
        </w:rPr>
      </w:pPr>
    </w:p>
    <w:p w14:paraId="30801EC2" w14:textId="77777777" w:rsidR="00A966C7" w:rsidRDefault="00A966C7" w:rsidP="007D119F">
      <w:pPr>
        <w:rPr>
          <w:rFonts w:ascii="Arial" w:hAnsi="Arial" w:cs="Arial"/>
          <w:b/>
          <w:sz w:val="22"/>
          <w:szCs w:val="22"/>
        </w:rPr>
      </w:pPr>
    </w:p>
    <w:p w14:paraId="6DCF568A" w14:textId="56475DE1" w:rsidR="007D119F" w:rsidRPr="00227C84" w:rsidRDefault="008236FC" w:rsidP="007D119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Les 11: Software Architectuur Document (SAD)</w:t>
      </w:r>
    </w:p>
    <w:p w14:paraId="4B8326E3" w14:textId="1089A58C" w:rsidR="0055616C" w:rsidRPr="007D119F" w:rsidRDefault="00227C84" w:rsidP="007D11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Maak een architectuur </w:t>
      </w:r>
      <w:r w:rsidR="0055616C">
        <w:rPr>
          <w:rFonts w:ascii="Arial" w:hAnsi="Arial" w:cs="Arial"/>
          <w:sz w:val="22"/>
          <w:szCs w:val="22"/>
        </w:rPr>
        <w:t xml:space="preserve">document </w:t>
      </w:r>
      <w:r>
        <w:rPr>
          <w:rFonts w:ascii="Arial" w:hAnsi="Arial" w:cs="Arial"/>
          <w:sz w:val="22"/>
          <w:szCs w:val="22"/>
        </w:rPr>
        <w:t>op basis van het template document ArchitectuurDocumentTemplate.docx.</w:t>
      </w:r>
    </w:p>
    <w:p w14:paraId="283AC576" w14:textId="77777777" w:rsidR="00E42B8C" w:rsidRDefault="008236FC" w:rsidP="00E42B8C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Werk het hoofdstuk ‘Domeinmodel’ uit.</w:t>
      </w:r>
    </w:p>
    <w:p w14:paraId="48CF850E" w14:textId="1CAC19CC" w:rsidR="00E42B8C" w:rsidRDefault="008236FC" w:rsidP="00E42B8C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42B8C">
        <w:rPr>
          <w:rFonts w:ascii="Arial" w:hAnsi="Arial" w:cs="Arial"/>
          <w:sz w:val="22"/>
          <w:szCs w:val="22"/>
        </w:rPr>
        <w:t xml:space="preserve">Werk het hoofdstuk ‘Opdeling in componenten’ uit. Geef aan welke objecten (van welke klasse) er actief zijn binnen welke  component. </w:t>
      </w:r>
      <w:r w:rsidR="00DC3DA4" w:rsidRPr="00E42B8C">
        <w:rPr>
          <w:rFonts w:ascii="Arial" w:hAnsi="Arial" w:cs="Arial"/>
          <w:sz w:val="22"/>
          <w:szCs w:val="22"/>
        </w:rPr>
        <w:t xml:space="preserve">Zie de video </w:t>
      </w:r>
      <w:r w:rsidR="00E42B8C">
        <w:rPr>
          <w:rFonts w:ascii="Arial" w:hAnsi="Arial" w:cs="Arial"/>
          <w:sz w:val="22"/>
          <w:szCs w:val="22"/>
        </w:rPr>
        <w:t>StudentAdminComponentDiagram</w:t>
      </w:r>
      <w:r w:rsidR="00E42B8C" w:rsidRPr="00E42B8C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E42B8C" w:rsidRPr="00E42B8C">
          <w:rPr>
            <w:rStyle w:val="Hyperlink"/>
            <w:rFonts w:eastAsiaTheme="majorEastAsia"/>
          </w:rPr>
          <w:t>https://www.youtube.com/watch?v=FBESl0gF6qo</w:t>
        </w:r>
      </w:hyperlink>
    </w:p>
    <w:p w14:paraId="61478EC1" w14:textId="5C30340A" w:rsidR="00283C33" w:rsidRPr="00E42B8C" w:rsidRDefault="008236FC" w:rsidP="00E42B8C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E42B8C">
        <w:rPr>
          <w:rFonts w:ascii="Arial" w:hAnsi="Arial" w:cs="Arial"/>
          <w:sz w:val="22"/>
          <w:szCs w:val="22"/>
        </w:rPr>
        <w:t xml:space="preserve">Werk het hoofdstuk ‘Communicatie tussen componenten’ uit. </w:t>
      </w:r>
      <w:r w:rsidR="00B34258" w:rsidRPr="00E42B8C">
        <w:rPr>
          <w:rFonts w:ascii="Arial" w:hAnsi="Arial" w:cs="Arial"/>
          <w:sz w:val="22"/>
          <w:szCs w:val="22"/>
        </w:rPr>
        <w:t xml:space="preserve">Stel een of meerdere </w:t>
      </w:r>
      <w:r w:rsidR="0055616C" w:rsidRPr="00E42B8C">
        <w:rPr>
          <w:rFonts w:ascii="Arial" w:hAnsi="Arial" w:cs="Arial"/>
          <w:sz w:val="22"/>
          <w:szCs w:val="22"/>
        </w:rPr>
        <w:t xml:space="preserve">(communicatie) </w:t>
      </w:r>
      <w:r w:rsidR="008150DE" w:rsidRPr="00E42B8C">
        <w:rPr>
          <w:rFonts w:ascii="Arial" w:hAnsi="Arial" w:cs="Arial"/>
          <w:sz w:val="22"/>
          <w:szCs w:val="22"/>
        </w:rPr>
        <w:t>klasse</w:t>
      </w:r>
      <w:r w:rsidR="00B34258" w:rsidRPr="00E42B8C">
        <w:rPr>
          <w:rFonts w:ascii="Arial" w:hAnsi="Arial" w:cs="Arial"/>
          <w:sz w:val="22"/>
          <w:szCs w:val="22"/>
        </w:rPr>
        <w:t xml:space="preserve">diagrammen op in Visual Paradigm </w:t>
      </w:r>
      <w:r w:rsidR="00B34258" w:rsidRPr="00E42B8C">
        <w:rPr>
          <w:rFonts w:ascii="Arial" w:eastAsia="Arial Unicode MS" w:hAnsi="Arial" w:cs="Arial"/>
          <w:sz w:val="22"/>
          <w:szCs w:val="22"/>
        </w:rPr>
        <w:t xml:space="preserve">zodat de RMI-techniek tot uitdrukking komt in het model. 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In het geval van RMI volgens het server-push principe moet je gebruik maken van de klasse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RemotePublisher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 en de interfaces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IRemotePublisherForListener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 en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IRemotePropertyListener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 (zie FontysPublisherHandleiding.docx)</w:t>
      </w:r>
      <w:r w:rsidR="003C57EC" w:rsidRPr="00E42B8C">
        <w:rPr>
          <w:rFonts w:ascii="Arial" w:eastAsia="Arial Unicode MS" w:hAnsi="Arial" w:cs="Arial"/>
          <w:sz w:val="22"/>
          <w:szCs w:val="22"/>
        </w:rPr>
        <w:t>. Geef in het klasse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diagram aan hoe je gebruik maakt van de klasse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UnicastRemoteObject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 en de interfaces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Remote</w:t>
      </w:r>
      <w:r w:rsidR="00283C33" w:rsidRPr="00E42B8C">
        <w:rPr>
          <w:rFonts w:ascii="Arial" w:eastAsia="Arial Unicode MS" w:hAnsi="Arial" w:cs="Arial"/>
          <w:sz w:val="22"/>
          <w:szCs w:val="22"/>
        </w:rPr>
        <w:t xml:space="preserve"> en </w:t>
      </w:r>
      <w:r w:rsidR="00283C33" w:rsidRPr="00E42B8C">
        <w:rPr>
          <w:rFonts w:ascii="Courier New" w:eastAsia="Arial Unicode MS" w:hAnsi="Courier New" w:cs="Courier New"/>
          <w:sz w:val="22"/>
          <w:szCs w:val="22"/>
        </w:rPr>
        <w:t>Serializable</w:t>
      </w:r>
      <w:r w:rsidR="00283C33" w:rsidRPr="00E42B8C">
        <w:rPr>
          <w:rFonts w:ascii="Arial" w:eastAsia="Arial Unicode MS" w:hAnsi="Arial" w:cs="Arial"/>
          <w:sz w:val="22"/>
          <w:szCs w:val="22"/>
        </w:rPr>
        <w:t>.</w:t>
      </w:r>
    </w:p>
    <w:p w14:paraId="619B5FA4" w14:textId="45D1702A" w:rsidR="00B34258" w:rsidRPr="003C57EC" w:rsidRDefault="00B34258" w:rsidP="003C57EC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3C57EC">
        <w:rPr>
          <w:rFonts w:ascii="Arial" w:eastAsia="Arial Unicode MS" w:hAnsi="Arial" w:cs="Arial"/>
          <w:sz w:val="22"/>
          <w:szCs w:val="22"/>
        </w:rPr>
        <w:t xml:space="preserve">Zorg ervoor dat in het </w:t>
      </w:r>
      <w:r w:rsidR="0055616C" w:rsidRPr="003C57EC">
        <w:rPr>
          <w:rFonts w:ascii="Arial" w:eastAsia="Arial Unicode MS" w:hAnsi="Arial" w:cs="Arial"/>
          <w:sz w:val="22"/>
          <w:szCs w:val="22"/>
        </w:rPr>
        <w:t>communicatie-</w:t>
      </w:r>
      <w:r w:rsidR="008236FC" w:rsidRPr="003C57EC">
        <w:rPr>
          <w:rFonts w:ascii="Arial" w:eastAsia="Arial Unicode MS" w:hAnsi="Arial" w:cs="Arial"/>
          <w:sz w:val="22"/>
          <w:szCs w:val="22"/>
        </w:rPr>
        <w:t>klasse</w:t>
      </w:r>
      <w:r w:rsidRPr="003C57EC">
        <w:rPr>
          <w:rFonts w:ascii="Arial" w:eastAsia="Arial Unicode MS" w:hAnsi="Arial" w:cs="Arial"/>
          <w:sz w:val="22"/>
          <w:szCs w:val="22"/>
        </w:rPr>
        <w:t xml:space="preserve">diagram duidelijk wordt door welke klassen de interfaces </w:t>
      </w:r>
      <w:r w:rsidR="00BA1945" w:rsidRPr="003C57EC">
        <w:rPr>
          <w:rFonts w:ascii="Arial" w:eastAsia="Arial Unicode MS" w:hAnsi="Arial" w:cs="Arial"/>
          <w:sz w:val="22"/>
          <w:szCs w:val="22"/>
        </w:rPr>
        <w:t>van het componentdiagram gerealiseerd worden en aan welke interfaces de verschillende klassen behoefte hebben.</w:t>
      </w:r>
    </w:p>
    <w:p w14:paraId="29A557E8" w14:textId="3E88CC69" w:rsidR="003C57EC" w:rsidRPr="003C57EC" w:rsidRDefault="007D119F" w:rsidP="003C57EC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D119F">
        <w:rPr>
          <w:rFonts w:ascii="Arial" w:hAnsi="Arial" w:cs="Arial"/>
          <w:sz w:val="22"/>
          <w:szCs w:val="22"/>
        </w:rPr>
        <w:t xml:space="preserve">Communicatie </w:t>
      </w:r>
      <w:r w:rsidR="00BA1945">
        <w:rPr>
          <w:rFonts w:ascii="Arial" w:hAnsi="Arial" w:cs="Arial"/>
          <w:sz w:val="22"/>
          <w:szCs w:val="22"/>
        </w:rPr>
        <w:t xml:space="preserve">tussen componenten komt neer op (remote) </w:t>
      </w:r>
      <w:r w:rsidRPr="007D119F">
        <w:rPr>
          <w:rFonts w:ascii="Arial" w:hAnsi="Arial" w:cs="Arial"/>
          <w:sz w:val="22"/>
          <w:szCs w:val="22"/>
        </w:rPr>
        <w:t>aanroep van methoden. De methoden waar een component behoefte aan heeft worden in de vorm van een 1 of meer int</w:t>
      </w:r>
      <w:r w:rsidR="00BA1945">
        <w:rPr>
          <w:rFonts w:ascii="Arial" w:hAnsi="Arial" w:cs="Arial"/>
          <w:sz w:val="22"/>
          <w:szCs w:val="22"/>
        </w:rPr>
        <w:t>erfaces gepresenteerd. Definieer de methoden (inclusief parameters en return waarden) vo</w:t>
      </w:r>
      <w:r w:rsidR="008150DE">
        <w:rPr>
          <w:rFonts w:ascii="Arial" w:hAnsi="Arial" w:cs="Arial"/>
          <w:sz w:val="22"/>
          <w:szCs w:val="22"/>
        </w:rPr>
        <w:t>or alle interfaces in de klasse</w:t>
      </w:r>
      <w:r w:rsidR="00BA1945">
        <w:rPr>
          <w:rFonts w:ascii="Arial" w:hAnsi="Arial" w:cs="Arial"/>
          <w:sz w:val="22"/>
          <w:szCs w:val="22"/>
        </w:rPr>
        <w:t>diagrammen.</w:t>
      </w:r>
    </w:p>
    <w:p w14:paraId="3AF50F66" w14:textId="2F190C42" w:rsidR="007D119F" w:rsidRDefault="00485AF4" w:rsidP="007D119F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Vraag feedback aan </w:t>
      </w:r>
      <w:r w:rsidR="003C57EC">
        <w:rPr>
          <w:rFonts w:ascii="Arial" w:hAnsi="Arial" w:cs="Arial"/>
          <w:sz w:val="22"/>
          <w:szCs w:val="22"/>
        </w:rPr>
        <w:t xml:space="preserve">medestudenten en de docent tijdens deze of de volgende </w:t>
      </w:r>
      <w:r>
        <w:rPr>
          <w:rFonts w:ascii="Arial" w:hAnsi="Arial" w:cs="Arial"/>
          <w:sz w:val="22"/>
          <w:szCs w:val="22"/>
        </w:rPr>
        <w:t xml:space="preserve">les. </w:t>
      </w:r>
    </w:p>
    <w:p w14:paraId="50D85B36" w14:textId="77777777" w:rsidR="00485AF4" w:rsidRDefault="00485AF4" w:rsidP="00485AF4">
      <w:pPr>
        <w:rPr>
          <w:rFonts w:ascii="Arial" w:hAnsi="Arial" w:cs="Arial"/>
          <w:sz w:val="22"/>
          <w:szCs w:val="22"/>
        </w:rPr>
      </w:pPr>
    </w:p>
    <w:p w14:paraId="1730148A" w14:textId="16917897" w:rsidR="00485AF4" w:rsidRDefault="008236FC" w:rsidP="00485A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Les 12: vervolg Software Architectuur Document</w:t>
      </w:r>
    </w:p>
    <w:p w14:paraId="43B9D983" w14:textId="2A5AD852" w:rsidR="008150DE" w:rsidRPr="008150DE" w:rsidRDefault="008150DE" w:rsidP="00485A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Breid j</w:t>
      </w:r>
      <w:r w:rsidR="008236FC">
        <w:rPr>
          <w:rFonts w:ascii="Arial" w:hAnsi="Arial" w:cs="Arial"/>
          <w:sz w:val="22"/>
          <w:szCs w:val="22"/>
        </w:rPr>
        <w:t>e architectuur document uit als volgt:</w:t>
      </w:r>
    </w:p>
    <w:p w14:paraId="36D4EC2E" w14:textId="4B1A7563" w:rsidR="00F95FC6" w:rsidRPr="00F95FC6" w:rsidRDefault="00F95FC6" w:rsidP="00F95F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Maak een gedetailleerd ontwerp per component (klassediagram, sequence diagrammen).</w:t>
      </w:r>
    </w:p>
    <w:p w14:paraId="192A575F" w14:textId="2CB6FBCD" w:rsidR="008236FC" w:rsidRDefault="008236FC" w:rsidP="008236F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Werk het hoofdstuk ‘Persistentie </w:t>
      </w:r>
      <w:r w:rsidR="008150DE">
        <w:rPr>
          <w:rFonts w:ascii="Arial" w:hAnsi="Arial" w:cs="Arial"/>
          <w:sz w:val="22"/>
          <w:szCs w:val="22"/>
        </w:rPr>
        <w:t>per component</w:t>
      </w:r>
      <w:r>
        <w:rPr>
          <w:rFonts w:ascii="Arial" w:hAnsi="Arial" w:cs="Arial"/>
          <w:sz w:val="22"/>
          <w:szCs w:val="22"/>
        </w:rPr>
        <w:t>’ uit.</w:t>
      </w:r>
    </w:p>
    <w:p w14:paraId="7C07E120" w14:textId="4570411D" w:rsidR="003C57EC" w:rsidRPr="003C57EC" w:rsidRDefault="003C57EC" w:rsidP="003C57EC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Werk het hoofdstuk ‘Detailed design per component’ uit.</w:t>
      </w:r>
    </w:p>
    <w:p w14:paraId="665C95D1" w14:textId="6E60C68F" w:rsidR="007D119F" w:rsidRDefault="008236FC" w:rsidP="008150D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Werk het hoofdstuk ‘</w:t>
      </w:r>
      <w:r w:rsidR="008150DE">
        <w:rPr>
          <w:rFonts w:ascii="Arial" w:hAnsi="Arial" w:cs="Arial"/>
          <w:sz w:val="22"/>
          <w:szCs w:val="22"/>
        </w:rPr>
        <w:t>Realisatie niet-functionele eisen</w:t>
      </w:r>
      <w:r w:rsidR="00F95FC6">
        <w:rPr>
          <w:rFonts w:ascii="Arial" w:hAnsi="Arial" w:cs="Arial"/>
          <w:sz w:val="22"/>
          <w:szCs w:val="22"/>
        </w:rPr>
        <w:t>’ uit</w:t>
      </w:r>
      <w:r w:rsidR="008150DE">
        <w:rPr>
          <w:rFonts w:ascii="Arial" w:hAnsi="Arial" w:cs="Arial"/>
          <w:sz w:val="22"/>
          <w:szCs w:val="22"/>
        </w:rPr>
        <w:t>.</w:t>
      </w:r>
    </w:p>
    <w:p w14:paraId="4C3BA5C7" w14:textId="0197560A" w:rsidR="003C57EC" w:rsidRDefault="003C57EC" w:rsidP="008150D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Maak een deployment diagram in visual paradigm en werk het hoofdstuk ‘Deployment’ uit.</w:t>
      </w:r>
    </w:p>
    <w:p w14:paraId="6EF7F94B" w14:textId="251F2E00" w:rsidR="003C57EC" w:rsidRPr="003C57EC" w:rsidRDefault="003C57EC" w:rsidP="003C57EC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C57EC">
        <w:rPr>
          <w:rFonts w:ascii="Arial" w:hAnsi="Arial" w:cs="Arial"/>
          <w:sz w:val="22"/>
          <w:szCs w:val="22"/>
        </w:rPr>
        <w:t>Werk het hoofdstuk ‘Specificatie van interfaces’ uit.</w:t>
      </w:r>
      <w:r>
        <w:rPr>
          <w:rFonts w:ascii="Arial" w:hAnsi="Arial" w:cs="Arial"/>
          <w:sz w:val="22"/>
          <w:szCs w:val="22"/>
        </w:rPr>
        <w:t xml:space="preserve"> </w:t>
      </w:r>
      <w:r w:rsidRPr="003C57EC">
        <w:rPr>
          <w:rFonts w:ascii="Arial" w:hAnsi="Arial" w:cs="Arial"/>
          <w:sz w:val="22"/>
          <w:szCs w:val="22"/>
        </w:rPr>
        <w:t xml:space="preserve">Defineer voor elke methode de naam, parameters (inclusief type) en returnwaarden, de preconditie, een beschrijving van de methode en mogelijke excepties. </w:t>
      </w:r>
      <w:r w:rsidR="008236FC" w:rsidRPr="003C57EC">
        <w:rPr>
          <w:rFonts w:ascii="Arial" w:hAnsi="Arial" w:cs="Arial"/>
          <w:sz w:val="22"/>
          <w:szCs w:val="22"/>
        </w:rPr>
        <w:t xml:space="preserve">Uiteindelijk moet elke interface worden gespecificeerd met behulp van javadoc. </w:t>
      </w:r>
    </w:p>
    <w:p w14:paraId="3C652B5F" w14:textId="103DB069" w:rsidR="003C57EC" w:rsidRDefault="003C57EC" w:rsidP="008236FC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Schrijf de inleiding.</w:t>
      </w:r>
    </w:p>
    <w:p w14:paraId="08DFE2C3" w14:textId="61A151D0" w:rsidR="0034528F" w:rsidRDefault="0034528F" w:rsidP="008236FC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Laat je SAD reviewen door een medestudent.</w:t>
      </w:r>
    </w:p>
    <w:p w14:paraId="1D637E77" w14:textId="3164900B" w:rsidR="00F95FC6" w:rsidRDefault="00F95FC6" w:rsidP="008236FC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Lever het SAD in via Canvas en bespreek het document met de docent.</w:t>
      </w:r>
    </w:p>
    <w:p w14:paraId="3AE89D3D" w14:textId="77777777" w:rsidR="003B72D6" w:rsidRDefault="003B72D6" w:rsidP="005946EA">
      <w:pPr>
        <w:rPr>
          <w:rFonts w:ascii="Arial" w:hAnsi="Arial" w:cs="Arial"/>
          <w:sz w:val="22"/>
          <w:szCs w:val="22"/>
        </w:rPr>
      </w:pPr>
    </w:p>
    <w:p w14:paraId="5356332C" w14:textId="2B930BEE" w:rsidR="003B72D6" w:rsidRPr="005946EA" w:rsidRDefault="0034528F" w:rsidP="003B72D6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Les </w:t>
      </w:r>
      <w:r w:rsidR="00DC3DA4">
        <w:rPr>
          <w:rFonts w:ascii="Arial" w:hAnsi="Arial" w:cs="Arial"/>
          <w:b/>
          <w:sz w:val="22"/>
          <w:szCs w:val="22"/>
        </w:rPr>
        <w:t>13 - 16</w:t>
      </w:r>
    </w:p>
    <w:p w14:paraId="294D795F" w14:textId="77777777" w:rsidR="00DC3DA4" w:rsidRDefault="003B72D6" w:rsidP="003B72D6">
      <w:pPr>
        <w:rPr>
          <w:rFonts w:ascii="Arial" w:hAnsi="Arial" w:cs="Arial"/>
          <w:sz w:val="22"/>
          <w:szCs w:val="22"/>
        </w:rPr>
      </w:pPr>
      <w:r w:rsidRPr="0047447E">
        <w:rPr>
          <w:rFonts w:ascii="Arial" w:hAnsi="Arial" w:cs="Arial"/>
          <w:sz w:val="22"/>
          <w:szCs w:val="22"/>
        </w:rPr>
        <w:t>Realisee</w:t>
      </w:r>
      <w:r w:rsidR="00FB181A">
        <w:rPr>
          <w:rFonts w:ascii="Arial" w:hAnsi="Arial" w:cs="Arial"/>
          <w:sz w:val="22"/>
          <w:szCs w:val="22"/>
        </w:rPr>
        <w:t>r je GSO3 Killer App</w:t>
      </w:r>
      <w:r w:rsidR="00DC3DA4">
        <w:rPr>
          <w:rFonts w:ascii="Arial" w:hAnsi="Arial" w:cs="Arial"/>
          <w:sz w:val="22"/>
          <w:szCs w:val="22"/>
        </w:rPr>
        <w:t>:</w:t>
      </w:r>
    </w:p>
    <w:p w14:paraId="184C76EB" w14:textId="487AD236" w:rsidR="00552383" w:rsidRDefault="00552383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Gebruik GitLab voor versiebeheer.</w:t>
      </w:r>
    </w:p>
    <w:p w14:paraId="34D4BC60" w14:textId="4A4D62BC" w:rsidR="00DC3DA4" w:rsidRPr="00DC3DA4" w:rsidRDefault="003B72D6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C3DA4">
        <w:rPr>
          <w:rFonts w:ascii="Arial" w:hAnsi="Arial" w:cs="Arial"/>
          <w:sz w:val="22"/>
          <w:szCs w:val="22"/>
        </w:rPr>
        <w:t xml:space="preserve">Zorg dat je voor alle functionaliteit </w:t>
      </w:r>
      <w:r w:rsidR="00AE4C99" w:rsidRPr="00DC3DA4">
        <w:rPr>
          <w:rFonts w:ascii="Arial" w:hAnsi="Arial" w:cs="Arial"/>
          <w:sz w:val="22"/>
          <w:szCs w:val="22"/>
        </w:rPr>
        <w:t xml:space="preserve">javadoc en unittests </w:t>
      </w:r>
      <w:r w:rsidRPr="00DC3DA4">
        <w:rPr>
          <w:rFonts w:ascii="Arial" w:hAnsi="Arial" w:cs="Arial"/>
          <w:sz w:val="22"/>
          <w:szCs w:val="22"/>
        </w:rPr>
        <w:t>op orde hebt.</w:t>
      </w:r>
      <w:r w:rsidR="00AE4C99" w:rsidRPr="00DC3DA4">
        <w:rPr>
          <w:rFonts w:ascii="Arial" w:hAnsi="Arial" w:cs="Arial"/>
          <w:sz w:val="22"/>
          <w:szCs w:val="22"/>
        </w:rPr>
        <w:t xml:space="preserve"> </w:t>
      </w:r>
    </w:p>
    <w:p w14:paraId="60972348" w14:textId="77777777" w:rsidR="00DC3DA4" w:rsidRDefault="00AE4C99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C3DA4">
        <w:rPr>
          <w:rFonts w:ascii="Arial" w:hAnsi="Arial" w:cs="Arial"/>
          <w:sz w:val="22"/>
          <w:szCs w:val="22"/>
        </w:rPr>
        <w:t>Gebruik JaCoCo om unittest coverage aan te tonen (zie S3_JaCoCoPluginNetBeans.docx voor beschrijving installatie en gebruik JaCoCo).</w:t>
      </w:r>
    </w:p>
    <w:p w14:paraId="01BE294C" w14:textId="77777777" w:rsidR="00DC3DA4" w:rsidRDefault="00DC3DA4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Gebruik SonarQube om een indruk te krijgen van de kwaliteit van je code.</w:t>
      </w:r>
    </w:p>
    <w:p w14:paraId="2C92253D" w14:textId="77777777" w:rsidR="00DC3DA4" w:rsidRDefault="00DC3DA4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Stel </w:t>
      </w:r>
      <w:r w:rsidR="00FB181A" w:rsidRPr="00DC3DA4">
        <w:rPr>
          <w:rFonts w:ascii="Arial" w:hAnsi="Arial" w:cs="Arial"/>
          <w:sz w:val="22"/>
          <w:szCs w:val="22"/>
        </w:rPr>
        <w:t>ee</w:t>
      </w:r>
      <w:r>
        <w:rPr>
          <w:rFonts w:ascii="Arial" w:hAnsi="Arial" w:cs="Arial"/>
          <w:sz w:val="22"/>
          <w:szCs w:val="22"/>
        </w:rPr>
        <w:t>n systeemtestplan met testgevallen op aan de hand van de templates Template TESTPLAN.docx en Template TESTGEVALLEN.docx</w:t>
      </w:r>
      <w:r w:rsidR="00FB181A" w:rsidRPr="00DC3DA4">
        <w:rPr>
          <w:rFonts w:ascii="Arial" w:hAnsi="Arial" w:cs="Arial"/>
          <w:sz w:val="22"/>
          <w:szCs w:val="22"/>
        </w:rPr>
        <w:t>.</w:t>
      </w:r>
    </w:p>
    <w:p w14:paraId="76CC1DFE" w14:textId="34D6C449" w:rsidR="00DC3DA4" w:rsidRDefault="00DC3DA4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 het architectuur document aan indien nodig.</w:t>
      </w:r>
      <w:r w:rsidR="00FB181A" w:rsidRPr="00DC3DA4">
        <w:rPr>
          <w:rFonts w:ascii="Arial" w:hAnsi="Arial" w:cs="Arial"/>
          <w:sz w:val="22"/>
          <w:szCs w:val="22"/>
        </w:rPr>
        <w:t xml:space="preserve"> </w:t>
      </w:r>
    </w:p>
    <w:p w14:paraId="67CDA37E" w14:textId="0FA79F2C" w:rsidR="003B72D6" w:rsidRDefault="00FB181A" w:rsidP="00DC3DA4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C3DA4">
        <w:rPr>
          <w:rFonts w:ascii="Arial" w:hAnsi="Arial" w:cs="Arial"/>
          <w:sz w:val="22"/>
          <w:szCs w:val="22"/>
        </w:rPr>
        <w:t>Voer de systeemtest uit en stel een testrapport op.</w:t>
      </w:r>
    </w:p>
    <w:p w14:paraId="305F6DBB" w14:textId="6CA86655" w:rsidR="0047447E" w:rsidRPr="003C0F34" w:rsidRDefault="00DC3DA4" w:rsidP="0047447E">
      <w:pPr>
        <w:pStyle w:val="ListParagraph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Voeg alle op te leveren producten samen in een .zip of .rar bestand en lever dit in in Canvas.</w:t>
      </w:r>
      <w:bookmarkStart w:id="0" w:name="_GoBack"/>
      <w:bookmarkEnd w:id="0"/>
    </w:p>
    <w:sectPr w:rsidR="0047447E" w:rsidRPr="003C0F34" w:rsidSect="00233D4C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3F88D" w14:textId="77777777" w:rsidR="008E4770" w:rsidRDefault="008E4770">
      <w:r>
        <w:separator/>
      </w:r>
    </w:p>
  </w:endnote>
  <w:endnote w:type="continuationSeparator" w:id="0">
    <w:p w14:paraId="1E7523DB" w14:textId="77777777" w:rsidR="008E4770" w:rsidRDefault="008E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EF50D" w14:textId="77777777" w:rsidR="008E4770" w:rsidRDefault="008E4770" w:rsidP="00242A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E97D0C" w14:textId="77777777" w:rsidR="008E4770" w:rsidRDefault="008E4770" w:rsidP="00EC55E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808D4" w14:textId="77777777" w:rsidR="008E4770" w:rsidRDefault="008E4770" w:rsidP="00242A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F34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4EC713" w14:textId="77777777" w:rsidR="008E4770" w:rsidRDefault="008E4770" w:rsidP="00EC55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BB284" w14:textId="77777777" w:rsidR="008E4770" w:rsidRDefault="008E4770">
      <w:r>
        <w:separator/>
      </w:r>
    </w:p>
  </w:footnote>
  <w:footnote w:type="continuationSeparator" w:id="0">
    <w:p w14:paraId="1ECB87B0" w14:textId="77777777" w:rsidR="008E4770" w:rsidRDefault="008E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394"/>
    <w:multiLevelType w:val="hybridMultilevel"/>
    <w:tmpl w:val="6F1C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12469"/>
    <w:multiLevelType w:val="hybridMultilevel"/>
    <w:tmpl w:val="18E2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54A1"/>
    <w:multiLevelType w:val="hybridMultilevel"/>
    <w:tmpl w:val="D8D26E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BC1321"/>
    <w:multiLevelType w:val="hybridMultilevel"/>
    <w:tmpl w:val="189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04A0A"/>
    <w:multiLevelType w:val="hybridMultilevel"/>
    <w:tmpl w:val="B71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24055"/>
    <w:multiLevelType w:val="hybridMultilevel"/>
    <w:tmpl w:val="99DE7E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E2D3350"/>
    <w:multiLevelType w:val="hybridMultilevel"/>
    <w:tmpl w:val="A4DE820C"/>
    <w:lvl w:ilvl="0" w:tplc="CACA1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D2A41"/>
    <w:multiLevelType w:val="hybridMultilevel"/>
    <w:tmpl w:val="2AD0B724"/>
    <w:lvl w:ilvl="0" w:tplc="D7BAB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AE118A0"/>
    <w:multiLevelType w:val="hybridMultilevel"/>
    <w:tmpl w:val="9B60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C64F7"/>
    <w:multiLevelType w:val="hybridMultilevel"/>
    <w:tmpl w:val="B3F2F4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1867C07"/>
    <w:multiLevelType w:val="hybridMultilevel"/>
    <w:tmpl w:val="2AD0B724"/>
    <w:lvl w:ilvl="0" w:tplc="D7BAB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4054470"/>
    <w:multiLevelType w:val="hybridMultilevel"/>
    <w:tmpl w:val="5D227A1A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581F45"/>
    <w:multiLevelType w:val="hybridMultilevel"/>
    <w:tmpl w:val="85B4F2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A600AC8"/>
    <w:multiLevelType w:val="hybridMultilevel"/>
    <w:tmpl w:val="846E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904E5"/>
    <w:multiLevelType w:val="hybridMultilevel"/>
    <w:tmpl w:val="4582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03E18"/>
    <w:multiLevelType w:val="hybridMultilevel"/>
    <w:tmpl w:val="0BF2ADB4"/>
    <w:lvl w:ilvl="0" w:tplc="4EB0379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6">
    <w:nsid w:val="63545EB8"/>
    <w:multiLevelType w:val="hybridMultilevel"/>
    <w:tmpl w:val="E522EB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986E6C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657A369F"/>
    <w:multiLevelType w:val="hybridMultilevel"/>
    <w:tmpl w:val="12B8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75CB1"/>
    <w:multiLevelType w:val="hybridMultilevel"/>
    <w:tmpl w:val="755264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C9C3B30"/>
    <w:multiLevelType w:val="hybridMultilevel"/>
    <w:tmpl w:val="DC345DF2"/>
    <w:lvl w:ilvl="0" w:tplc="CAC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8E7475"/>
    <w:multiLevelType w:val="hybridMultilevel"/>
    <w:tmpl w:val="9D32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18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15"/>
  </w:num>
  <w:num w:numId="10">
    <w:abstractNumId w:val="10"/>
  </w:num>
  <w:num w:numId="11">
    <w:abstractNumId w:val="11"/>
  </w:num>
  <w:num w:numId="12">
    <w:abstractNumId w:val="6"/>
  </w:num>
  <w:num w:numId="13">
    <w:abstractNumId w:val="19"/>
  </w:num>
  <w:num w:numId="14">
    <w:abstractNumId w:val="14"/>
  </w:num>
  <w:num w:numId="15">
    <w:abstractNumId w:val="3"/>
  </w:num>
  <w:num w:numId="16">
    <w:abstractNumId w:val="7"/>
  </w:num>
  <w:num w:numId="17">
    <w:abstractNumId w:val="17"/>
  </w:num>
  <w:num w:numId="18">
    <w:abstractNumId w:val="20"/>
  </w:num>
  <w:num w:numId="19">
    <w:abstractNumId w:val="8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5E"/>
    <w:rsid w:val="000011F5"/>
    <w:rsid w:val="00022279"/>
    <w:rsid w:val="0008195C"/>
    <w:rsid w:val="0008758D"/>
    <w:rsid w:val="000978AE"/>
    <w:rsid w:val="000B0EA9"/>
    <w:rsid w:val="000B353B"/>
    <w:rsid w:val="000B7ACA"/>
    <w:rsid w:val="000E0C62"/>
    <w:rsid w:val="00105D28"/>
    <w:rsid w:val="00127182"/>
    <w:rsid w:val="00140F43"/>
    <w:rsid w:val="00153C7E"/>
    <w:rsid w:val="0017389B"/>
    <w:rsid w:val="001C3591"/>
    <w:rsid w:val="001D7485"/>
    <w:rsid w:val="00227C84"/>
    <w:rsid w:val="00233D4C"/>
    <w:rsid w:val="00236C2B"/>
    <w:rsid w:val="00242AAE"/>
    <w:rsid w:val="00242AEA"/>
    <w:rsid w:val="00252556"/>
    <w:rsid w:val="00254E97"/>
    <w:rsid w:val="00257028"/>
    <w:rsid w:val="00261E88"/>
    <w:rsid w:val="0026532F"/>
    <w:rsid w:val="002657E8"/>
    <w:rsid w:val="00271B6F"/>
    <w:rsid w:val="00283C33"/>
    <w:rsid w:val="002C2A82"/>
    <w:rsid w:val="002C4173"/>
    <w:rsid w:val="002E7306"/>
    <w:rsid w:val="003161AD"/>
    <w:rsid w:val="00317B76"/>
    <w:rsid w:val="0034528F"/>
    <w:rsid w:val="00372136"/>
    <w:rsid w:val="00394A04"/>
    <w:rsid w:val="003B72D6"/>
    <w:rsid w:val="003C0F34"/>
    <w:rsid w:val="003C18F4"/>
    <w:rsid w:val="003C57EC"/>
    <w:rsid w:val="003D439C"/>
    <w:rsid w:val="00406316"/>
    <w:rsid w:val="00414433"/>
    <w:rsid w:val="00430DE3"/>
    <w:rsid w:val="0043778A"/>
    <w:rsid w:val="0044506B"/>
    <w:rsid w:val="004456A2"/>
    <w:rsid w:val="0047447E"/>
    <w:rsid w:val="004761CB"/>
    <w:rsid w:val="00485AF4"/>
    <w:rsid w:val="004A288C"/>
    <w:rsid w:val="004A2DCD"/>
    <w:rsid w:val="004C0B18"/>
    <w:rsid w:val="00534BBE"/>
    <w:rsid w:val="00541447"/>
    <w:rsid w:val="00541B80"/>
    <w:rsid w:val="00541E8C"/>
    <w:rsid w:val="00552383"/>
    <w:rsid w:val="0055616C"/>
    <w:rsid w:val="0057558B"/>
    <w:rsid w:val="005946EA"/>
    <w:rsid w:val="00595CBE"/>
    <w:rsid w:val="005A639B"/>
    <w:rsid w:val="005C1283"/>
    <w:rsid w:val="005C14CF"/>
    <w:rsid w:val="005C3F2E"/>
    <w:rsid w:val="005D1EAC"/>
    <w:rsid w:val="005F6460"/>
    <w:rsid w:val="00644063"/>
    <w:rsid w:val="00670C7E"/>
    <w:rsid w:val="00681463"/>
    <w:rsid w:val="00681794"/>
    <w:rsid w:val="00684A0E"/>
    <w:rsid w:val="00690254"/>
    <w:rsid w:val="006D1EBF"/>
    <w:rsid w:val="006F7ABF"/>
    <w:rsid w:val="007067B0"/>
    <w:rsid w:val="00715D50"/>
    <w:rsid w:val="007218B8"/>
    <w:rsid w:val="0073313D"/>
    <w:rsid w:val="0073595E"/>
    <w:rsid w:val="00774EC2"/>
    <w:rsid w:val="0078128D"/>
    <w:rsid w:val="00785370"/>
    <w:rsid w:val="007A5396"/>
    <w:rsid w:val="007D119F"/>
    <w:rsid w:val="007E27EB"/>
    <w:rsid w:val="007F327B"/>
    <w:rsid w:val="00803246"/>
    <w:rsid w:val="008150DE"/>
    <w:rsid w:val="00815299"/>
    <w:rsid w:val="0081784F"/>
    <w:rsid w:val="008236FC"/>
    <w:rsid w:val="008258BA"/>
    <w:rsid w:val="00827C59"/>
    <w:rsid w:val="0085535C"/>
    <w:rsid w:val="0088180A"/>
    <w:rsid w:val="008865EA"/>
    <w:rsid w:val="008B0A78"/>
    <w:rsid w:val="008E4770"/>
    <w:rsid w:val="008F02A3"/>
    <w:rsid w:val="00903452"/>
    <w:rsid w:val="00913845"/>
    <w:rsid w:val="009377BB"/>
    <w:rsid w:val="00951E87"/>
    <w:rsid w:val="00966EEE"/>
    <w:rsid w:val="00971F75"/>
    <w:rsid w:val="00984A2D"/>
    <w:rsid w:val="009A3BC4"/>
    <w:rsid w:val="009B3129"/>
    <w:rsid w:val="009C4FB4"/>
    <w:rsid w:val="009D33C5"/>
    <w:rsid w:val="009D7479"/>
    <w:rsid w:val="009F6973"/>
    <w:rsid w:val="00A0606B"/>
    <w:rsid w:val="00A40252"/>
    <w:rsid w:val="00A4257E"/>
    <w:rsid w:val="00A51682"/>
    <w:rsid w:val="00A9617B"/>
    <w:rsid w:val="00A966C7"/>
    <w:rsid w:val="00AB0CAB"/>
    <w:rsid w:val="00AB5BEC"/>
    <w:rsid w:val="00AB7B87"/>
    <w:rsid w:val="00AD4378"/>
    <w:rsid w:val="00AE4C99"/>
    <w:rsid w:val="00AF7A8F"/>
    <w:rsid w:val="00B02E25"/>
    <w:rsid w:val="00B14999"/>
    <w:rsid w:val="00B20C24"/>
    <w:rsid w:val="00B2491E"/>
    <w:rsid w:val="00B258C5"/>
    <w:rsid w:val="00B34258"/>
    <w:rsid w:val="00B4337A"/>
    <w:rsid w:val="00B62BA3"/>
    <w:rsid w:val="00B8084F"/>
    <w:rsid w:val="00B85376"/>
    <w:rsid w:val="00B86973"/>
    <w:rsid w:val="00B94B0A"/>
    <w:rsid w:val="00B95C2D"/>
    <w:rsid w:val="00BA1945"/>
    <w:rsid w:val="00BD5010"/>
    <w:rsid w:val="00BE4B17"/>
    <w:rsid w:val="00BF582F"/>
    <w:rsid w:val="00BF64A3"/>
    <w:rsid w:val="00C355C1"/>
    <w:rsid w:val="00C759C3"/>
    <w:rsid w:val="00C8037B"/>
    <w:rsid w:val="00C80C0C"/>
    <w:rsid w:val="00C9197B"/>
    <w:rsid w:val="00C9426D"/>
    <w:rsid w:val="00CA299E"/>
    <w:rsid w:val="00CB73E6"/>
    <w:rsid w:val="00CC4381"/>
    <w:rsid w:val="00CC48E7"/>
    <w:rsid w:val="00CD10EA"/>
    <w:rsid w:val="00CD1A3F"/>
    <w:rsid w:val="00CD4605"/>
    <w:rsid w:val="00CD50E8"/>
    <w:rsid w:val="00CD5684"/>
    <w:rsid w:val="00D0229C"/>
    <w:rsid w:val="00D12F19"/>
    <w:rsid w:val="00D36DAE"/>
    <w:rsid w:val="00D67C91"/>
    <w:rsid w:val="00D8502E"/>
    <w:rsid w:val="00D966F1"/>
    <w:rsid w:val="00DC3DA4"/>
    <w:rsid w:val="00DD19C2"/>
    <w:rsid w:val="00DD362E"/>
    <w:rsid w:val="00E00047"/>
    <w:rsid w:val="00E05071"/>
    <w:rsid w:val="00E07C6C"/>
    <w:rsid w:val="00E1211F"/>
    <w:rsid w:val="00E37023"/>
    <w:rsid w:val="00E42B8C"/>
    <w:rsid w:val="00E57FBD"/>
    <w:rsid w:val="00E81CC5"/>
    <w:rsid w:val="00E93008"/>
    <w:rsid w:val="00E946D9"/>
    <w:rsid w:val="00EC1BBE"/>
    <w:rsid w:val="00EC55E4"/>
    <w:rsid w:val="00EC6E12"/>
    <w:rsid w:val="00F12174"/>
    <w:rsid w:val="00F30E6B"/>
    <w:rsid w:val="00F43C99"/>
    <w:rsid w:val="00F46BEF"/>
    <w:rsid w:val="00F50B9E"/>
    <w:rsid w:val="00F61B8E"/>
    <w:rsid w:val="00F6479A"/>
    <w:rsid w:val="00F839BA"/>
    <w:rsid w:val="00F95FC6"/>
    <w:rsid w:val="00FA522B"/>
    <w:rsid w:val="00FB181A"/>
    <w:rsid w:val="00FE64DF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8D3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4C"/>
    <w:rPr>
      <w:sz w:val="24"/>
      <w:szCs w:val="24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0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0AEA"/>
    <w:rPr>
      <w:rFonts w:asciiTheme="majorHAnsi" w:eastAsiaTheme="majorEastAsia" w:hAnsiTheme="majorHAnsi" w:cstheme="majorBidi"/>
      <w:b/>
      <w:bCs/>
      <w:sz w:val="26"/>
      <w:szCs w:val="26"/>
      <w:lang w:val="nl-NL" w:eastAsia="nl-NL"/>
    </w:rPr>
  </w:style>
  <w:style w:type="paragraph" w:styleId="Header">
    <w:name w:val="header"/>
    <w:basedOn w:val="Normal"/>
    <w:link w:val="Header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EA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AEA"/>
    <w:rPr>
      <w:sz w:val="24"/>
      <w:szCs w:val="24"/>
      <w:lang w:val="nl-NL" w:eastAsia="nl-NL"/>
    </w:rPr>
  </w:style>
  <w:style w:type="paragraph" w:styleId="FootnoteText">
    <w:name w:val="footnote text"/>
    <w:basedOn w:val="Normal"/>
    <w:link w:val="FootnoteTextChar"/>
    <w:uiPriority w:val="99"/>
    <w:semiHidden/>
    <w:rsid w:val="008865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AEA"/>
    <w:rPr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rsid w:val="008865EA"/>
    <w:rPr>
      <w:vertAlign w:val="superscript"/>
    </w:rPr>
  </w:style>
  <w:style w:type="character" w:styleId="Hyperlink">
    <w:name w:val="Hyperlink"/>
    <w:basedOn w:val="DefaultParagraphFont"/>
    <w:uiPriority w:val="99"/>
    <w:rsid w:val="008865E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D5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5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AEA"/>
    <w:rPr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5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AEA"/>
    <w:rPr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BD5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EA"/>
    <w:rPr>
      <w:sz w:val="0"/>
      <w:szCs w:val="0"/>
      <w:lang w:val="nl-NL" w:eastAsia="nl-NL"/>
    </w:rPr>
  </w:style>
  <w:style w:type="paragraph" w:styleId="NormalWeb">
    <w:name w:val="Normal (Web)"/>
    <w:basedOn w:val="Normal"/>
    <w:uiPriority w:val="99"/>
    <w:rsid w:val="004C0B1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121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67B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55E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4C"/>
    <w:rPr>
      <w:sz w:val="24"/>
      <w:szCs w:val="24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0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0AEA"/>
    <w:rPr>
      <w:rFonts w:asciiTheme="majorHAnsi" w:eastAsiaTheme="majorEastAsia" w:hAnsiTheme="majorHAnsi" w:cstheme="majorBidi"/>
      <w:b/>
      <w:bCs/>
      <w:sz w:val="26"/>
      <w:szCs w:val="26"/>
      <w:lang w:val="nl-NL" w:eastAsia="nl-NL"/>
    </w:rPr>
  </w:style>
  <w:style w:type="paragraph" w:styleId="Header">
    <w:name w:val="header"/>
    <w:basedOn w:val="Normal"/>
    <w:link w:val="Header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AEA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AEA"/>
    <w:rPr>
      <w:sz w:val="24"/>
      <w:szCs w:val="24"/>
      <w:lang w:val="nl-NL" w:eastAsia="nl-NL"/>
    </w:rPr>
  </w:style>
  <w:style w:type="paragraph" w:styleId="FootnoteText">
    <w:name w:val="footnote text"/>
    <w:basedOn w:val="Normal"/>
    <w:link w:val="FootnoteTextChar"/>
    <w:uiPriority w:val="99"/>
    <w:semiHidden/>
    <w:rsid w:val="008865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0AEA"/>
    <w:rPr>
      <w:sz w:val="20"/>
      <w:szCs w:val="20"/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rsid w:val="008865EA"/>
    <w:rPr>
      <w:vertAlign w:val="superscript"/>
    </w:rPr>
  </w:style>
  <w:style w:type="character" w:styleId="Hyperlink">
    <w:name w:val="Hyperlink"/>
    <w:basedOn w:val="DefaultParagraphFont"/>
    <w:uiPriority w:val="99"/>
    <w:rsid w:val="008865E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D5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D5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AEA"/>
    <w:rPr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D5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AEA"/>
    <w:rPr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rsid w:val="00BD5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EA"/>
    <w:rPr>
      <w:sz w:val="0"/>
      <w:szCs w:val="0"/>
      <w:lang w:val="nl-NL" w:eastAsia="nl-NL"/>
    </w:rPr>
  </w:style>
  <w:style w:type="paragraph" w:styleId="NormalWeb">
    <w:name w:val="Normal (Web)"/>
    <w:basedOn w:val="Normal"/>
    <w:uiPriority w:val="99"/>
    <w:rsid w:val="004C0B1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121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67B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www.youtube.com/watch?v=FBESl0gF6qo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A46311-BE15-3D42-BE89-14605EDDF6FD}"/>
</file>

<file path=customXml/itemProps2.xml><?xml version="1.0" encoding="utf-8"?>
<ds:datastoreItem xmlns:ds="http://schemas.openxmlformats.org/officeDocument/2006/customXml" ds:itemID="{7D08DEC4-9972-417C-932A-98F7FC1D1CD6}"/>
</file>

<file path=customXml/itemProps3.xml><?xml version="1.0" encoding="utf-8"?>
<ds:datastoreItem xmlns:ds="http://schemas.openxmlformats.org/officeDocument/2006/customXml" ds:itemID="{0AA018E0-824B-4EBE-8017-AD4610D36BA8}"/>
</file>

<file path=customXml/itemProps4.xml><?xml version="1.0" encoding="utf-8"?>
<ds:datastoreItem xmlns:ds="http://schemas.openxmlformats.org/officeDocument/2006/customXml" ds:itemID="{6DF67030-89D5-4353-BBCB-8CB7CC2376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871</Words>
  <Characters>4971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GSO31  Opdrachten casus bankieren</vt:lpstr>
      <vt:lpstr>GSO31  Opdrachten casus bankieren</vt:lpstr>
    </vt:vector>
  </TitlesOfParts>
  <Company>Fontys Hogescholen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architectuurdocument</dc:title>
  <dc:creator>ICT-Services</dc:creator>
  <cp:lastModifiedBy>Nico Kuijpers</cp:lastModifiedBy>
  <cp:revision>12</cp:revision>
  <dcterms:created xsi:type="dcterms:W3CDTF">2017-01-19T16:23:00Z</dcterms:created>
  <dcterms:modified xsi:type="dcterms:W3CDTF">2017-01-20T16:02:00Z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