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-566.9291338582677" w:right="-844.7244094488178" w:firstLine="0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n2s0lu8zsqfu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-566.9291338582677" w:right="-844.7244094488178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mccqwxwnyph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User Features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Registration and Login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 can sign up using basic details like name, email, password, and optional  mobile  number.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 can authenticate using email and password.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View Books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can view the list of books with details like title, author,description,publish date , and availability status.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Borrow Books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can request to borrow an available book.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will set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due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(configurable, e.g., 14 days) ENV Setup.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Books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can return a borrowed book.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returned after the due date, a fine will be calculated.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View Borrowed Books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can view the list of books they currently have borrowed and their respective due dates.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 Fines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can pay fines online for late returns.</w:t>
      </w:r>
    </w:p>
    <w:p w:rsidR="00000000" w:rsidDel="00000000" w:rsidP="00000000" w:rsidRDefault="00000000" w:rsidRPr="00000000" w14:paraId="00000012">
      <w:pPr>
        <w:ind w:left="-566.9291338582677" w:right="-844.7244094488178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-566.9291338582677" w:right="-844.7244094488178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m46chd4avo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Admin 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Books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Books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Add new book records with details ( title, author,description,publish date , and availability status.).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 Books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Modify book details.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 Books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Remove book records from the database (only available , soft delete).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Users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View Users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See a list of all registered users with details.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 Users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Remove a user's account (only if they have no borrowed books or outstanding fines).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View Books with Status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can view all books with their current status: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Available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Not currently borrowed.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Borrowed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Currently issued to a user (along with borrower details and due date).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Track Borrowers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can view a list of all users who have borrowed books, along with details of borrowed books.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 Fine Settings ENV File Setup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can configure the fine amount per day for late returns.</w:t>
      </w:r>
    </w:p>
    <w:p w:rsidR="00000000" w:rsidDel="00000000" w:rsidP="00000000" w:rsidRDefault="00000000" w:rsidRPr="00000000" w14:paraId="00000023">
      <w:pPr>
        <w:ind w:left="-566.9291338582677" w:right="-844.724409448817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ind w:left="-566.9291338582677" w:right="-277.7952755905511" w:firstLine="0"/>
      <w:jc w:val="center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Scope for Library Management System Backend APIs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