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D3306" w14:textId="77777777" w:rsidR="00A15EBC" w:rsidRDefault="00C6510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2DB38EF" w14:textId="77777777" w:rsidR="00A15EBC" w:rsidRDefault="00C6510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F23F4CC" w14:textId="77777777" w:rsidR="00A15EBC" w:rsidRDefault="00A15EB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15EBC" w14:paraId="3BF10348" w14:textId="77777777">
        <w:tc>
          <w:tcPr>
            <w:tcW w:w="4508" w:type="dxa"/>
          </w:tcPr>
          <w:p w14:paraId="21733D5B" w14:textId="77777777" w:rsidR="00A15EBC" w:rsidRDefault="00C651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D05A0A7" w14:textId="22C1FA12" w:rsidR="00A15EBC" w:rsidRDefault="00E01A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 JUNE 2025</w:t>
            </w:r>
          </w:p>
        </w:tc>
      </w:tr>
      <w:tr w:rsidR="00A15EBC" w14:paraId="477565A4" w14:textId="77777777">
        <w:tc>
          <w:tcPr>
            <w:tcW w:w="4508" w:type="dxa"/>
          </w:tcPr>
          <w:p w14:paraId="2817A81D" w14:textId="77777777" w:rsidR="00A15EBC" w:rsidRDefault="00C651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578E98B" w14:textId="31BFE897" w:rsidR="008F551A" w:rsidRPr="008F551A" w:rsidRDefault="00C65106" w:rsidP="008F551A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LTVIP2025TMID39799</w:t>
            </w:r>
            <w:bookmarkStart w:id="0" w:name="_GoBack"/>
            <w:bookmarkEnd w:id="0"/>
          </w:p>
          <w:p w14:paraId="2E993AE6" w14:textId="7D0F15A6" w:rsidR="00A15EBC" w:rsidRDefault="00A15EBC">
            <w:pPr>
              <w:rPr>
                <w:rFonts w:ascii="Calibri" w:eastAsia="Calibri" w:hAnsi="Calibri" w:cs="Calibri"/>
              </w:rPr>
            </w:pPr>
          </w:p>
        </w:tc>
      </w:tr>
      <w:tr w:rsidR="00A15EBC" w14:paraId="7C4F7ABA" w14:textId="77777777">
        <w:tc>
          <w:tcPr>
            <w:tcW w:w="4508" w:type="dxa"/>
          </w:tcPr>
          <w:p w14:paraId="7DC9277B" w14:textId="77777777" w:rsidR="00A15EBC" w:rsidRDefault="00C651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557F3C" w14:textId="77777777" w:rsidR="008F551A" w:rsidRPr="008F551A" w:rsidRDefault="008F551A" w:rsidP="008F551A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8F551A">
              <w:rPr>
                <w:rFonts w:ascii="Calibri" w:eastAsia="Calibri" w:hAnsi="Calibri" w:cs="Calibri"/>
                <w:lang w:val="en-IN"/>
              </w:rPr>
              <w:t>CleanTech</w:t>
            </w:r>
            <w:proofErr w:type="spellEnd"/>
            <w:r w:rsidRPr="008F551A">
              <w:rPr>
                <w:rFonts w:ascii="Calibri" w:eastAsia="Calibri" w:hAnsi="Calibri" w:cs="Calibri"/>
                <w:lang w:val="en-IN"/>
              </w:rPr>
              <w:t>: Transforming Waste Management with Transfer Learning</w:t>
            </w:r>
          </w:p>
          <w:p w14:paraId="28FC90E5" w14:textId="20FBEA64" w:rsidR="00A15EBC" w:rsidRDefault="00A15EBC">
            <w:pPr>
              <w:rPr>
                <w:rFonts w:ascii="Calibri" w:eastAsia="Calibri" w:hAnsi="Calibri" w:cs="Calibri"/>
              </w:rPr>
            </w:pPr>
          </w:p>
        </w:tc>
      </w:tr>
      <w:tr w:rsidR="00A15EBC" w14:paraId="164561B1" w14:textId="77777777">
        <w:tc>
          <w:tcPr>
            <w:tcW w:w="4508" w:type="dxa"/>
          </w:tcPr>
          <w:p w14:paraId="10243419" w14:textId="77777777" w:rsidR="00A15EBC" w:rsidRDefault="00C651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7EF66BE" w14:textId="77777777" w:rsidR="00A15EBC" w:rsidRDefault="00A15EBC">
            <w:pPr>
              <w:rPr>
                <w:rFonts w:ascii="Calibri" w:eastAsia="Calibri" w:hAnsi="Calibri" w:cs="Calibri"/>
              </w:rPr>
            </w:pPr>
          </w:p>
        </w:tc>
      </w:tr>
    </w:tbl>
    <w:p w14:paraId="7EC16E88" w14:textId="77777777" w:rsidR="00A15EBC" w:rsidRDefault="00A15EBC">
      <w:pPr>
        <w:spacing w:after="160" w:line="259" w:lineRule="auto"/>
        <w:rPr>
          <w:rFonts w:ascii="Calibri" w:eastAsia="Calibri" w:hAnsi="Calibri" w:cs="Calibri"/>
          <w:b/>
        </w:rPr>
      </w:pPr>
    </w:p>
    <w:p w14:paraId="5DBA5030" w14:textId="77777777" w:rsidR="00A15EBC" w:rsidRDefault="00C6510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FA33A25" w14:textId="77777777" w:rsidR="00A15EBC" w:rsidRDefault="00C6510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</w:t>
      </w:r>
      <w:r>
        <w:rPr>
          <w:rFonts w:ascii="Calibri" w:eastAsia="Calibri" w:hAnsi="Calibri" w:cs="Calibri"/>
        </w:rPr>
        <w:t>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A15EBC" w14:paraId="753A0743" w14:textId="77777777">
        <w:trPr>
          <w:trHeight w:val="557"/>
        </w:trPr>
        <w:tc>
          <w:tcPr>
            <w:tcW w:w="735" w:type="dxa"/>
          </w:tcPr>
          <w:p w14:paraId="43FA8F2F" w14:textId="77777777" w:rsidR="00A15EBC" w:rsidRDefault="00C65106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7E53CD92" w14:textId="77777777" w:rsidR="00A15EBC" w:rsidRDefault="00C6510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0024F86" w14:textId="77777777" w:rsidR="00A15EBC" w:rsidRDefault="00C6510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23B1C0B1" w14:textId="77777777" w:rsidR="00A15EBC" w:rsidRDefault="00C6510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A15EBC" w14:paraId="323DC19E" w14:textId="77777777">
        <w:trPr>
          <w:trHeight w:val="817"/>
        </w:trPr>
        <w:tc>
          <w:tcPr>
            <w:tcW w:w="735" w:type="dxa"/>
          </w:tcPr>
          <w:p w14:paraId="4E3581B0" w14:textId="77777777" w:rsidR="00A15EBC" w:rsidRDefault="00A15EB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5BD0996" w14:textId="77777777" w:rsidR="00A15EBC" w:rsidRDefault="00C651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7025B8B9" w14:textId="559B5FBA" w:rsidR="00A15EBC" w:rsidRDefault="008F551A">
            <w:pPr>
              <w:rPr>
                <w:rFonts w:ascii="Calibri" w:eastAsia="Calibri" w:hAnsi="Calibri" w:cs="Calibri"/>
                <w:b/>
              </w:rPr>
            </w:pPr>
            <w:r w:rsidRPr="008F551A">
              <w:rPr>
                <w:rFonts w:ascii="Calibri" w:eastAsia="Calibri" w:hAnsi="Calibri" w:cs="Calibri"/>
                <w:b/>
              </w:rPr>
              <w:t>Pre-trained CNN (e.g., ResNet50) + custom dense layers. Model trained on 12,000 blood cell images categorized into eosinophils, lymphocytes, monocytes, and neutrophils. Utilized data augmentation and dropout for generalization.</w:t>
            </w:r>
          </w:p>
        </w:tc>
        <w:tc>
          <w:tcPr>
            <w:tcW w:w="2850" w:type="dxa"/>
          </w:tcPr>
          <w:p w14:paraId="722C8D83" w14:textId="2950E35B" w:rsidR="00A15EBC" w:rsidRDefault="00E01A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anchor distT="0" distB="0" distL="114300" distR="114300" simplePos="0" relativeHeight="251659264" behindDoc="1" locked="0" layoutInCell="1" allowOverlap="1" wp14:anchorId="2F13F0E3" wp14:editId="0FF1DDA9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59690</wp:posOffset>
                  </wp:positionV>
                  <wp:extent cx="1775460" cy="1173480"/>
                  <wp:effectExtent l="0" t="0" r="0" b="7620"/>
                  <wp:wrapTight wrapText="bothSides">
                    <wp:wrapPolygon edited="0">
                      <wp:start x="0" y="0"/>
                      <wp:lineTo x="0" y="21390"/>
                      <wp:lineTo x="21322" y="21390"/>
                      <wp:lineTo x="21322" y="0"/>
                      <wp:lineTo x="0" y="0"/>
                    </wp:wrapPolygon>
                  </wp:wrapTight>
                  <wp:docPr id="12966048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15EBC" w14:paraId="0EB27D9E" w14:textId="77777777" w:rsidTr="00E01A65">
        <w:trPr>
          <w:trHeight w:val="1435"/>
        </w:trPr>
        <w:tc>
          <w:tcPr>
            <w:tcW w:w="735" w:type="dxa"/>
          </w:tcPr>
          <w:p w14:paraId="06399AF3" w14:textId="77777777" w:rsidR="00A15EBC" w:rsidRDefault="00A15EB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AFA19DE" w14:textId="77777777" w:rsidR="00A15EBC" w:rsidRDefault="00C651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17BF3F54" w14:textId="40C40247" w:rsidR="00A15EBC" w:rsidRDefault="00C651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8F551A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8F551A">
              <w:rPr>
                <w:rFonts w:ascii="Calibri" w:eastAsia="Calibri" w:hAnsi="Calibri" w:cs="Calibri"/>
              </w:rPr>
              <w:t>96.3%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8F551A">
              <w:rPr>
                <w:rFonts w:ascii="Calibri" w:eastAsia="Calibri" w:hAnsi="Calibri" w:cs="Calibri"/>
              </w:rPr>
              <w:t>94.7%</w:t>
            </w:r>
          </w:p>
        </w:tc>
        <w:tc>
          <w:tcPr>
            <w:tcW w:w="2850" w:type="dxa"/>
          </w:tcPr>
          <w:p w14:paraId="1EED3FBA" w14:textId="1E65257F" w:rsidR="00A15EBC" w:rsidRDefault="00E01A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anchor distT="0" distB="0" distL="114300" distR="114300" simplePos="0" relativeHeight="251658240" behindDoc="0" locked="0" layoutInCell="1" allowOverlap="1" wp14:anchorId="21431136" wp14:editId="436B8C4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19685</wp:posOffset>
                  </wp:positionV>
                  <wp:extent cx="1805940" cy="998220"/>
                  <wp:effectExtent l="0" t="0" r="3810" b="0"/>
                  <wp:wrapSquare wrapText="bothSides"/>
                  <wp:docPr id="1245750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15EBC" w14:paraId="3C542751" w14:textId="77777777" w:rsidTr="00E01A65">
        <w:trPr>
          <w:trHeight w:val="1658"/>
        </w:trPr>
        <w:tc>
          <w:tcPr>
            <w:tcW w:w="735" w:type="dxa"/>
          </w:tcPr>
          <w:p w14:paraId="7089CEF7" w14:textId="77777777" w:rsidR="00A15EBC" w:rsidRDefault="00C65106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71D5DF40" w14:textId="77777777" w:rsidR="00A15EBC" w:rsidRDefault="00C65106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Result( if Done)</w:t>
            </w:r>
          </w:p>
        </w:tc>
        <w:tc>
          <w:tcPr>
            <w:tcW w:w="3360" w:type="dxa"/>
          </w:tcPr>
          <w:p w14:paraId="34E28E77" w14:textId="03CC1DD2" w:rsidR="00A15EBC" w:rsidRDefault="00C651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8F551A">
              <w:rPr>
                <w:rFonts w:ascii="Calibri" w:eastAsia="Calibri" w:hAnsi="Calibri" w:cs="Calibri"/>
              </w:rPr>
              <w:t>96.1%</w:t>
            </w:r>
          </w:p>
        </w:tc>
        <w:tc>
          <w:tcPr>
            <w:tcW w:w="2850" w:type="dxa"/>
          </w:tcPr>
          <w:p w14:paraId="72803A94" w14:textId="05CA88A9" w:rsidR="00A15EBC" w:rsidRDefault="00E01A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anchor distT="0" distB="0" distL="114300" distR="114300" simplePos="0" relativeHeight="251660288" behindDoc="1" locked="0" layoutInCell="1" allowOverlap="1" wp14:anchorId="45E96C79" wp14:editId="06A357CA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59055</wp:posOffset>
                  </wp:positionV>
                  <wp:extent cx="1661160" cy="1059180"/>
                  <wp:effectExtent l="0" t="0" r="0" b="7620"/>
                  <wp:wrapTight wrapText="bothSides">
                    <wp:wrapPolygon edited="0">
                      <wp:start x="0" y="0"/>
                      <wp:lineTo x="0" y="21367"/>
                      <wp:lineTo x="21303" y="21367"/>
                      <wp:lineTo x="21303" y="0"/>
                      <wp:lineTo x="0" y="0"/>
                    </wp:wrapPolygon>
                  </wp:wrapTight>
                  <wp:docPr id="8950953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16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3752978" w14:textId="77777777" w:rsidR="00A15EBC" w:rsidRDefault="00A15EBC">
      <w:pPr>
        <w:spacing w:after="160" w:line="259" w:lineRule="auto"/>
        <w:rPr>
          <w:rFonts w:ascii="Calibri" w:eastAsia="Calibri" w:hAnsi="Calibri" w:cs="Calibri"/>
        </w:rPr>
      </w:pPr>
    </w:p>
    <w:p w14:paraId="40C4884E" w14:textId="77777777" w:rsidR="00A15EBC" w:rsidRDefault="00A15EBC"/>
    <w:p w14:paraId="4EADFC84" w14:textId="77777777" w:rsidR="00A15EBC" w:rsidRDefault="00A15EBC"/>
    <w:sectPr w:rsidR="00A15E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F3E5F"/>
    <w:multiLevelType w:val="multilevel"/>
    <w:tmpl w:val="F6640A1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EBC"/>
    <w:rsid w:val="00322254"/>
    <w:rsid w:val="00855D0F"/>
    <w:rsid w:val="008F551A"/>
    <w:rsid w:val="00A15EBC"/>
    <w:rsid w:val="00C65106"/>
    <w:rsid w:val="00E0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39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ROHITH KUMAR</cp:lastModifiedBy>
  <cp:revision>4</cp:revision>
  <dcterms:created xsi:type="dcterms:W3CDTF">2025-06-26T13:10:00Z</dcterms:created>
  <dcterms:modified xsi:type="dcterms:W3CDTF">2025-07-19T15:49:00Z</dcterms:modified>
</cp:coreProperties>
</file>