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28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385" w:type="dxa"/>
        <w:jc w:val="left"/>
        <w:tblInd w:w="109" w:type="dxa"/>
        <w:tblCellMar>
          <w:top w:w="0" w:type="dxa"/>
          <w:left w:w="108" w:type="dxa"/>
          <w:bottom w:w="0" w:type="dxa"/>
          <w:right w:w="108" w:type="dxa"/>
        </w:tblCellMar>
        <w:tblLook w:firstRow="0" w:noVBand="0" w:lastRow="0" w:firstColumn="0" w:lastColumn="0" w:noHBand="0" w:val="0000"/>
      </w:tblPr>
      <w:tblGrid>
        <w:gridCol w:w="1587"/>
        <w:gridCol w:w="7797"/>
      </w:tblGrid>
      <w:tr>
        <w:trPr/>
        <w:tc>
          <w:tcPr>
            <w:tcW w:w="1587" w:type="dxa"/>
            <w:tcBorders/>
            <w:shd w:fill="auto" w:val="clear"/>
            <w:vAlign w:val="center"/>
          </w:tcPr>
          <w:p>
            <w:pPr>
              <w:pStyle w:val="13"/>
              <w:keepLines/>
              <w:jc w:val="center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723265" cy="832485"/>
                  <wp:effectExtent l="0" t="0" r="0" b="0"/>
                  <wp:docPr id="1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6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/>
            <w:shd w:fill="auto" w:val="clear"/>
            <w:vAlign w:val="center"/>
          </w:tcPr>
          <w:p>
            <w:pPr>
              <w:pStyle w:val="Style24"/>
              <w:keepLines/>
              <w:shd w:fill="FFFFFF" w:val="clear"/>
              <w:spacing w:lineRule="auto" w:line="24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Style24"/>
              <w:keepLines/>
              <w:shd w:fill="FFFFFF" w:val="clear"/>
              <w:spacing w:lineRule="auto" w:line="240"/>
              <w:rPr>
                <w:b/>
                <w:b/>
                <w:sz w:val="20"/>
              </w:rPr>
            </w:pPr>
            <w:r>
              <w:rPr>
                <w:sz w:val="20"/>
              </w:rPr>
              <w:t>Калужский филиал</w:t>
              <w:br/>
              <w:t xml:space="preserve"> федерального государственного бюджетного </w:t>
              <w:br/>
              <w:t>образовательного учреждения высшего образования</w:t>
            </w:r>
          </w:p>
          <w:p>
            <w:pPr>
              <w:pStyle w:val="13"/>
              <w:keepLines/>
              <w:jc w:val="center"/>
              <w:rPr>
                <w:b/>
                <w:b/>
                <w:i/>
                <w:i/>
              </w:rPr>
            </w:pPr>
            <w:r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>
            <w:pPr>
              <w:pStyle w:val="13"/>
              <w:keepLines/>
              <w:jc w:val="center"/>
              <w:rPr>
                <w:i/>
                <w:i/>
              </w:rPr>
            </w:pPr>
            <w:r>
              <w:rPr>
                <w:b/>
                <w:i/>
              </w:rPr>
              <w:t>(КФ МГТУ им. Н.Э. Баумана)</w:t>
            </w:r>
          </w:p>
        </w:tc>
      </w:tr>
    </w:tbl>
    <w:p>
      <w:pPr>
        <w:pStyle w:val="Normal"/>
        <w:keepLines/>
        <w:widowControl w:val="false"/>
        <w:shd w:val="clear" w:color="auto" w:fill="FFFFFF"/>
        <w:tabs>
          <w:tab w:val="clear" w:pos="708"/>
          <w:tab w:val="left" w:pos="5670" w:leader="none"/>
        </w:tabs>
        <w:spacing w:lineRule="auto" w:line="240" w:before="360" w:after="0"/>
        <w:jc w:val="both"/>
        <w:rPr>
          <w:rFonts w:ascii="Times New Roman" w:hAnsi="Times New Roman" w:eastAsia="Times New Roman" w:cs="Times New Roman"/>
          <w:sz w:val="28"/>
          <w:szCs w:val="20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0"/>
          <w:lang w:eastAsia="ru-RU"/>
        </w:rPr>
        <w:t>ФАКУЛЬТЕТ</w:t>
      </w:r>
      <w:r>
        <w:rPr>
          <w:rFonts w:eastAsia="Times New Roman" w:cs="Times New Roman" w:ascii="Times New Roman" w:hAnsi="Times New Roman"/>
          <w:sz w:val="28"/>
          <w:szCs w:val="20"/>
          <w:lang w:eastAsia="ru-RU"/>
        </w:rPr>
        <w:t xml:space="preserve"> _</w:t>
      </w:r>
      <w:r>
        <w:rPr/>
        <w:t xml:space="preserve"> </w:t>
      </w:r>
      <w:r>
        <w:rPr>
          <w:rFonts w:eastAsia="Times New Roman" w:cs="Times New Roman" w:ascii="Times New Roman" w:hAnsi="Times New Roman"/>
          <w:b/>
          <w:i/>
          <w:sz w:val="28"/>
          <w:szCs w:val="20"/>
          <w:u w:val="single"/>
          <w:lang w:eastAsia="ru-RU"/>
        </w:rPr>
        <w:t>ИУК «Информатика и управление»_________</w:t>
      </w:r>
    </w:p>
    <w:p>
      <w:pPr>
        <w:pStyle w:val="13"/>
        <w:keepLines/>
        <w:shd w:val="clear" w:color="auto" w:fill="FFFFFF"/>
        <w:tabs>
          <w:tab w:val="clear" w:pos="708"/>
          <w:tab w:val="left" w:pos="5670" w:leader="none"/>
        </w:tabs>
        <w:spacing w:before="360" w:after="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>
        <w:rPr/>
        <w:t xml:space="preserve"> </w:t>
      </w:r>
      <w:r>
        <w:rPr>
          <w:b/>
          <w:i/>
          <w:sz w:val="28"/>
          <w:u w:val="single"/>
        </w:rPr>
        <w:t>ИУК5 «Системы обработки информации»</w:t>
      </w:r>
    </w:p>
    <w:p>
      <w:pPr>
        <w:pStyle w:val="13"/>
        <w:keepLines/>
        <w:shd w:val="clear" w:color="auto" w:fill="FFFFFF"/>
        <w:spacing w:before="700" w:after="240"/>
        <w:jc w:val="center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>
      <w:pPr>
        <w:pStyle w:val="13"/>
        <w:keepLines/>
        <w:shd w:val="clear" w:color="auto" w:fill="FFFFFF"/>
        <w:spacing w:before="120" w:after="480"/>
        <w:jc w:val="center"/>
        <w:rPr>
          <w:b/>
          <w:b/>
          <w:sz w:val="28"/>
        </w:rPr>
      </w:pPr>
      <w:r>
        <w:rPr>
          <w:b/>
          <w:sz w:val="28"/>
        </w:rPr>
        <w:t>к курсовой работе на тему:</w:t>
      </w:r>
    </w:p>
    <w:p>
      <w:pPr>
        <w:pStyle w:val="13"/>
        <w:keepLines/>
        <w:shd w:val="clear" w:color="auto" w:fill="FFFFFF"/>
        <w:tabs>
          <w:tab w:val="clear" w:pos="708"/>
          <w:tab w:val="left" w:pos="5670" w:leader="none"/>
        </w:tabs>
        <w:jc w:val="center"/>
        <w:rPr>
          <w:b/>
          <w:b/>
          <w:i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Калькулятор с расширенными возможностями</w:t>
      </w:r>
    </w:p>
    <w:p>
      <w:pPr>
        <w:pStyle w:val="13"/>
        <w:keepLines/>
        <w:shd w:val="clear" w:color="auto" w:fill="FFFFFF"/>
        <w:tabs>
          <w:tab w:val="clear" w:pos="708"/>
          <w:tab w:val="left" w:pos="5670" w:leader="none"/>
        </w:tabs>
        <w:jc w:val="center"/>
        <w:rPr>
          <w:b/>
          <w:b/>
          <w:i/>
          <w:i/>
          <w:sz w:val="28"/>
          <w:u w:val="single"/>
        </w:rPr>
      </w:pPr>
      <w:r>
        <w:rPr>
          <w:b/>
          <w:i/>
          <w:sz w:val="28"/>
          <w:u w:val="single"/>
        </w:rPr>
      </w:r>
    </w:p>
    <w:p>
      <w:pPr>
        <w:pStyle w:val="13"/>
        <w:keepLines/>
        <w:shd w:val="clear" w:color="auto" w:fill="FFFFFF"/>
        <w:tabs>
          <w:tab w:val="clear" w:pos="708"/>
          <w:tab w:val="left" w:pos="5670" w:leader="none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>
        <w:rPr>
          <w:b/>
          <w:i/>
          <w:color w:val="FF0000"/>
          <w:sz w:val="28"/>
          <w:u w:val="single"/>
        </w:rPr>
        <w:t>Системное программирование</w:t>
      </w:r>
    </w:p>
    <w:p>
      <w:pPr>
        <w:pStyle w:val="13"/>
        <w:keepLines/>
        <w:shd w:val="clear" w:color="auto" w:fill="FFFFFF"/>
        <w:tabs>
          <w:tab w:val="clear" w:pos="708"/>
          <w:tab w:val="left" w:pos="5670" w:leader="none"/>
        </w:tabs>
        <w:jc w:val="both"/>
        <w:rPr>
          <w:color w:val="FF0000"/>
          <w:sz w:val="28"/>
        </w:rPr>
      </w:pPr>
      <w:r>
        <w:rPr>
          <w:color w:val="FF0000"/>
          <w:sz w:val="28"/>
        </w:rPr>
      </w:r>
    </w:p>
    <w:p>
      <w:pPr>
        <w:pStyle w:val="13"/>
        <w:keepLines/>
        <w:shd w:val="clear" w:color="auto" w:fill="FFFFFF"/>
        <w:spacing w:before="120" w:after="0"/>
        <w:jc w:val="both"/>
        <w:rPr>
          <w:sz w:val="28"/>
        </w:rPr>
      </w:pPr>
      <w:r>
        <w:rPr>
          <w:sz w:val="28"/>
        </w:rPr>
        <w:t>Студент гр.___________               _________________ (_____________________)</w:t>
      </w:r>
    </w:p>
    <w:p>
      <w:pPr>
        <w:pStyle w:val="13"/>
        <w:keepLines/>
        <w:shd w:val="clear" w:color="auto" w:fill="FFFFFF"/>
        <w:tabs>
          <w:tab w:val="clear" w:pos="708"/>
          <w:tab w:val="left" w:pos="1134" w:leader="none"/>
        </w:tabs>
        <w:ind w:left="4820" w:hanging="0"/>
        <w:rPr>
          <w:sz w:val="18"/>
        </w:rPr>
      </w:pPr>
      <w:r>
        <w:rPr>
          <w:sz w:val="18"/>
        </w:rPr>
        <w:t>(подпись)</w:t>
        <w:tab/>
        <w:tab/>
        <w:tab/>
        <w:t xml:space="preserve">    </w:t>
        <w:tab/>
        <w:t xml:space="preserve">   (Ф.И.О.)</w:t>
      </w:r>
    </w:p>
    <w:p>
      <w:pPr>
        <w:pStyle w:val="13"/>
        <w:keepLines/>
        <w:shd w:val="clear" w:color="auto" w:fill="FFFFFF"/>
        <w:spacing w:before="120" w:after="0"/>
        <w:jc w:val="both"/>
        <w:rPr>
          <w:sz w:val="28"/>
        </w:rPr>
      </w:pPr>
      <w:r>
        <w:rPr>
          <w:sz w:val="28"/>
        </w:rPr>
        <w:t>Руководитель</w:t>
        <w:tab/>
        <w:tab/>
        <w:t xml:space="preserve">                 _________________ (_____________________)</w:t>
      </w:r>
    </w:p>
    <w:p>
      <w:pPr>
        <w:pStyle w:val="13"/>
        <w:keepLines/>
        <w:shd w:val="clear" w:color="auto" w:fill="FFFFFF"/>
        <w:tabs>
          <w:tab w:val="clear" w:pos="708"/>
          <w:tab w:val="left" w:pos="1134" w:leader="none"/>
        </w:tabs>
        <w:ind w:left="4820" w:hanging="0"/>
        <w:rPr>
          <w:sz w:val="18"/>
        </w:rPr>
      </w:pPr>
      <w:r>
        <w:rPr>
          <w:sz w:val="18"/>
        </w:rPr>
        <w:t xml:space="preserve"> </w:t>
      </w:r>
      <w:r>
        <w:rPr>
          <w:sz w:val="18"/>
        </w:rPr>
        <w:t>(подпись)</w:t>
        <w:tab/>
        <w:tab/>
        <w:tab/>
        <w:t xml:space="preserve">    </w:t>
        <w:tab/>
        <w:t xml:space="preserve">   (Ф.И.О.)</w:t>
      </w:r>
    </w:p>
    <w:p>
      <w:pPr>
        <w:pStyle w:val="Normal"/>
        <w:keepLines/>
        <w:rPr/>
      </w:pPr>
      <w:r>
        <w:rPr/>
      </w:r>
    </w:p>
    <w:p>
      <w:pPr>
        <w:pStyle w:val="13"/>
        <w:keepLines/>
        <w:shd w:val="clear" w:color="auto" w:fill="FFFFFF"/>
        <w:spacing w:before="120" w:after="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>
      <w:pPr>
        <w:pStyle w:val="13"/>
        <w:keepLines/>
        <w:shd w:val="clear" w:color="auto" w:fill="FFFFFF"/>
        <w:tabs>
          <w:tab w:val="clear" w:pos="708"/>
          <w:tab w:val="left" w:pos="1134" w:leader="none"/>
        </w:tabs>
        <w:rPr>
          <w:sz w:val="18"/>
        </w:rPr>
      </w:pPr>
      <w:r>
        <w:rPr>
          <w:sz w:val="18"/>
        </w:rPr>
        <w:t xml:space="preserve">                                                               </w:t>
      </w:r>
      <w:r>
        <w:rPr>
          <w:sz w:val="18"/>
        </w:rPr>
        <w:t>30-50                                    (дата)</w:t>
      </w:r>
    </w:p>
    <w:p>
      <w:pPr>
        <w:pStyle w:val="13"/>
        <w:keepLines/>
        <w:shd w:val="clear" w:color="auto" w:fill="FFFFFF"/>
        <w:spacing w:before="120" w:after="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>
      <w:pPr>
        <w:pStyle w:val="13"/>
        <w:keepLines/>
        <w:shd w:val="clear" w:color="auto" w:fill="FFFFFF"/>
        <w:tabs>
          <w:tab w:val="clear" w:pos="708"/>
          <w:tab w:val="left" w:pos="1134" w:leader="none"/>
        </w:tabs>
        <w:rPr>
          <w:sz w:val="18"/>
        </w:rPr>
      </w:pPr>
      <w:r>
        <w:rPr>
          <w:sz w:val="18"/>
        </w:rPr>
        <w:t xml:space="preserve">                                                               </w:t>
      </w:r>
      <w:r>
        <w:rPr>
          <w:sz w:val="18"/>
        </w:rPr>
        <w:t>30-50                                    (дата)</w:t>
      </w:r>
    </w:p>
    <w:p>
      <w:pPr>
        <w:pStyle w:val="13"/>
        <w:keepLines/>
        <w:shd w:val="clear" w:color="auto" w:fill="FFFFFF"/>
        <w:spacing w:before="120" w:after="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>
      <w:pPr>
        <w:pStyle w:val="13"/>
        <w:keepLines/>
        <w:shd w:val="clear" w:color="auto" w:fill="FFFFFF"/>
        <w:tabs>
          <w:tab w:val="clear" w:pos="708"/>
          <w:tab w:val="left" w:pos="1134" w:leader="none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</w:t>
      </w:r>
      <w:r>
        <w:rPr>
          <w:sz w:val="18"/>
        </w:rPr>
        <w:t>(оценка по пятибалльной шкале)</w:t>
      </w:r>
    </w:p>
    <w:p>
      <w:pPr>
        <w:pStyle w:val="Normal"/>
        <w:keepLines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keepLines/>
        <w:spacing w:lineRule="auto" w:line="240" w:before="0" w:after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Комиссия</w:t>
      </w: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: _________________ (_____________________)</w:t>
      </w:r>
    </w:p>
    <w:p>
      <w:pPr>
        <w:pStyle w:val="Normal"/>
        <w:keepLines/>
        <w:widowControl w:val="false"/>
        <w:shd w:val="clear" w:color="auto" w:fill="FFFFFF"/>
        <w:tabs>
          <w:tab w:val="clear" w:pos="708"/>
          <w:tab w:val="left" w:pos="1134" w:leader="none"/>
        </w:tabs>
        <w:spacing w:lineRule="auto" w:line="240" w:before="0" w:after="0"/>
        <w:ind w:left="2127" w:hanging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18"/>
          <w:szCs w:val="20"/>
          <w:lang w:eastAsia="ru-RU"/>
        </w:rPr>
        <w:t xml:space="preserve">                                                            </w:t>
      </w:r>
      <w:r>
        <w:rPr>
          <w:rFonts w:eastAsia="Times New Roman" w:cs="Times New Roman" w:ascii="Times New Roman" w:hAnsi="Times New Roman"/>
          <w:sz w:val="18"/>
          <w:szCs w:val="20"/>
          <w:lang w:eastAsia="ru-RU"/>
        </w:rPr>
        <w:tab/>
        <w:tab/>
        <w:t xml:space="preserve">   (подпись)                                    (Ф.И.О.)</w:t>
      </w:r>
    </w:p>
    <w:p>
      <w:pPr>
        <w:pStyle w:val="Normal"/>
        <w:keepLines/>
        <w:spacing w:lineRule="auto" w:line="240" w:before="240" w:after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_________________ (_____________________)</w:t>
      </w:r>
    </w:p>
    <w:p>
      <w:pPr>
        <w:pStyle w:val="Normal"/>
        <w:keepLines/>
        <w:widowControl w:val="false"/>
        <w:shd w:val="clear" w:color="auto" w:fill="FFFFFF"/>
        <w:tabs>
          <w:tab w:val="clear" w:pos="708"/>
          <w:tab w:val="left" w:pos="1134" w:leader="none"/>
        </w:tabs>
        <w:spacing w:lineRule="auto" w:line="240" w:before="0" w:after="0"/>
        <w:ind w:left="2127" w:hanging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18"/>
          <w:szCs w:val="20"/>
          <w:lang w:eastAsia="ru-RU"/>
        </w:rPr>
        <w:t xml:space="preserve">                                                            </w:t>
      </w:r>
      <w:r>
        <w:rPr>
          <w:rFonts w:eastAsia="Times New Roman" w:cs="Times New Roman" w:ascii="Times New Roman" w:hAnsi="Times New Roman"/>
          <w:sz w:val="18"/>
          <w:szCs w:val="20"/>
          <w:lang w:eastAsia="ru-RU"/>
        </w:rPr>
        <w:tab/>
        <w:tab/>
        <w:t xml:space="preserve">   (подпись)                                    (Ф.И.О.)</w:t>
      </w:r>
    </w:p>
    <w:p>
      <w:pPr>
        <w:pStyle w:val="Normal"/>
        <w:keepLines/>
        <w:spacing w:lineRule="auto" w:line="240" w:before="240" w:after="0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_________________ (_____________________)</w:t>
      </w:r>
    </w:p>
    <w:p>
      <w:pPr>
        <w:pStyle w:val="Normal"/>
        <w:keepLines/>
        <w:widowControl w:val="false"/>
        <w:shd w:val="clear" w:color="auto" w:fill="FFFFFF"/>
        <w:tabs>
          <w:tab w:val="clear" w:pos="708"/>
          <w:tab w:val="left" w:pos="1134" w:leader="none"/>
        </w:tabs>
        <w:spacing w:lineRule="auto" w:line="240" w:before="0" w:after="0"/>
        <w:ind w:left="2127" w:hanging="0"/>
        <w:rPr>
          <w:rFonts w:ascii="Times New Roman" w:hAnsi="Times New Roman" w:eastAsia="Times New Roman" w:cs="Times New Roman"/>
          <w:sz w:val="24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18"/>
          <w:szCs w:val="20"/>
          <w:lang w:eastAsia="ru-RU"/>
        </w:rPr>
        <w:t xml:space="preserve">                                                           </w:t>
      </w:r>
      <w:r>
        <w:rPr>
          <w:rFonts w:eastAsia="Times New Roman" w:cs="Times New Roman" w:ascii="Times New Roman" w:hAnsi="Times New Roman"/>
          <w:sz w:val="18"/>
          <w:szCs w:val="20"/>
          <w:lang w:eastAsia="ru-RU"/>
        </w:rPr>
        <w:tab/>
        <w:tab/>
        <w:t xml:space="preserve">    (подпись)                                    (Ф.И.О.)</w:t>
      </w:r>
    </w:p>
    <w:p>
      <w:pPr>
        <w:pStyle w:val="Normal"/>
        <w:keepLines/>
        <w:jc w:val="center"/>
        <w:rPr/>
      </w:pPr>
      <w:r>
        <w:rPr/>
      </w:r>
    </w:p>
    <w:p>
      <w:pPr>
        <w:pStyle w:val="Normal"/>
        <w:keepLines/>
        <w:jc w:val="center"/>
        <w:rPr/>
      </w:pPr>
      <w:r>
        <w:rPr/>
      </w:r>
    </w:p>
    <w:p>
      <w:pPr>
        <w:pStyle w:val="Normal"/>
        <w:keepLines/>
        <w:spacing w:lineRule="auto" w:line="240"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Калуга, 2021</w:t>
      </w:r>
      <w:r>
        <w:br w:type="page"/>
      </w:r>
    </w:p>
    <w:p>
      <w:pPr>
        <w:pStyle w:val="Style24"/>
        <w:keepLines/>
        <w:shd w:fill="FFFFFF" w:val="clear"/>
        <w:spacing w:lineRule="auto" w:line="240" w:before="200" w:after="0"/>
        <w:rPr>
          <w:sz w:val="24"/>
        </w:rPr>
      </w:pPr>
      <w:r>
        <w:rPr>
          <w:sz w:val="24"/>
        </w:rPr>
        <w:t xml:space="preserve">Калужский филиал </w:t>
        <w:br/>
        <w:t>федерального государственного бюджетного образовательного учреждения высшего образования</w:t>
      </w:r>
    </w:p>
    <w:p>
      <w:pPr>
        <w:pStyle w:val="13"/>
        <w:keepLines/>
        <w:pBdr>
          <w:bottom w:val="thinThickSmallGap" w:sz="24" w:space="1" w:color="000000"/>
        </w:pBdr>
        <w:spacing w:before="0" w:after="60"/>
        <w:jc w:val="center"/>
        <w:rPr>
          <w:b/>
          <w:b/>
          <w:i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  <w:br/>
        <w:t>(КФ МГТУ им. Н.Э. Баумана)</w:t>
      </w:r>
    </w:p>
    <w:p>
      <w:pPr>
        <w:pStyle w:val="Normal"/>
        <w:keepLines/>
        <w:ind w:left="4962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УТВЕРЖДАЮ</w:t>
      </w:r>
    </w:p>
    <w:p>
      <w:pPr>
        <w:pStyle w:val="Normal"/>
        <w:keepLines/>
        <w:ind w:left="4962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Заведующий кафедрой </w:t>
      </w:r>
      <w:r>
        <w:rPr>
          <w:rFonts w:cs="Times New Roman" w:ascii="Times New Roman" w:hAnsi="Times New Roman"/>
          <w:b/>
          <w:u w:val="single"/>
        </w:rPr>
        <w:t>__ИУК5___</w:t>
      </w:r>
    </w:p>
    <w:p>
      <w:pPr>
        <w:pStyle w:val="Normal"/>
        <w:keepLines/>
        <w:ind w:left="4962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___________(Е.В. Вершинин)</w:t>
      </w:r>
    </w:p>
    <w:p>
      <w:pPr>
        <w:pStyle w:val="Normal"/>
        <w:keepLines/>
        <w:ind w:left="4962" w:hanging="0"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«____»___________________20___г.</w:t>
      </w:r>
    </w:p>
    <w:p>
      <w:pPr>
        <w:pStyle w:val="13"/>
        <w:keepLines/>
        <w:widowControl/>
        <w:rPr/>
      </w:pPr>
      <w:r>
        <w:rPr/>
      </w:r>
    </w:p>
    <w:p>
      <w:pPr>
        <w:pStyle w:val="Normal"/>
        <w:keepLines/>
        <w:spacing w:lineRule="auto" w:line="192" w:before="0" w:after="0"/>
        <w:jc w:val="center"/>
        <w:rPr>
          <w:rFonts w:ascii="Times New Roman" w:hAnsi="Times New Roman" w:cs="Times New Roman"/>
          <w:b/>
          <w:b/>
          <w:sz w:val="36"/>
        </w:rPr>
      </w:pPr>
      <w:r>
        <w:rPr>
          <w:rFonts w:cs="Times New Roman" w:ascii="Times New Roman" w:hAnsi="Times New Roman"/>
          <w:b/>
          <w:spacing w:val="100"/>
          <w:sz w:val="36"/>
        </w:rPr>
        <w:t>ЗАДАНИЕ</w:t>
      </w:r>
    </w:p>
    <w:p>
      <w:pPr>
        <w:pStyle w:val="Normal"/>
        <w:keepLines/>
        <w:spacing w:lineRule="auto" w:line="192"/>
        <w:jc w:val="center"/>
        <w:rPr>
          <w:rFonts w:ascii="Times New Roman" w:hAnsi="Times New Roman" w:cs="Times New Roman"/>
          <w:b/>
          <w:b/>
          <w:sz w:val="32"/>
        </w:rPr>
      </w:pPr>
      <w:r>
        <w:rPr>
          <w:rFonts w:cs="Times New Roman" w:ascii="Times New Roman" w:hAnsi="Times New Roman"/>
          <w:b/>
          <w:sz w:val="32"/>
        </w:rPr>
        <w:t>на выполнение курсовой работы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keepLines/>
        <w:spacing w:lineRule="auto" w:line="19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по дисциплине </w:t>
      </w:r>
      <w:r>
        <w:rPr>
          <w:b/>
          <w:i/>
          <w:color w:val="FF0000"/>
          <w:sz w:val="28"/>
          <w:u w:val="single"/>
        </w:rPr>
        <w:t>Системное программирование</w:t>
      </w:r>
    </w:p>
    <w:p>
      <w:pPr>
        <w:pStyle w:val="Normal"/>
        <w:keepLines/>
        <w:spacing w:lineRule="auto" w:line="192"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Студент_____________________________________________________________</w:t>
      </w:r>
    </w:p>
    <w:p>
      <w:pPr>
        <w:pStyle w:val="Normal"/>
        <w:keepLines/>
        <w:spacing w:lineRule="auto" w:line="19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(фамилия, инициалы, индекс группы)</w:t>
      </w:r>
    </w:p>
    <w:p>
      <w:pPr>
        <w:pStyle w:val="Normal"/>
        <w:keepLines/>
        <w:spacing w:lineRule="auto" w:line="192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Руководитель________________________________________________________</w:t>
      </w:r>
    </w:p>
    <w:p>
      <w:pPr>
        <w:pStyle w:val="Normal"/>
        <w:keepLines/>
        <w:spacing w:lineRule="auto" w:line="19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  <w:t>(фамилия, инициалы)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График выполнения проекта:    25% к_</w:t>
      </w:r>
      <w:r>
        <w:rPr>
          <w:rFonts w:cs="Times New Roman" w:ascii="Times New Roman" w:hAnsi="Times New Roman"/>
          <w:sz w:val="24"/>
          <w:szCs w:val="24"/>
          <w:u w:val="single"/>
        </w:rPr>
        <w:t>4</w:t>
      </w:r>
      <w:r>
        <w:rPr>
          <w:rFonts w:cs="Times New Roman" w:ascii="Times New Roman" w:hAnsi="Times New Roman"/>
          <w:sz w:val="24"/>
          <w:szCs w:val="24"/>
        </w:rPr>
        <w:t>_нед., 50% к_</w:t>
      </w:r>
      <w:r>
        <w:rPr>
          <w:rFonts w:cs="Times New Roman" w:ascii="Times New Roman" w:hAnsi="Times New Roman"/>
          <w:sz w:val="24"/>
          <w:szCs w:val="24"/>
          <w:u w:val="single"/>
        </w:rPr>
        <w:t>7</w:t>
      </w:r>
      <w:r>
        <w:rPr>
          <w:rFonts w:cs="Times New Roman" w:ascii="Times New Roman" w:hAnsi="Times New Roman"/>
          <w:sz w:val="24"/>
          <w:szCs w:val="24"/>
        </w:rPr>
        <w:t>_нед., 75% к_</w:t>
      </w:r>
      <w:r>
        <w:rPr>
          <w:rFonts w:cs="Times New Roman" w:ascii="Times New Roman" w:hAnsi="Times New Roman"/>
          <w:sz w:val="24"/>
          <w:szCs w:val="24"/>
          <w:u w:val="single"/>
        </w:rPr>
        <w:t>10</w:t>
      </w:r>
      <w:r>
        <w:rPr>
          <w:rFonts w:cs="Times New Roman" w:ascii="Times New Roman" w:hAnsi="Times New Roman"/>
          <w:sz w:val="24"/>
          <w:szCs w:val="24"/>
        </w:rPr>
        <w:t>_нед., 100% к_</w:t>
      </w:r>
      <w:r>
        <w:rPr>
          <w:rFonts w:cs="Times New Roman" w:ascii="Times New Roman" w:hAnsi="Times New Roman"/>
          <w:sz w:val="24"/>
          <w:szCs w:val="24"/>
          <w:u w:val="single"/>
        </w:rPr>
        <w:t>14</w:t>
      </w:r>
      <w:r>
        <w:rPr>
          <w:rFonts w:cs="Times New Roman" w:ascii="Times New Roman" w:hAnsi="Times New Roman"/>
          <w:sz w:val="24"/>
          <w:szCs w:val="24"/>
        </w:rPr>
        <w:t>_нед.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b/>
          <w:b/>
          <w:i/>
          <w:i/>
          <w:sz w:val="24"/>
          <w:szCs w:val="24"/>
        </w:rPr>
      </w:pPr>
      <w:r>
        <w:rPr>
          <w:rFonts w:cs="Times New Roman" w:ascii="Times New Roman" w:hAnsi="Times New Roman"/>
          <w:b/>
          <w:i/>
          <w:sz w:val="24"/>
          <w:szCs w:val="24"/>
        </w:rPr>
        <w:t>1. Тема курсового проекта</w:t>
      </w:r>
    </w:p>
    <w:p>
      <w:pPr>
        <w:pStyle w:val="13"/>
        <w:keepLines/>
        <w:shd w:val="clear" w:color="auto" w:fill="FFFFFF"/>
        <w:tabs>
          <w:tab w:val="clear" w:pos="708"/>
          <w:tab w:val="left" w:pos="5670" w:leader="none"/>
        </w:tabs>
        <w:spacing w:lineRule="auto" w:line="192"/>
        <w:jc w:val="center"/>
        <w:rPr>
          <w:b/>
          <w:b/>
          <w:i/>
          <w:i/>
          <w:color w:val="FF0000"/>
          <w:sz w:val="28"/>
          <w:u w:val="single"/>
        </w:rPr>
      </w:pPr>
      <w:r>
        <w:rPr>
          <w:b/>
          <w:i/>
          <w:color w:val="FF0000"/>
          <w:sz w:val="28"/>
          <w:u w:val="single"/>
        </w:rPr>
        <w:t>Калькулятор с расширенными возможностями</w:t>
      </w:r>
    </w:p>
    <w:p>
      <w:pPr>
        <w:pStyle w:val="BodyText2"/>
        <w:keepLines/>
        <w:shd w:fill="FFFFFF" w:val="clear"/>
        <w:spacing w:lineRule="auto" w:line="192"/>
        <w:rPr/>
      </w:pPr>
      <w:r>
        <w:rPr/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b/>
          <w:b/>
          <w:i/>
          <w:i/>
          <w:sz w:val="24"/>
          <w:szCs w:val="24"/>
        </w:rPr>
      </w:pPr>
      <w:r>
        <w:rPr>
          <w:rFonts w:cs="Times New Roman" w:ascii="Times New Roman" w:hAnsi="Times New Roman"/>
          <w:b/>
          <w:i/>
          <w:sz w:val="24"/>
          <w:szCs w:val="24"/>
        </w:rPr>
        <w:t>2. Техническое задание</w:t>
      </w:r>
    </w:p>
    <w:p>
      <w:pPr>
        <w:pStyle w:val="Normal"/>
        <w:keepLines/>
        <w:spacing w:lineRule="auto" w:line="192"/>
        <w:rPr/>
      </w:pP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 xml:space="preserve">Разработать калькулятор с использованием функций 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  <w:lang w:val="en-US"/>
        </w:rPr>
        <w:t>Windows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 xml:space="preserve"> 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  <w:lang w:val="en-US"/>
        </w:rPr>
        <w:t>API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 xml:space="preserve"> для вычисления арифметических,тригонометрических выражений ,а также 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>дял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 xml:space="preserve"> 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>нахождения</w:t>
      </w:r>
      <w:r>
        <w:rPr>
          <w:rFonts w:cs="Times New Roman" w:ascii="Times New Roman" w:hAnsi="Times New Roman"/>
          <w:i/>
          <w:color w:val="FF0000"/>
          <w:sz w:val="26"/>
          <w:szCs w:val="26"/>
          <w:u w:val="single"/>
        </w:rPr>
        <w:t xml:space="preserve"> корней линейных и квадратных уравнений </w:t>
      </w:r>
      <w:r>
        <w:rPr>
          <w:rFonts w:cs="Times New Roman" w:ascii="Times New Roman" w:hAnsi="Times New Roman"/>
          <w:color w:val="FF0000"/>
          <w:sz w:val="24"/>
          <w:szCs w:val="24"/>
        </w:rPr>
        <w:t>______________________________________________________________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b/>
          <w:b/>
          <w:i/>
          <w:i/>
          <w:sz w:val="24"/>
          <w:szCs w:val="24"/>
        </w:rPr>
      </w:pPr>
      <w:r>
        <w:rPr>
          <w:rFonts w:cs="Times New Roman" w:ascii="Times New Roman" w:hAnsi="Times New Roman"/>
          <w:b/>
          <w:i/>
          <w:sz w:val="24"/>
          <w:szCs w:val="24"/>
        </w:rPr>
        <w:t>3. Оформление курсового проекта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3.1. Расчетно-пояснительная записка на________ листах формата А4.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</w:t>
      </w:r>
    </w:p>
    <w:p>
      <w:pPr>
        <w:pStyle w:val="Normal"/>
        <w:keepLines/>
        <w:spacing w:lineRule="auto" w:line="192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________________________________________________________________________________</w:t>
      </w:r>
    </w:p>
    <w:p>
      <w:pPr>
        <w:pStyle w:val="Normal"/>
        <w:keepLines/>
        <w:spacing w:lineRule="auto" w:line="192" w:before="0" w:after="24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Дата выдачи задания «_____»___________________20__г.</w:t>
      </w:r>
    </w:p>
    <w:p>
      <w:pPr>
        <w:pStyle w:val="Normal"/>
        <w:keepLines/>
        <w:spacing w:lineRule="auto" w:line="192" w:before="0" w:after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Руководитель курсового проекта</w:t>
        <w:tab/>
        <w:t>_________________________/____________________/</w:t>
      </w:r>
    </w:p>
    <w:p>
      <w:pPr>
        <w:pStyle w:val="13"/>
        <w:keepLines/>
        <w:shd w:val="clear" w:color="auto" w:fill="FFFFFF"/>
        <w:tabs>
          <w:tab w:val="clear" w:pos="708"/>
          <w:tab w:val="left" w:pos="1134" w:leader="none"/>
        </w:tabs>
        <w:ind w:left="4820" w:hanging="0"/>
        <w:rPr>
          <w:sz w:val="18"/>
        </w:rPr>
      </w:pPr>
      <w:r>
        <w:rPr>
          <w:sz w:val="18"/>
        </w:rPr>
        <w:t>(подпись)</w:t>
        <w:tab/>
        <w:tab/>
        <w:tab/>
        <w:t xml:space="preserve">    </w:t>
        <w:tab/>
        <w:t xml:space="preserve">   (Ф.И.О.)</w:t>
      </w:r>
    </w:p>
    <w:p>
      <w:pPr>
        <w:pStyle w:val="BodyText2"/>
        <w:keepLines/>
        <w:shd w:fill="FFFFFF" w:val="clear"/>
        <w:spacing w:lineRule="auto" w:line="192"/>
        <w:rPr>
          <w:szCs w:val="24"/>
        </w:rPr>
      </w:pPr>
      <w:r>
        <w:rPr>
          <w:szCs w:val="24"/>
        </w:rPr>
        <w:t>Задание получил______________/______________________/</w:t>
        <w:tab/>
        <w:t>«_____»__________20__г.</w:t>
      </w:r>
    </w:p>
    <w:p>
      <w:pPr>
        <w:pStyle w:val="BodyText2"/>
        <w:keepLines/>
        <w:shd w:fill="FFFFFF" w:val="clear"/>
        <w:spacing w:lineRule="auto" w:line="192"/>
        <w:rPr>
          <w:szCs w:val="24"/>
        </w:rPr>
      </w:pPr>
      <w:r>
        <w:rPr>
          <w:szCs w:val="24"/>
        </w:rPr>
        <w:t xml:space="preserve">                                    </w:t>
      </w:r>
      <w:r>
        <w:rPr>
          <w:sz w:val="18"/>
        </w:rPr>
        <w:t>(подпись)</w:t>
        <w:tab/>
        <w:tab/>
        <w:t xml:space="preserve">   (Ф.И.О.)</w:t>
      </w:r>
    </w:p>
    <w:p>
      <w:pPr>
        <w:pStyle w:val="Normal"/>
        <w:spacing w:lineRule="auto" w:line="192" w:before="0" w:after="0"/>
        <w:rPr>
          <w:rFonts w:ascii="Times New Roman" w:hAnsi="Times New Roman" w:cs="Times New Roman"/>
          <w:u w:val="single"/>
        </w:rPr>
      </w:pPr>
      <w:r>
        <w:rPr>
          <w:rFonts w:cs="Times New Roman" w:ascii="Times New Roman" w:hAnsi="Times New Roman"/>
          <w:u w:val="single"/>
        </w:rPr>
        <w:t>Примечание:</w:t>
      </w:r>
    </w:p>
    <w:p>
      <w:pPr>
        <w:pStyle w:val="Normal"/>
        <w:spacing w:lineRule="auto" w:line="19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Задание оформляется в двух экземплярах: один выдается студенту, второй хранится на кафедре.</w:t>
      </w:r>
    </w:p>
    <w:p>
      <w:pPr>
        <w:pStyle w:val="Normal"/>
        <w:keepNext w:val="true"/>
        <w:numPr>
          <w:ilvl w:val="0"/>
          <w:numId w:val="0"/>
        </w:numPr>
        <w:spacing w:lineRule="auto" w:line="240" w:before="240" w:after="60"/>
        <w:jc w:val="center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28"/>
          <w:szCs w:val="28"/>
          <w:lang w:bidi="en-US"/>
        </w:rPr>
      </w:pPr>
      <w:r>
        <w:rPr>
          <w:rFonts w:eastAsia="Times New Roman" w:cs="Times New Roman" w:ascii="Times New Roman" w:hAnsi="Times New Roman"/>
          <w:b/>
          <w:bCs/>
          <w:kern w:val="2"/>
          <w:sz w:val="28"/>
          <w:szCs w:val="28"/>
          <w:lang w:bidi="en-US"/>
        </w:rPr>
        <w:t>СОДЕРЖАНИЕ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numPr>
          <w:ilvl w:val="0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задание…………………………………………………………5-9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Наименование…………………………………………………….…….5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Основание для разработки……………………………………….……5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Исполнитель……………………………………………………………5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Цель разработки…………………………………………………..……5</w:t>
      </w:r>
      <w:r>
        <w:rPr>
          <w:sz w:val="28"/>
          <w:szCs w:val="28"/>
          <w:lang w:val="en-US"/>
        </w:rPr>
        <w:t>-6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Содержание работы……………………………………………………6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Задачи, подлежащие решению………………………………….…6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архитектуре АСОИ…………………………………7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программных компонентов……………….7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прикладным программам…………………………..7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входным/выходным данным…………………..…..7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временных характеристикам…………………..…..8</w:t>
      </w:r>
    </w:p>
    <w:p>
      <w:pPr>
        <w:pStyle w:val="NormalWeb"/>
        <w:numPr>
          <w:ilvl w:val="2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составу технических средств………………..……..8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Этапы разработки……………………..………………………………..8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Техническая документация, предъявляемая по окончании работы..8-9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Дополнительные условия……………………..……………………</w:t>
      </w:r>
      <w:r>
        <w:rPr>
          <w:sz w:val="28"/>
          <w:szCs w:val="28"/>
          <w:lang w:val="en-US"/>
        </w:rPr>
        <w:t>..</w:t>
      </w:r>
      <w:r>
        <w:rPr>
          <w:sz w:val="28"/>
          <w:szCs w:val="28"/>
        </w:rPr>
        <w:t>..9</w:t>
      </w:r>
    </w:p>
    <w:p>
      <w:pPr>
        <w:pStyle w:val="NormalWeb"/>
        <w:numPr>
          <w:ilvl w:val="0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часть……………………………………...……10-19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Постановка задачи проектирования</w:t>
      </w:r>
      <w:r>
        <w:rPr>
          <w:sz w:val="28"/>
          <w:szCs w:val="28"/>
        </w:rPr>
        <w:t>…………………………..……..10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предметной области………………………………..….….10-11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Анализ аналогов и прототипов</w:t>
      </w:r>
      <w:r>
        <w:rPr>
          <w:sz w:val="28"/>
          <w:szCs w:val="28"/>
        </w:rPr>
        <w:t>……………………..………..………12-16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Перечень задач, подлежащих решению в процессе разработки…..16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Обоснование выбора инструментов и платформы для разработки……………………………………………………..……...16-19</w:t>
      </w:r>
    </w:p>
    <w:p>
      <w:pPr>
        <w:pStyle w:val="NormalWeb"/>
        <w:numPr>
          <w:ilvl w:val="0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часть…………………………………………..20-32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структуры приложения……………………………….…20-21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Используемые функции </w:t>
      </w:r>
      <w:r>
        <w:rPr>
          <w:color w:val="000000"/>
          <w:sz w:val="28"/>
          <w:szCs w:val="28"/>
          <w:lang w:val="en-US"/>
        </w:rPr>
        <w:t>Win</w:t>
      </w:r>
      <w:r>
        <w:rPr>
          <w:color w:val="000000"/>
          <w:sz w:val="28"/>
          <w:szCs w:val="28"/>
        </w:rPr>
        <w:t>32</w:t>
      </w:r>
      <w:r>
        <w:rPr>
          <w:color w:val="000000"/>
          <w:sz w:val="28"/>
          <w:szCs w:val="28"/>
          <w:lang w:val="en-US"/>
        </w:rPr>
        <w:t>API</w:t>
      </w:r>
      <w:r>
        <w:rPr>
          <w:color w:val="000000"/>
          <w:sz w:val="28"/>
          <w:szCs w:val="28"/>
        </w:rPr>
        <w:t>………………………………….21-26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алгоритмов приложения…………………………….…..27-30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rFonts w:eastAsia="Calibri"/>
          <w:bCs/>
          <w:sz w:val="28"/>
          <w:szCs w:val="36"/>
          <w:shd w:fill="FFFFFF" w:val="clear"/>
          <w:lang w:eastAsia="en-US"/>
        </w:rPr>
        <w:t>Разработка интерфейса взаимодействия пользователя с системой………………………………………………………….……31-32</w:t>
      </w:r>
    </w:p>
    <w:p>
      <w:pPr>
        <w:pStyle w:val="NormalWeb"/>
        <w:numPr>
          <w:ilvl w:val="0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Проектно-технологическая часть…………………………………………..34-49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Тестирование и отладка макета рабочей программы…………..….33-44</w:t>
      </w:r>
    </w:p>
    <w:p>
      <w:pPr>
        <w:pStyle w:val="NormalWeb"/>
        <w:numPr>
          <w:ilvl w:val="1"/>
          <w:numId w:val="1"/>
        </w:numPr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Разработка руководства пользователя и руководства администратора</w:t>
      </w:r>
      <w:r>
        <w:rPr>
          <w:color w:val="000000"/>
          <w:sz w:val="28"/>
          <w:szCs w:val="28"/>
        </w:rPr>
        <w:t>………………………………………………….…...44-48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Заключение………………………………………………………….…….</w:t>
      </w:r>
      <w:r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>……49</w:t>
      </w:r>
    </w:p>
    <w:p>
      <w:pPr>
        <w:pStyle w:val="Normal"/>
        <w:spacing w:lineRule="auto" w:line="192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Литература……………………………………………………………………</w:t>
      </w:r>
      <w:r>
        <w:rPr>
          <w:rFonts w:cs="Times New Roman" w:ascii="Times New Roman" w:hAnsi="Times New Roman"/>
          <w:sz w:val="28"/>
          <w:szCs w:val="28"/>
          <w:lang w:val="en-US"/>
        </w:rPr>
        <w:t>..</w:t>
      </w:r>
      <w:r>
        <w:rPr>
          <w:rFonts w:cs="Times New Roman" w:ascii="Times New Roman" w:hAnsi="Times New Roman"/>
          <w:sz w:val="28"/>
          <w:szCs w:val="28"/>
        </w:rPr>
        <w:t>..50</w:t>
      </w:r>
      <w:bookmarkStart w:id="0" w:name="_GoBack"/>
      <w:bookmarkEnd w:id="0"/>
    </w:p>
    <w:p>
      <w:pPr>
        <w:pStyle w:val="Normal"/>
        <w:spacing w:lineRule="auto" w:line="192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  <w:r>
        <w:br w:type="page"/>
      </w:r>
    </w:p>
    <w:p>
      <w:pPr>
        <w:pStyle w:val="1"/>
        <w:numPr>
          <w:ilvl w:val="0"/>
          <w:numId w:val="2"/>
        </w:numPr>
        <w:spacing w:before="0" w:after="0"/>
        <w:rPr>
          <w:rFonts w:ascii="Times New Roman" w:hAnsi="Times New Roman" w:cs="Times New Roman"/>
          <w:b w:val="false"/>
          <w:b w:val="false"/>
          <w:color w:val="auto"/>
          <w:sz w:val="28"/>
          <w:szCs w:val="28"/>
        </w:rPr>
      </w:pPr>
      <w:r>
        <w:rPr>
          <w:rFonts w:cs="Times New Roman" w:ascii="Times New Roman" w:hAnsi="Times New Roman"/>
          <w:color w:val="auto"/>
          <w:sz w:val="28"/>
          <w:szCs w:val="28"/>
        </w:rPr>
        <w:t>ТЕХНИЧЕСКОЕ ЗАДАНИЕ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8"/>
          <w:szCs w:val="28"/>
          <w:lang w:val="en-US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1.1</w:t>
        <w:tab/>
        <w:t>Наименование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Калькулятор с расширенными возможностями</w:t>
      </w:r>
      <w:r>
        <w:rPr>
          <w:color w:val="000000"/>
          <w:sz w:val="28"/>
          <w:szCs w:val="28"/>
          <w:shd w:fill="FFFFFF" w:val="clear"/>
        </w:rPr>
        <w:t xml:space="preserve"> на основе Windows API</w:t>
      </w:r>
      <w:r>
        <w:rPr>
          <w:sz w:val="28"/>
          <w:szCs w:val="28"/>
        </w:rPr>
        <w:t>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2</w:t>
        <w:tab/>
        <w:t>Основание для разработки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333333"/>
          <w:sz w:val="28"/>
          <w:szCs w:val="28"/>
        </w:rPr>
        <w:t xml:space="preserve">Калькулятор с расширенными возможностями </w:t>
      </w:r>
      <w:r>
        <w:rPr>
          <w:color w:val="333333"/>
          <w:sz w:val="28"/>
          <w:szCs w:val="28"/>
          <w:shd w:fill="FFFFFF" w:val="clear"/>
        </w:rPr>
        <w:t xml:space="preserve">незаменимый помощник для студентов и инженеров. </w:t>
      </w:r>
      <w:r>
        <w:rPr>
          <w:color w:val="000000"/>
          <w:sz w:val="28"/>
          <w:szCs w:val="28"/>
        </w:rPr>
        <w:t>В большинстве видов простых калькуляторов пользователь не может решать линейные и квадратные уравнения. Вместо того, чтобы сразу начать вычислять на главном экране калькулятора, пользователь вынужден искать другой вид калькулятора. Это тратит время, которое может быть ограничено. Поэтому необходимо реализовать такой калькулятор, в котором пользователь сможет, не теряя времени, производить как обычные вычисления(арифметические и тригонометрические), так и находить корни линейных и квадратных уравнений.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реализации наиболее эффективного, производительного и удобного калькулятора, необходимо использовать интерфейсы взаимодействия с операционной системой через системные библиотеки и WinAPI функции.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  <w:tab/>
        <w:t>Исполнитель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2D2D2D"/>
          <w:spacing w:val="2"/>
          <w:sz w:val="28"/>
          <w:szCs w:val="28"/>
        </w:rPr>
      </w:pPr>
      <w:r>
        <w:rPr>
          <w:color w:val="2D2D2D"/>
          <w:spacing w:val="2"/>
          <w:sz w:val="28"/>
          <w:szCs w:val="28"/>
        </w:rPr>
        <w:t>Студент группы ИУК5-42Б Гусько Г.А.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4</w:t>
        <w:tab/>
        <w:t>Цель разработки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(АРI) операционных систем.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Задачи проектирования: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left="1134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овладение первичными навыками ведения научно-исследовательской, проектной и производственно-технологической деятельности, развитие творческих способностей индивидуально для каждого студента;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left="1134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подготовка к выполнению выпускной квалификационной работы;</w:t>
      </w:r>
    </w:p>
    <w:p>
      <w:pPr>
        <w:pStyle w:val="NormalWeb"/>
        <w:numPr>
          <w:ilvl w:val="0"/>
          <w:numId w:val="3"/>
        </w:numPr>
        <w:spacing w:lineRule="auto" w:line="360" w:beforeAutospacing="0" w:before="0" w:afterAutospacing="0" w:after="0"/>
        <w:ind w:left="1134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усвоение методов грамотного ведения, оформления и редактирования технической документации.</w:t>
      </w:r>
    </w:p>
    <w:p>
      <w:pPr>
        <w:pStyle w:val="Annotationtext"/>
        <w:spacing w:before="0"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разработки является </w:t>
      </w:r>
      <w:r>
        <w:rPr>
          <w:color w:val="000000"/>
          <w:sz w:val="28"/>
          <w:szCs w:val="28"/>
          <w:shd w:fill="FFFFFF" w:val="clear"/>
        </w:rPr>
        <w:t>изучение принципов системного программирования и работы WinAPI функций,</w:t>
      </w:r>
      <w:r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  <w:shd w:fill="FFFFFF" w:val="clear"/>
        </w:rPr>
        <w:t xml:space="preserve">разработка </w:t>
      </w:r>
      <w:r>
        <w:rPr>
          <w:color w:val="333333"/>
          <w:sz w:val="28"/>
          <w:szCs w:val="28"/>
          <w:shd w:fill="FFFFFF" w:val="clear"/>
        </w:rPr>
        <w:t>калькулятора с богатым арсеналом возможностей для математических расчетов.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</w:t>
        <w:tab/>
        <w:t>Содержание работы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1.5.1.</w:t>
        <w:tab/>
        <w:t>Задачи, подлежащие решению:</w:t>
      </w:r>
    </w:p>
    <w:p>
      <w:pPr>
        <w:pStyle w:val="Annotationtext"/>
        <w:numPr>
          <w:ilvl w:val="0"/>
          <w:numId w:val="4"/>
        </w:numPr>
        <w:spacing w:lineRule="auto" w:line="360" w:before="0" w:after="0"/>
        <w:ind w:left="1134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</w:rPr>
        <w:t>исследование существующих калькуляторов с расширенными возможностями</w:t>
      </w: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Annotationtext"/>
        <w:numPr>
          <w:ilvl w:val="0"/>
          <w:numId w:val="4"/>
        </w:numPr>
        <w:spacing w:lineRule="auto" w:line="360" w:before="0" w:after="0"/>
        <w:ind w:left="1134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изучение принципов системного программирования и работы WinAPI функций;</w:t>
      </w:r>
    </w:p>
    <w:p>
      <w:pPr>
        <w:pStyle w:val="Annotationtext"/>
        <w:numPr>
          <w:ilvl w:val="0"/>
          <w:numId w:val="4"/>
        </w:numPr>
        <w:spacing w:lineRule="auto" w:line="360" w:before="0" w:after="0"/>
        <w:ind w:left="1134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реализация востребованных вычислительных функций калькулятора для простых и сложных расчётов;</w:t>
      </w:r>
    </w:p>
    <w:p>
      <w:pPr>
        <w:pStyle w:val="Annotationtext"/>
        <w:numPr>
          <w:ilvl w:val="0"/>
          <w:numId w:val="4"/>
        </w:numPr>
        <w:spacing w:lineRule="auto" w:line="360" w:before="0" w:after="0"/>
        <w:ind w:left="1134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проведение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тестирования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реализованных функций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0"/>
        <w:ind w:left="1134" w:hanging="360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расчетно-пояснительной записки и графических листов;</w:t>
      </w:r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0"/>
        <w:ind w:left="1134" w:hanging="360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презентации и речи для защиты курсовой работы;</w:t>
      </w:r>
    </w:p>
    <w:p>
      <w:pPr>
        <w:pStyle w:val="NormalWeb"/>
        <w:numPr>
          <w:ilvl w:val="0"/>
          <w:numId w:val="4"/>
        </w:numPr>
        <w:spacing w:lineRule="auto" w:line="360" w:beforeAutospacing="0" w:before="0" w:afterAutospacing="0" w:after="0"/>
        <w:ind w:left="1134" w:hanging="360"/>
        <w:jc w:val="both"/>
        <w:rPr>
          <w:sz w:val="28"/>
          <w:szCs w:val="28"/>
        </w:rPr>
      </w:pPr>
      <w:r>
        <w:rPr>
          <w:sz w:val="28"/>
          <w:szCs w:val="28"/>
        </w:rPr>
        <w:t>защита курсовой работы.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/>
        </w:rPr>
        <w:t>1.</w:t>
      </w:r>
      <w:r>
        <w:rPr>
          <w:b/>
          <w:color w:val="000000"/>
          <w:sz w:val="28"/>
          <w:szCs w:val="28"/>
        </w:rPr>
        <w:t>5.2.</w:t>
        <w:tab/>
        <w:t>Требования к архитектуре АСОИ</w:t>
      </w:r>
    </w:p>
    <w:p>
      <w:pPr>
        <w:pStyle w:val="Annotationtext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 архитектуре предъявляются следующие требования:</w:t>
      </w:r>
    </w:p>
    <w:p>
      <w:pPr>
        <w:pStyle w:val="Annotationtext"/>
        <w:numPr>
          <w:ilvl w:val="0"/>
          <w:numId w:val="5"/>
        </w:numPr>
        <w:spacing w:lineRule="auto" w:line="360" w:before="0" w:after="0"/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должно представлять собой многопоточное приложение. Работа пользовательского интерфейса должна быть реализована в основном потоке, а все остальные функции калькулятора в отдельных потоках;</w:t>
      </w:r>
    </w:p>
    <w:p>
      <w:pPr>
        <w:pStyle w:val="Annotationtext"/>
        <w:numPr>
          <w:ilvl w:val="0"/>
          <w:numId w:val="5"/>
        </w:numPr>
        <w:spacing w:lineRule="auto" w:line="360" w:before="0" w:after="0"/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каждая функция(калькулятора), должна быть представлена в виде отдельного класса.</w:t>
      </w:r>
    </w:p>
    <w:p>
      <w:pPr>
        <w:pStyle w:val="Annotationtext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1.5.3.</w:t>
        <w:tab/>
        <w:t>Требования к составу программных компонентов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 комплекс должен состоять из следующих программных компонентов:</w:t>
      </w:r>
    </w:p>
    <w:p>
      <w:pPr>
        <w:pStyle w:val="NormalWeb"/>
        <w:numPr>
          <w:ilvl w:val="0"/>
          <w:numId w:val="6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исполняемый файл </w:t>
      </w:r>
      <w:r>
        <w:rPr>
          <w:sz w:val="28"/>
          <w:szCs w:val="28"/>
          <w:lang w:val="en-US"/>
        </w:rPr>
        <w:t>PE</w:t>
      </w:r>
      <w:r>
        <w:rPr>
          <w:sz w:val="28"/>
          <w:szCs w:val="28"/>
        </w:rPr>
        <w:t xml:space="preserve"> формата с расширением 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>, реализующий калькулятор.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1.5.4.</w:t>
        <w:tab/>
        <w:t>Требования к прикладным программам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работы программного комплекса необходимы: </w:t>
      </w:r>
    </w:p>
    <w:p>
      <w:pPr>
        <w:pStyle w:val="NormalWeb"/>
        <w:numPr>
          <w:ilvl w:val="0"/>
          <w:numId w:val="7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Microsoft Windows</w:t>
      </w:r>
      <w:r>
        <w:rPr>
          <w:color w:val="000000"/>
          <w:sz w:val="28"/>
          <w:szCs w:val="28"/>
        </w:rPr>
        <w:t> 8/10;</w:t>
      </w:r>
    </w:p>
    <w:p>
      <w:pPr>
        <w:pStyle w:val="NormalWeb"/>
        <w:numPr>
          <w:ilvl w:val="0"/>
          <w:numId w:val="7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Microsoft Visual Studio 2019;</w:t>
      </w:r>
    </w:p>
    <w:p>
      <w:pPr>
        <w:pStyle w:val="NormalWeb"/>
        <w:numPr>
          <w:ilvl w:val="0"/>
          <w:numId w:val="7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минимальный набор драйверов, обеспечивающих </w:t>
        <w:br/>
        <w:t>работоспособность ПК.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1.5.5.</w:t>
        <w:tab/>
        <w:t>Требования к входным/выходным данным</w:t>
      </w:r>
    </w:p>
    <w:p>
      <w:pPr>
        <w:pStyle w:val="NormalWeb"/>
        <w:spacing w:lineRule="auto" w:line="360" w:beforeAutospacing="0" w:before="0" w:afterAutospacing="0" w:after="0"/>
        <w:ind w:left="709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Входные данные:</w:t>
      </w:r>
    </w:p>
    <w:p>
      <w:pPr>
        <w:pStyle w:val="NormalWeb"/>
        <w:numPr>
          <w:ilvl w:val="0"/>
          <w:numId w:val="8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bCs/>
          <w:color w:val="183741"/>
          <w:sz w:val="28"/>
        </w:rPr>
        <w:t>Любые числа, представленные в виде вещественного типа данных, положительные и отрицательные.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ind w:left="709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Выходные данные:</w:t>
      </w:r>
    </w:p>
    <w:p>
      <w:pPr>
        <w:pStyle w:val="NormalWeb"/>
        <w:numPr>
          <w:ilvl w:val="0"/>
          <w:numId w:val="9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bCs/>
          <w:color w:val="183741"/>
          <w:sz w:val="28"/>
        </w:rPr>
        <w:t>Числа вещественного типа данных, положительные и отрицательные.</w:t>
      </w:r>
    </w:p>
    <w:p>
      <w:pPr>
        <w:pStyle w:val="NormalWeb"/>
        <w:spacing w:lineRule="auto" w:line="360" w:beforeAutospacing="0" w:before="0" w:afterAutospacing="0" w:after="0"/>
        <w:ind w:left="709" w:hang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br w:type="page"/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1.5.6.</w:t>
        <w:tab/>
        <w:t>Требования к временным характеристикам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b/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Требования к временным характеристикам программы </w:t>
        <w:br/>
        <w:t>не предъявляются.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1.5.7.</w:t>
        <w:tab/>
        <w:t>Требования к составу технических средств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функционирования системы необходимы: 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процессор: любой 32-х или 64-х битный процессор;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RAM: 1 Гбайт;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HDD: </w:t>
      </w:r>
      <w:r>
        <w:rPr>
          <w:color w:val="000000"/>
          <w:sz w:val="28"/>
          <w:szCs w:val="28"/>
          <w:shd w:fill="FFFFFF" w:val="clear"/>
        </w:rPr>
        <w:t>50</w:t>
      </w:r>
      <w:r>
        <w:rPr>
          <w:color w:val="222222"/>
          <w:sz w:val="28"/>
          <w:szCs w:val="28"/>
        </w:rPr>
        <w:t xml:space="preserve"> Мбайт;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видеокарта: поддержка Microsoft DirectX 9;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222222"/>
          <w:sz w:val="28"/>
          <w:szCs w:val="28"/>
        </w:rPr>
        <w:t>монитор;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клавиатура;</w:t>
      </w:r>
    </w:p>
    <w:p>
      <w:pPr>
        <w:pStyle w:val="Trt0xe"/>
        <w:numPr>
          <w:ilvl w:val="0"/>
          <w:numId w:val="10"/>
        </w:numPr>
        <w:shd w:val="clear" w:color="auto" w:fill="FFFFFF"/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мышь.</w:t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1.6.</w:t>
        <w:tab/>
        <w:t>Этапы разработки</w:t>
      </w:r>
    </w:p>
    <w:p>
      <w:pPr>
        <w:pStyle w:val="Annotationtext"/>
        <w:numPr>
          <w:ilvl w:val="0"/>
          <w:numId w:val="11"/>
        </w:numPr>
        <w:spacing w:lineRule="auto" w:line="360" w:before="0" w:after="0"/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исследование существующих калькуляторов с расширенными возможностями;</w:t>
      </w:r>
    </w:p>
    <w:p>
      <w:pPr>
        <w:pStyle w:val="Annotationtext"/>
        <w:numPr>
          <w:ilvl w:val="0"/>
          <w:numId w:val="11"/>
        </w:numPr>
        <w:spacing w:lineRule="auto" w:line="360" w:before="0" w:after="0"/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изучение принципов системного программирования и работы WinAPI функций</w:t>
      </w: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Annotationtext"/>
        <w:numPr>
          <w:ilvl w:val="0"/>
          <w:numId w:val="11"/>
        </w:numPr>
        <w:spacing w:lineRule="auto" w:line="360" w:before="0" w:after="0"/>
        <w:ind w:left="993" w:hanging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выбор актуальных функций </w:t>
      </w:r>
      <w:r>
        <w:rPr>
          <w:rFonts w:cs="Times New Roman" w:ascii="Times New Roman" w:hAnsi="Times New Roman"/>
          <w:color w:val="333333"/>
          <w:sz w:val="28"/>
          <w:szCs w:val="28"/>
          <w:shd w:fill="FFFFFF" w:val="clear"/>
        </w:rPr>
        <w:t>для проведения сложных расчетов</w:t>
      </w: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Annotationtext"/>
        <w:numPr>
          <w:ilvl w:val="0"/>
          <w:numId w:val="11"/>
        </w:numPr>
        <w:spacing w:lineRule="auto" w:line="360" w:before="0" w:after="0"/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реализация актуальных функций</w:t>
      </w:r>
    </w:p>
    <w:p>
      <w:pPr>
        <w:pStyle w:val="Annotationtext"/>
        <w:numPr>
          <w:ilvl w:val="0"/>
          <w:numId w:val="11"/>
        </w:numPr>
        <w:spacing w:lineRule="auto" w:line="360" w:before="0" w:after="0"/>
        <w:ind w:left="993" w:hanging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проведение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тестирования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реализованных функций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Annotationtext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1.7.</w:t>
        <w:tab/>
        <w:t>Техническая документация, предъявляемая по окончании работы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окончанию работы предъявлена расчетно-пояснительная записка в состав которой входят:</w:t>
      </w:r>
    </w:p>
    <w:p>
      <w:pPr>
        <w:pStyle w:val="NormalWeb"/>
        <w:numPr>
          <w:ilvl w:val="0"/>
          <w:numId w:val="12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техническое задание;</w:t>
      </w:r>
    </w:p>
    <w:p>
      <w:pPr>
        <w:pStyle w:val="NormalWeb"/>
        <w:numPr>
          <w:ilvl w:val="0"/>
          <w:numId w:val="12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научно-исследовательская часть;</w:t>
      </w:r>
    </w:p>
    <w:p>
      <w:pPr>
        <w:pStyle w:val="NormalWeb"/>
        <w:numPr>
          <w:ilvl w:val="0"/>
          <w:numId w:val="12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проектно-конструкторская часть;</w:t>
      </w:r>
    </w:p>
    <w:p>
      <w:pPr>
        <w:pStyle w:val="NormalWeb"/>
        <w:numPr>
          <w:ilvl w:val="0"/>
          <w:numId w:val="12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проектно-технологическая часть.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Также должна быть предоставлена графическая часть работы, выполненная формате А1 на 2 листах, в которую входят:</w:t>
      </w:r>
    </w:p>
    <w:p>
      <w:pPr>
        <w:pStyle w:val="NormalWeb"/>
        <w:numPr>
          <w:ilvl w:val="0"/>
          <w:numId w:val="13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демонстрационные чертежи;</w:t>
      </w:r>
    </w:p>
    <w:p>
      <w:pPr>
        <w:pStyle w:val="NormalWeb"/>
        <w:numPr>
          <w:ilvl w:val="0"/>
          <w:numId w:val="13"/>
        </w:numPr>
        <w:spacing w:lineRule="auto" w:line="360" w:beforeAutospacing="0" w:before="0" w:afterAutospacing="0" w:after="0"/>
        <w:ind w:left="993" w:hanging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алгоритмические схемы.</w:t>
      </w:r>
    </w:p>
    <w:p>
      <w:pPr>
        <w:pStyle w:val="NormalWeb"/>
        <w:spacing w:lineRule="auto" w:line="360" w:beforeAutospacing="0" w:before="0" w:afterAutospacing="0" w:after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Web"/>
        <w:spacing w:lineRule="auto" w:line="360" w:beforeAutospacing="0" w:before="0" w:afterAutospacing="0" w:after="0"/>
        <w:jc w:val="both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8.</w:t>
        <w:tab/>
        <w:t>Дополнительные условия</w:t>
      </w:r>
    </w:p>
    <w:p>
      <w:pPr>
        <w:pStyle w:val="Annotationtext"/>
        <w:numPr>
          <w:ilvl w:val="0"/>
          <w:numId w:val="14"/>
        </w:numPr>
        <w:spacing w:lineRule="auto" w:line="360" w:before="0" w:after="0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язык программирования С/С++;</w:t>
      </w:r>
    </w:p>
    <w:p>
      <w:pPr>
        <w:pStyle w:val="Annotationtext"/>
        <w:numPr>
          <w:ilvl w:val="0"/>
          <w:numId w:val="14"/>
        </w:numPr>
        <w:spacing w:lineRule="auto" w:line="360" w:before="0" w:after="0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использование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API</w:t>
      </w:r>
      <w:r>
        <w:rPr>
          <w:rFonts w:cs="Times New Roman" w:ascii="Times New Roman" w:hAnsi="Times New Roman"/>
          <w:sz w:val="28"/>
          <w:szCs w:val="28"/>
        </w:rPr>
        <w:t xml:space="preserve"> функций для реализации функционала калькулятора;</w:t>
      </w:r>
    </w:p>
    <w:p>
      <w:pPr>
        <w:pStyle w:val="Annotationtext"/>
        <w:numPr>
          <w:ilvl w:val="0"/>
          <w:numId w:val="14"/>
        </w:numPr>
        <w:spacing w:lineRule="auto" w:line="360" w:before="0" w:after="0"/>
        <w:ind w:left="1134" w:hanging="425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тип приложения – оконное.</w:t>
      </w:r>
    </w:p>
    <w:p>
      <w:pPr>
        <w:pStyle w:val="NormalWeb"/>
        <w:spacing w:lineRule="auto" w:line="360" w:beforeAutospacing="0" w:before="0" w:afterAutospacing="0" w:after="0"/>
        <w:ind w:left="709" w:hanging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1"/>
        <w:spacing w:lineRule="auto" w:line="360" w:before="200" w:after="137"/>
        <w:ind w:left="0" w:hanging="0"/>
        <w:rPr/>
      </w:pPr>
      <w:r>
        <w:rPr>
          <w:rFonts w:cs="Times New Roman" w:ascii="Times New Roman" w:hAnsi="Times New Roman"/>
          <w:color w:val="auto"/>
          <w:sz w:val="28"/>
          <w:szCs w:val="28"/>
        </w:rPr>
        <w:t>2. Научно-исследовательская часть</w:t>
      </w:r>
    </w:p>
    <w:p>
      <w:pPr>
        <w:pStyle w:val="Normal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</w:r>
    </w:p>
    <w:p>
      <w:pPr>
        <w:pStyle w:val="2"/>
        <w:spacing w:lineRule="auto" w:line="360" w:before="0" w:after="0"/>
        <w:jc w:val="both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2.1 Постановка задачи проектирования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Задачей проектирования является формирование практических навыков по работе и реализации программного приложения с использованием интерфейса прикладного программирования (</w:t>
      </w:r>
      <w:r>
        <w:rPr>
          <w:rFonts w:cs="Times New Roman" w:ascii="Times New Roman" w:hAnsi="Times New Roman"/>
          <w:sz w:val="28"/>
          <w:szCs w:val="28"/>
          <w:lang w:val="en-US"/>
        </w:rPr>
        <w:t>API</w:t>
      </w:r>
      <w:r>
        <w:rPr>
          <w:rFonts w:cs="Times New Roman" w:ascii="Times New Roman" w:hAnsi="Times New Roman"/>
          <w:sz w:val="28"/>
          <w:szCs w:val="28"/>
        </w:rPr>
        <w:t>) операционных систем.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Необходимо разработать программное обеспечение, позволяющее оперативно и удобно выполнять математические выражение, производить расчёт линейных и квадратных уравнений.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2"/>
        <w:spacing w:lineRule="auto" w:line="360" w:before="0" w:after="0"/>
        <w:jc w:val="both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2.2. Описание предметной области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b/>
          <w:sz w:val="28"/>
          <w:szCs w:val="28"/>
        </w:rPr>
        <w:t>Калькулятор</w:t>
      </w:r>
      <w:r>
        <w:rPr>
          <w:rFonts w:cs="Times New Roman" w:ascii="Times New Roman" w:hAnsi="Times New Roman"/>
          <w:sz w:val="28"/>
          <w:szCs w:val="28"/>
        </w:rPr>
        <w:t xml:space="preserve"> – это </w:t>
      </w:r>
      <w:hyperlink r:id="rId3">
        <w:r>
          <w:rPr>
            <w:rStyle w:val="Style15"/>
            <w:rFonts w:cs="Times New Roman" w:ascii="Times New Roman" w:hAnsi="Times New Roman"/>
            <w:color w:val="000000" w:themeColor="text1"/>
            <w:sz w:val="28"/>
            <w:szCs w:val="28"/>
          </w:rPr>
          <w:t>электронное</w:t>
        </w:r>
      </w:hyperlink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</w:t>
      </w:r>
      <w:hyperlink r:id="rId4" w:tgtFrame="Вычислительное устройство">
        <w:r>
          <w:rPr>
            <w:rStyle w:val="Style15"/>
            <w:rFonts w:cs="Times New Roman" w:ascii="Times New Roman" w:hAnsi="Times New Roman"/>
            <w:color w:val="000000" w:themeColor="text1"/>
            <w:sz w:val="28"/>
            <w:szCs w:val="28"/>
          </w:rPr>
          <w:t>вычислительное устройство</w:t>
        </w:r>
      </w:hyperlink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для выполнения </w:t>
      </w:r>
      <w:hyperlink r:id="rId5" w:tgtFrame="Операции над числами">
        <w:r>
          <w:rPr>
            <w:rStyle w:val="Style15"/>
            <w:rFonts w:cs="Times New Roman" w:ascii="Times New Roman" w:hAnsi="Times New Roman"/>
            <w:color w:val="000000" w:themeColor="text1"/>
            <w:sz w:val="28"/>
            <w:szCs w:val="28"/>
          </w:rPr>
          <w:t>операций над числами</w:t>
        </w:r>
      </w:hyperlink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или </w:t>
      </w:r>
      <w:hyperlink r:id="rId6">
        <w:r>
          <w:rPr>
            <w:rStyle w:val="Style15"/>
            <w:rFonts w:cs="Times New Roman" w:ascii="Times New Roman" w:hAnsi="Times New Roman"/>
            <w:color w:val="000000" w:themeColor="text1"/>
            <w:sz w:val="28"/>
            <w:szCs w:val="28"/>
          </w:rPr>
          <w:t>алгебраическими формулами</w:t>
        </w:r>
      </w:hyperlink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Есть разные виды калькуляторов в зависимости от функционала: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А) Физические:</w:t>
      </w:r>
    </w:p>
    <w:p>
      <w:pPr>
        <w:pStyle w:val="ListParagraph"/>
        <w:numPr>
          <w:ilvl w:val="0"/>
          <w:numId w:val="18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простые калькуляторы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8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специализированные калькуляторы;</w:t>
      </w:r>
    </w:p>
    <w:p>
      <w:pPr>
        <w:pStyle w:val="ListParagraph"/>
        <w:numPr>
          <w:ilvl w:val="0"/>
          <w:numId w:val="18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простые научные калькуляторы;</w:t>
      </w:r>
    </w:p>
    <w:p>
      <w:pPr>
        <w:pStyle w:val="ListParagraph"/>
        <w:numPr>
          <w:ilvl w:val="0"/>
          <w:numId w:val="18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современные научные калькуляторы.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Б) Программные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Физические калькуляторы: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Простые калькуляторы: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Имеют минимальное число функций – сложение, вычитание, умножение, деление, возведение в квадрат, извлечение корня квадратного, процент, память на одно число. Недостаток: нет тригонометрических функций (sin, cos, tg, ctg, arcsin, arcos, arctg) и запись вычислительных выражений только линейная.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Специализированные калькуляторы</w:t>
      </w:r>
      <w:r>
        <w:rPr>
          <w:rFonts w:cs="Times New Roman" w:ascii="Times New Roman" w:hAnsi="Times New Roman"/>
          <w:sz w:val="28"/>
          <w:szCs w:val="28"/>
        </w:rPr>
        <w:t xml:space="preserve">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 ним относятся финансовые калькуляторы, статистические, бухгалтерские, проекционные, печатающие и т.п. Недостаток: нет тригонометрических функций (sin, cos, tg, ctg, arcsin, arcos, arctg) и запись вычислительных выражений только линейная, а также есть ненужные специализированные кнопки.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Простые научные калькуляторы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Имеют большее количество математических функций, в том числе, тригонометрические. Однострочный линейный порядок ввода, без учёта скобок и т.д.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Современные научные калькуляторы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Они содержат большое количество функций, необходимых для вычислений, в том числе и тригонометрические функции (sin, cos, tg, ctg, arcsin, arcos, arctg). Отдельные модели позволяют проводить статистические расчёты, вычисление интегралов и дифференциалов, операции с векторами и матрицами и т.д. Порядок ввода выражения нелинейный, т.е. можно ввести выражение в таком же виде, как оно записано на листочке. Есть режим правки и история вычислений, что позволяет не вводя заново, вернуться для исправления.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Программные калькуляторы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ПО калькулятора представляет собой калькулятор, который был реализован в виде компьютерной программы, а не в качестве физического аппаратного устройства.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Существует много различных аналогов в зависимости от нужного функционала и ОС.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Калькуляторы есть для следующих ОС: Windows XP, Windows Vista, Windows 7, Windows 10, Mac OS X и т.д.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Как правило, ПО калькулятора характеризуется следующим:</w:t>
      </w:r>
    </w:p>
    <w:p>
      <w:pPr>
        <w:pStyle w:val="ListParagraph"/>
        <w:numPr>
          <w:ilvl w:val="0"/>
          <w:numId w:val="19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есть небольшой набор относительно простых операций;</w:t>
      </w:r>
    </w:p>
    <w:p>
      <w:pPr>
        <w:pStyle w:val="ListParagraph"/>
        <w:numPr>
          <w:ilvl w:val="0"/>
          <w:numId w:val="19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выполняет короткие процессы, не требующие интенсивных вычислений;</w:t>
      </w:r>
    </w:p>
    <w:p>
      <w:pPr>
        <w:pStyle w:val="ListParagraph"/>
        <w:numPr>
          <w:ilvl w:val="0"/>
          <w:numId w:val="19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не принимает большие объемы входных данных. 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2"/>
        <w:spacing w:lineRule="auto" w:line="360" w:before="0" w:after="0"/>
        <w:jc w:val="both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2.3 Анализ аналоговых прототипов.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Для того чтобы помочь пользователям, столкнувшимся с определенными трудностями в математических вычислениях, было разработано огромное количество самых разнообразных программ: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CrossGL Surface Calculator</w:t>
      </w:r>
      <w:r>
        <w:rPr>
          <w:rFonts w:cs="Times New Roman" w:ascii="Times New Roman" w:hAnsi="Times New Roman"/>
          <w:sz w:val="28"/>
          <w:szCs w:val="28"/>
        </w:rPr>
        <w:t xml:space="preserve">, простой обычный калькулятор. Единственное, что предлагает CrossGL, это отличный хорошо известный интерфейс. CrossGL Surface Calculator идентичен любому калькулятору, который можно увидеть в лавке канцтоваров, что является его большим преимуществом. CrossGL Surface Calculator включает в себя преобразователь валют. Преобразователь валют включает множество опций конфигурации. По умолчанию, он преобразовывает любую валюту в американские доллары. Тем не менее, приложение можно настроить так, чтобы он преобразовывал практически любую валюту.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Интерфейс представлен на рисунке 1.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/>
        <w:drawing>
          <wp:inline distT="0" distB="0" distL="0" distR="0">
            <wp:extent cx="2888615" cy="394716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Рисунок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1 </w:t>
      </w:r>
      <w:r>
        <w:rPr>
          <w:rFonts w:cs="Times New Roman" w:ascii="Times New Roman" w:hAnsi="Times New Roman"/>
          <w:sz w:val="28"/>
          <w:szCs w:val="28"/>
        </w:rPr>
        <w:t>Интерфейс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CrossGL Surface Calculator.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Достоинства:</w:t>
      </w:r>
    </w:p>
    <w:p>
      <w:pPr>
        <w:pStyle w:val="ListParagraph"/>
        <w:numPr>
          <w:ilvl w:val="0"/>
          <w:numId w:val="27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понятный интерфейс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27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преобразователь валют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27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необходимый функционал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Недостатки:</w:t>
      </w:r>
    </w:p>
    <w:p>
      <w:pPr>
        <w:pStyle w:val="ListParagraph"/>
        <w:numPr>
          <w:ilvl w:val="0"/>
          <w:numId w:val="26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включает дополнительные опции;</w:t>
      </w:r>
    </w:p>
    <w:p>
      <w:pPr>
        <w:pStyle w:val="ListParagraph"/>
        <w:numPr>
          <w:ilvl w:val="0"/>
          <w:numId w:val="26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запись вычислительных выражений только линейная;</w:t>
      </w:r>
    </w:p>
    <w:p>
      <w:pPr>
        <w:pStyle w:val="ListParagraph"/>
        <w:numPr>
          <w:ilvl w:val="0"/>
          <w:numId w:val="26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может решать уравнения (линейные и квадратные).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MyCalc2</w:t>
      </w:r>
      <w:r>
        <w:rPr>
          <w:rFonts w:cs="Times New Roman" w:ascii="Times New Roman" w:hAnsi="Times New Roman"/>
          <w:sz w:val="28"/>
          <w:szCs w:val="28"/>
        </w:rPr>
        <w:t xml:space="preserve"> - это удобный в использовании научный калькулятор,</w:t>
      </w:r>
      <w:r>
        <w:rPr>
          <w:rFonts w:cs="Times New Roman" w:ascii="Times New Roman" w:hAnsi="Times New Roman"/>
          <w:color w:val="444444"/>
          <w:sz w:val="28"/>
          <w:szCs w:val="28"/>
          <w:shd w:fill="FFFFFF" w:val="clear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имеющий ряд функций, которые превращают его в одну из лучших разработок в своей категории, поскольку он идеально сочетает простоту использования с очень интересными функциями.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 xml:space="preserve"> Интерфейс представлен на рисунке 2.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034540" cy="3909060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 Интерфейс MyCalc2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Достоинства:</w:t>
      </w:r>
    </w:p>
    <w:p>
      <w:pPr>
        <w:pStyle w:val="ListParagraph"/>
        <w:numPr>
          <w:ilvl w:val="0"/>
          <w:numId w:val="25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различные методы расчета (статистический, временной, финансовый);</w:t>
      </w:r>
    </w:p>
    <w:p>
      <w:pPr>
        <w:pStyle w:val="ListParagraph"/>
        <w:numPr>
          <w:ilvl w:val="0"/>
          <w:numId w:val="25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персонализация внешнего вида;</w:t>
      </w:r>
    </w:p>
    <w:p>
      <w:pPr>
        <w:pStyle w:val="ListParagraph"/>
        <w:numPr>
          <w:ilvl w:val="0"/>
          <w:numId w:val="25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редактор для создания формул;</w:t>
      </w:r>
    </w:p>
    <w:p>
      <w:pPr>
        <w:pStyle w:val="ListParagraph"/>
        <w:numPr>
          <w:ilvl w:val="0"/>
          <w:numId w:val="25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память о последних выполненных операциях.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Недостатки:</w:t>
      </w:r>
    </w:p>
    <w:p>
      <w:pPr>
        <w:pStyle w:val="ListParagraph"/>
        <w:numPr>
          <w:ilvl w:val="0"/>
          <w:numId w:val="24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включает дополнительные опции(тригонометрию);</w:t>
      </w:r>
    </w:p>
    <w:p>
      <w:pPr>
        <w:pStyle w:val="ListParagraph"/>
        <w:numPr>
          <w:ilvl w:val="0"/>
          <w:numId w:val="24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может решать уравнения (линейные и квадратные).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ESBCalc</w:t>
      </w:r>
      <w:r>
        <w:rPr>
          <w:rFonts w:cs="Times New Roman" w:ascii="Times New Roman" w:hAnsi="Times New Roman"/>
          <w:sz w:val="28"/>
          <w:szCs w:val="28"/>
        </w:rPr>
        <w:t xml:space="preserve"> включает все, что требуется от продвинутого калькулятора. Этот калькулятор имеет очень простой интерфейс, где отображаются все классические кнопки, включенные в вычислительном программном обеспечении, а также расширенные функции. Но ESBCalc также показывает возможность скопировать результат в буфере обмена, чтобы легко вставить его где-нибудь в другом месте.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И, конечно же, он способен решать тригонометрические, гиперболические и логарифмические вычисления на десятое и двоичное основание и натуральное.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Более того, ESBCalc позволяет просматривать историю расчетов и настроить количество десятичных, которых мы хотим использовать в наших вычислениях, чтобы настроить результат в максимально возможной степени.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Интерфейс представлен на рисунке 3.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1657985" cy="2796540"/>
            <wp:effectExtent l="0" t="0" r="0" b="0"/>
            <wp:docPr id="4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3 Интерфейс ESBCalc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Достоинства:</w:t>
      </w:r>
    </w:p>
    <w:p>
      <w:pPr>
        <w:pStyle w:val="ListParagraph"/>
        <w:numPr>
          <w:ilvl w:val="0"/>
          <w:numId w:val="22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простой интерфейс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22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возможность скопировать результат в буфере обмена;</w:t>
      </w:r>
    </w:p>
    <w:p>
      <w:pPr>
        <w:pStyle w:val="ListParagraph"/>
        <w:numPr>
          <w:ilvl w:val="0"/>
          <w:numId w:val="22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способен решать тригонометрические, гиперболические и логарифмические вычисления;</w:t>
      </w:r>
    </w:p>
    <w:p>
      <w:pPr>
        <w:pStyle w:val="ListParagraph"/>
        <w:numPr>
          <w:ilvl w:val="0"/>
          <w:numId w:val="22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возможность просмотреть историю расчётов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Недостатки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23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запись вычислительных выражений только линейная;</w:t>
      </w:r>
    </w:p>
    <w:p>
      <w:pPr>
        <w:pStyle w:val="ListParagraph"/>
        <w:numPr>
          <w:ilvl w:val="0"/>
          <w:numId w:val="23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может решать уравнения (линейные и квадратные).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Калькулятор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, это простой, но мощный калькулятор, который включает такие режимы, как “Стандартный”, “Научный”, “Программист”, а также конвертер валют. Это идеальный инструмент для вычисления суммы счета, преобразования единиц измерений для рецепта или другого проекта, а также для решения сложных задач по математике, алгебре или геометрии. Журнал калькулятора позволит легко проверить, правильно ли были введены цифры.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Интерфейс представлен на рисунке 4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115310" cy="3543300"/>
            <wp:effectExtent l="0" t="0" r="0" b="0"/>
            <wp:docPr id="5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Рисунок 4 Интерфейс калькулятора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>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Достоинства:</w:t>
      </w:r>
    </w:p>
    <w:p>
      <w:pPr>
        <w:pStyle w:val="ListParagraph"/>
        <w:numPr>
          <w:ilvl w:val="0"/>
          <w:numId w:val="20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простой интерфейс;</w:t>
      </w:r>
    </w:p>
    <w:p>
      <w:pPr>
        <w:pStyle w:val="ListParagraph"/>
        <w:numPr>
          <w:ilvl w:val="0"/>
          <w:numId w:val="20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большое количество функций и возможностей;</w:t>
      </w:r>
    </w:p>
    <w:p>
      <w:pPr>
        <w:pStyle w:val="ListParagraph"/>
        <w:numPr>
          <w:ilvl w:val="0"/>
          <w:numId w:val="20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возможность просмотреть историю расчётов.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Недостатки</w:t>
      </w:r>
      <w:r>
        <w:rPr>
          <w:rFonts w:cs="Times New Roman" w:ascii="Times New Roman" w:hAnsi="Times New Roman"/>
          <w:sz w:val="28"/>
          <w:szCs w:val="28"/>
        </w:rPr>
        <w:t>:</w:t>
      </w:r>
    </w:p>
    <w:p>
      <w:pPr>
        <w:pStyle w:val="ListParagraph"/>
        <w:numPr>
          <w:ilvl w:val="0"/>
          <w:numId w:val="21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запись вычислительных выражений только линейная;</w:t>
      </w:r>
    </w:p>
    <w:p>
      <w:pPr>
        <w:pStyle w:val="ListParagraph"/>
        <w:numPr>
          <w:ilvl w:val="0"/>
          <w:numId w:val="21"/>
        </w:numPr>
        <w:spacing w:lineRule="auto" w:line="360" w:before="0" w:after="0"/>
        <w:ind w:left="1380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не может решать уравнения (линейные и квадратные).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 каждый калькулятор имеет ряд достоинств и недостатков, одни имеют удобный интерфейс вкупе с широким набором возможностей для расчётов, другие имеют только необходимые функции. Поэтому целью данной работы является создание приложения, позволяющее проводить не только простые расчёты, тригонометрические функции, но и решать уравнения (линейные и квадратные) с удобным интерфейсом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2"/>
        <w:spacing w:lineRule="auto" w:line="360" w:before="0" w:after="0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2.4 Перечень задач, подлежащих решению в процессе разработки.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разработка пользовательского интерфейса с использованием </w:t>
      </w:r>
      <w:r>
        <w:rPr>
          <w:rFonts w:cs="Times New Roman" w:ascii="Times New Roman" w:hAnsi="Times New Roman"/>
          <w:sz w:val="28"/>
          <w:szCs w:val="28"/>
          <w:lang w:val="en-US"/>
        </w:rPr>
        <w:t>WinAPI</w:t>
      </w:r>
      <w:r>
        <w:rPr>
          <w:rFonts w:cs="Times New Roman" w:ascii="Times New Roman" w:hAnsi="Times New Roman"/>
          <w:sz w:val="28"/>
          <w:szCs w:val="28"/>
        </w:rPr>
        <w:t>;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базового функционала калькулятора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разработка функций для решения уравнений;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привязка функций калькулятора к пользовательскому интерфейсу;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тестирование разработанного приложения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7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исправление выявленных ошибок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2"/>
        <w:spacing w:lineRule="auto" w:line="360" w:before="0" w:after="0"/>
        <w:rPr>
          <w:rFonts w:ascii="Times New Roman" w:hAnsi="Times New Roman" w:cs="Times New Roman"/>
          <w:b/>
          <w:b/>
          <w:color w:val="000000" w:themeColor="text1"/>
          <w:sz w:val="28"/>
          <w:szCs w:val="28"/>
        </w:rPr>
      </w:pPr>
      <w:r>
        <w:rPr>
          <w:rFonts w:cs="Times New Roman" w:ascii="Times New Roman" w:hAnsi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Платформой для разработки была выбрана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 10, которая на данный момент является самой распространенной ОС в мире в соответствии с исследованием от </w:t>
      </w:r>
      <w:r>
        <w:rPr>
          <w:rFonts w:cs="Times New Roman" w:ascii="Times New Roman" w:hAnsi="Times New Roman"/>
          <w:color w:val="000000" w:themeColor="text1"/>
          <w:sz w:val="28"/>
          <w:szCs w:val="28"/>
        </w:rPr>
        <w:t>NetMarketShare</w:t>
      </w:r>
      <w:r>
        <w:rPr>
          <w:rFonts w:cs="Times New Roman" w:ascii="Times New Roman" w:hAnsi="Times New Roman"/>
          <w:sz w:val="28"/>
          <w:szCs w:val="28"/>
        </w:rPr>
        <w:t>. Статистика приведена на рисунке 5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478780" cy="3208655"/>
            <wp:effectExtent l="0" t="0" r="0" b="0"/>
            <wp:docPr id="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 5 Статистика использования операционных систем в мире.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Windows - семейство проприетарных операционных систем корпорации Microsoft, ориентированных на применение графического интерфейса при управлении.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 представляет гибкий инструмент в виде библиотек и функций, основные платформы приложений каждая из которых имеет ряд преимуществ: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Универсальная платформа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>(</w:t>
      </w:r>
      <w:r>
        <w:rPr>
          <w:rFonts w:cs="Times New Roman" w:ascii="Times New Roman" w:hAnsi="Times New Roman"/>
          <w:sz w:val="28"/>
          <w:szCs w:val="28"/>
          <w:lang w:val="en-US"/>
        </w:rPr>
        <w:t>UWP</w:t>
      </w:r>
      <w:r>
        <w:rPr>
          <w:rFonts w:cs="Times New Roman" w:ascii="Times New Roman" w:hAnsi="Times New Roman"/>
          <w:sz w:val="28"/>
          <w:szCs w:val="28"/>
        </w:rPr>
        <w:t xml:space="preserve">)-предоставляется система общих типов, интерфейсы </w:t>
      </w:r>
      <w:r>
        <w:rPr>
          <w:rFonts w:cs="Times New Roman" w:ascii="Times New Roman" w:hAnsi="Times New Roman"/>
          <w:sz w:val="28"/>
          <w:szCs w:val="28"/>
          <w:lang w:val="en-US"/>
        </w:rPr>
        <w:t>API</w:t>
      </w:r>
      <w:r>
        <w:rPr>
          <w:rFonts w:cs="Times New Roman" w:ascii="Times New Roman" w:hAnsi="Times New Roman"/>
          <w:sz w:val="28"/>
          <w:szCs w:val="28"/>
        </w:rPr>
        <w:t xml:space="preserve"> и модель приложений для всех устройств под управление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 </w:t>
        <w:tab/>
        <w:t>10;</w:t>
      </w:r>
    </w:p>
    <w:p>
      <w:pPr>
        <w:pStyle w:val="ListParagraph"/>
        <w:numPr>
          <w:ilvl w:val="0"/>
          <w:numId w:val="1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Win</w:t>
      </w:r>
      <w:r>
        <w:rPr>
          <w:rFonts w:cs="Times New Roman" w:ascii="Times New Roman" w:hAnsi="Times New Roman"/>
          <w:sz w:val="28"/>
          <w:szCs w:val="28"/>
        </w:rPr>
        <w:t>32/</w:t>
      </w:r>
      <w:r>
        <w:rPr>
          <w:rFonts w:cs="Times New Roman" w:ascii="Times New Roman" w:hAnsi="Times New Roman"/>
          <w:sz w:val="28"/>
          <w:szCs w:val="28"/>
          <w:lang w:val="en-US"/>
        </w:rPr>
        <w:t>Win</w:t>
      </w:r>
      <w:r>
        <w:rPr>
          <w:rFonts w:cs="Times New Roman" w:ascii="Times New Roman" w:hAnsi="Times New Roman"/>
          <w:sz w:val="28"/>
          <w:szCs w:val="28"/>
        </w:rPr>
        <w:t xml:space="preserve"> 64 – исходные платформы для нативных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 приложений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>/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 xml:space="preserve">++, которым требуется прямой доступ к </w:t>
      </w:r>
      <w:r>
        <w:rPr>
          <w:rFonts w:cs="Times New Roman" w:ascii="Times New Roman" w:hAnsi="Times New Roman"/>
          <w:sz w:val="28"/>
          <w:szCs w:val="28"/>
          <w:lang w:val="en-US"/>
        </w:rPr>
        <w:t>Windows</w:t>
      </w:r>
      <w:r>
        <w:rPr>
          <w:rFonts w:cs="Times New Roman" w:ascii="Times New Roman" w:hAnsi="Times New Roman"/>
          <w:sz w:val="28"/>
          <w:szCs w:val="28"/>
        </w:rPr>
        <w:t xml:space="preserve"> и оборудованию.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качестве языка программирования был выбран язык С++. Язык успешно позволяет создать как простые приложения и утилиты, так и структурно сложные проекты. С++ является </w:t>
      </w:r>
      <w:r>
        <w:rPr>
          <w:rFonts w:cs="Times New Roman" w:ascii="Times New Roman" w:hAnsi="Times New Roman"/>
          <w:sz w:val="28"/>
          <w:szCs w:val="28"/>
          <w:lang w:val="en-US"/>
        </w:rPr>
        <w:t>ISO</w:t>
      </w:r>
      <w:r>
        <w:rPr>
          <w:rFonts w:cs="Times New Roman" w:ascii="Times New Roman" w:hAnsi="Times New Roman"/>
          <w:sz w:val="28"/>
          <w:szCs w:val="28"/>
        </w:rPr>
        <w:t>-стандартизированным языком программирования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C++ - компилируемый статически типизированный язык программирования общего назначения. Поддерживая разные парадигмы программирования, сочетает свойства как высокоуровневых, так и низкоуровневых языков. Позволяет работать с библиотеками. Область его применения включает операционные системы, прикладные программы, драйверы устройств, приложения для встраиваемых систем, высокопроизводительные серверы, а также развлекательные приложения.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Средой проектирования, позволяющей реализовать подобное программное обеспечение, была выбрана </w:t>
      </w:r>
      <w:r>
        <w:rPr>
          <w:rFonts w:cs="Times New Roman" w:ascii="Times New Roman" w:hAnsi="Times New Roman"/>
          <w:sz w:val="28"/>
          <w:szCs w:val="28"/>
          <w:lang w:val="en-US"/>
        </w:rPr>
        <w:t>Microsoft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Visual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Studio</w:t>
      </w:r>
      <w:r>
        <w:rPr>
          <w:rFonts w:cs="Times New Roman" w:ascii="Times New Roman" w:hAnsi="Times New Roman"/>
          <w:sz w:val="28"/>
          <w:szCs w:val="28"/>
        </w:rPr>
        <w:t xml:space="preserve"> 2019 представлена на рисунке 6. Среда разработки </w:t>
      </w:r>
      <w:r>
        <w:rPr>
          <w:rFonts w:cs="Times New Roman" w:ascii="Times New Roman" w:hAnsi="Times New Roman"/>
          <w:sz w:val="28"/>
          <w:szCs w:val="28"/>
          <w:lang w:val="en-US"/>
        </w:rPr>
        <w:t>Visual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Studio</w:t>
      </w:r>
      <w:r>
        <w:rPr>
          <w:rFonts w:cs="Times New Roman" w:ascii="Times New Roman" w:hAnsi="Times New Roman"/>
          <w:sz w:val="28"/>
          <w:szCs w:val="28"/>
        </w:rPr>
        <w:t xml:space="preserve"> представляет собой полный набор средств для разработки и создания веб приложений, настольных приложений и мобильных приложений.</w:t>
      </w:r>
      <w:r>
        <w:rPr>
          <w:rFonts w:cs="Times New Roman" w:ascii="Times New Roman" w:hAnsi="Times New Roman"/>
          <w:sz w:val="28"/>
          <w:szCs w:val="28"/>
          <w:lang w:val="en-US"/>
        </w:rPr>
        <w:t>Visual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>++ использует единую интегрированную среду разработки (</w:t>
      </w:r>
      <w:r>
        <w:rPr>
          <w:rFonts w:cs="Times New Roman" w:ascii="Times New Roman" w:hAnsi="Times New Roman"/>
          <w:sz w:val="28"/>
          <w:szCs w:val="28"/>
          <w:lang w:val="en-US"/>
        </w:rPr>
        <w:t>IDE</w:t>
      </w:r>
      <w:r>
        <w:rPr>
          <w:rFonts w:cs="Times New Roman" w:ascii="Times New Roman" w:hAnsi="Times New Roman"/>
          <w:sz w:val="28"/>
          <w:szCs w:val="28"/>
        </w:rPr>
        <w:t>), которая позволяет совместно использовать средства и упрощает создание решений на базе нескольких языков.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940425" cy="3185160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Рис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6 </w:t>
      </w:r>
      <w:r>
        <w:rPr>
          <w:rFonts w:cs="Times New Roman" w:ascii="Times New Roman" w:hAnsi="Times New Roman"/>
          <w:sz w:val="28"/>
          <w:szCs w:val="28"/>
        </w:rPr>
        <w:t>Интерфейс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Microsoft Visual Studio 2019.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Преимущества выбранной среды программирования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</w:rPr>
        <w:t>удобство интерфейса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сравнительно не высокие требования к системе;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удобное средства отладки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ind w:left="1378" w:hanging="35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возможность хранения данных в облаке;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поддержка множества языков программирования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наличие бесплатной редакции Community</w:t>
      </w:r>
      <w:r>
        <w:rPr>
          <w:rFonts w:cs="Times New Roman" w:ascii="Times New Roman" w:hAnsi="Times New Roman"/>
          <w:sz w:val="28"/>
          <w:szCs w:val="28"/>
          <w:lang w:val="en-US"/>
        </w:rPr>
        <w:t>;</w:t>
      </w:r>
    </w:p>
    <w:p>
      <w:pPr>
        <w:pStyle w:val="ListParagraph"/>
        <w:numPr>
          <w:ilvl w:val="0"/>
          <w:numId w:val="15"/>
        </w:numPr>
        <w:spacing w:lineRule="auto" w:line="360" w:before="0"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встроенный контроль за выполнением многопоточного кода.</w:t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3.Проектно-конструкторская часть</w:t>
      </w:r>
    </w:p>
    <w:p>
      <w:pPr>
        <w:pStyle w:val="Normal"/>
        <w:spacing w:lineRule="auto" w:line="360" w:before="0" w:after="0"/>
        <w:ind w:firstLine="709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Spacing"/>
        <w:spacing w:lineRule="auto" w:line="360"/>
        <w:jc w:val="both"/>
        <w:rPr>
          <w:rStyle w:val="211"/>
          <w:b/>
          <w:b/>
          <w:sz w:val="28"/>
          <w:szCs w:val="28"/>
          <w:lang w:val="ru-RU"/>
        </w:rPr>
      </w:pPr>
      <w:r>
        <w:rPr>
          <w:rStyle w:val="211"/>
          <w:b/>
          <w:bCs/>
          <w:sz w:val="28"/>
          <w:szCs w:val="28"/>
          <w:lang w:val="ru-RU"/>
        </w:rPr>
        <w:t>3.1 Разработка структуры приложения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sz w:val="28"/>
          <w:szCs w:val="28"/>
        </w:rPr>
      </w:pPr>
      <w:bookmarkStart w:id="1" w:name="_Hlk71474283"/>
      <w:bookmarkEnd w:id="1"/>
      <w:r>
        <w:rPr>
          <w:rFonts w:cs="Times New Roman" w:ascii="Times New Roman" w:hAnsi="Times New Roman"/>
          <w:color w:val="000000"/>
          <w:sz w:val="28"/>
          <w:szCs w:val="28"/>
        </w:rPr>
        <w:t xml:space="preserve">Структурно разрабатываемое приложение можно разделить на следующие части (Рисунок 7 - </w:t>
      </w:r>
      <w:r>
        <w:rPr>
          <w:rFonts w:cs="Times New Roman" w:ascii="Times New Roman" w:hAnsi="Times New Roman"/>
          <w:sz w:val="28"/>
          <w:szCs w:val="28"/>
          <w:lang w:val="en-US"/>
        </w:rPr>
        <w:t>UML</w:t>
      </w:r>
      <w:r>
        <w:rPr>
          <w:rFonts w:cs="Times New Roman" w:ascii="Times New Roman" w:hAnsi="Times New Roman"/>
          <w:sz w:val="28"/>
          <w:szCs w:val="28"/>
        </w:rPr>
        <w:t xml:space="preserve"> диаграмма вариантов использования</w:t>
      </w:r>
      <w:r>
        <w:rPr>
          <w:rFonts w:cs="Times New Roman" w:ascii="Times New Roman" w:hAnsi="Times New Roman"/>
          <w:color w:val="000000"/>
          <w:sz w:val="28"/>
          <w:szCs w:val="28"/>
        </w:rPr>
        <w:t>), графический пользовательский интерфейс, алгоритмы математических функций.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Графический пользовательский интерфейс необходим для удобного взаимодействия пользователя с функционалом разрабатываемого приложения </w:t>
      </w:r>
      <w:r>
        <w:rPr>
          <w:rStyle w:val="211"/>
          <w:sz w:val="28"/>
          <w:szCs w:val="28"/>
        </w:rPr>
        <w:t>«</w:t>
      </w:r>
      <w:r>
        <w:rPr>
          <w:rFonts w:cs="Times New Roman" w:ascii="Times New Roman" w:hAnsi="Times New Roman"/>
          <w:color w:val="000000"/>
          <w:sz w:val="28"/>
          <w:szCs w:val="28"/>
        </w:rPr>
        <w:t>Калькулятор</w:t>
      </w:r>
      <w:r>
        <w:rPr>
          <w:rStyle w:val="211"/>
          <w:sz w:val="28"/>
          <w:szCs w:val="28"/>
        </w:rPr>
        <w:t>»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. Он должен давать возможность быстро и удобно через кнопки набирать математические выражения, а также отображать полученное решение в предусмотренном поле. 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Алгоритмы математических функций требуются для проведения математических операций. Должны быть разбиты на три функции: 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1)Для обычных расчётов;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2)Для расчётов квадратных уравнений;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column">
              <wp:posOffset>-953135</wp:posOffset>
            </wp:positionH>
            <wp:positionV relativeFrom="paragraph">
              <wp:posOffset>647065</wp:posOffset>
            </wp:positionV>
            <wp:extent cx="7131685" cy="1470660"/>
            <wp:effectExtent l="0" t="0" r="0" b="0"/>
            <wp:wrapTopAndBottom/>
            <wp:docPr id="8" name="Рисунок 34" descr="C:\Users\Илья\Desktop\Докуме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 descr="C:\Users\Илья\Desktop\Документ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68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</w:rPr>
        <w:t>3)Для расчётов линейных уравнений.</w:t>
      </w:r>
    </w:p>
    <w:p>
      <w:pPr>
        <w:pStyle w:val="BodyTextIndent2"/>
        <w:spacing w:lineRule="auto" w:line="360" w:before="0" w:after="0"/>
        <w:ind w:left="0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BodyTextIndent2"/>
        <w:spacing w:lineRule="auto" w:line="360" w:before="0" w:after="0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Рисунок 7 – </w:t>
      </w:r>
      <w:r>
        <w:rPr>
          <w:rFonts w:cs="Times New Roman" w:ascii="Times New Roman" w:hAnsi="Times New Roman"/>
          <w:sz w:val="28"/>
          <w:szCs w:val="28"/>
        </w:rPr>
        <w:t>Диаграмма вариантов использования программы «Калькулятор»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Ввод данных в приложении осуществляется через графический интерфейс с использованием клавиатуры, либо при помощи компьютерной мыши. При этом операндом является целое, либо дробное число, а также математическая постоянная;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При вычислении математических функций (синус, косинус, тангенс, котангенс, двоичный логарифм, модуль) сначала вводится функция, затем операнд.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Для выполнения простых математических операций (сложение, вычитание, деление, умножение, а также возведение числа в степень) производится нажатие соответствующих кнопок графического интерфейса. Затем производится ввод второго операнда.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После ввода выражения, пользователь может получить результат по нажатию кнопки.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После получения результата расчета пользователь имеет возможность продолжить работу с ним, производя следующие математические действия.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Общее назначение программного средства - выполнение арифметических операций для использования в производственном, учебном процессах и повседневной жизни.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Реализуемая задача состоит в том, чтобы при выборе действия выполнялась определенная операция, и имелась возможность сбросить полученный результат или же продолжить расчеты с данным результатом.</w:t>
      </w:r>
    </w:p>
    <w:p>
      <w:pPr>
        <w:pStyle w:val="BodyTextIndent2"/>
        <w:spacing w:lineRule="auto" w:line="360" w:before="0" w:after="0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Spacing"/>
        <w:spacing w:lineRule="auto" w:line="360"/>
        <w:jc w:val="both"/>
        <w:rPr>
          <w:rStyle w:val="211"/>
          <w:b/>
          <w:b/>
          <w:bCs/>
          <w:sz w:val="28"/>
          <w:szCs w:val="28"/>
          <w:lang w:val="ru-RU"/>
        </w:rPr>
      </w:pPr>
      <w:r>
        <w:rPr>
          <w:rStyle w:val="211"/>
          <w:b/>
          <w:bCs/>
          <w:sz w:val="28"/>
          <w:szCs w:val="28"/>
          <w:lang w:val="ru-RU"/>
        </w:rPr>
        <w:t xml:space="preserve">3.2 Используемые функции </w:t>
      </w:r>
      <w:r>
        <w:rPr>
          <w:rStyle w:val="211"/>
          <w:b/>
          <w:bCs/>
          <w:sz w:val="28"/>
          <w:szCs w:val="28"/>
        </w:rPr>
        <w:t>Win</w:t>
      </w:r>
      <w:r>
        <w:rPr>
          <w:rStyle w:val="211"/>
          <w:b/>
          <w:bCs/>
          <w:sz w:val="28"/>
          <w:szCs w:val="28"/>
          <w:lang w:val="ru-RU"/>
        </w:rPr>
        <w:t>32</w:t>
      </w:r>
      <w:r>
        <w:rPr>
          <w:rStyle w:val="211"/>
          <w:b/>
          <w:bCs/>
          <w:sz w:val="28"/>
          <w:szCs w:val="28"/>
        </w:rPr>
        <w:t>API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 xml:space="preserve">1)LoadCursor(Instance:NULL,CursorName:IDC_ARROW) -Загpужает поименованный pесуpс куpсоpа. </w:t>
      </w:r>
    </w:p>
    <w:p>
      <w:pPr>
        <w:pStyle w:val="Style20"/>
        <w:numPr>
          <w:ilvl w:val="0"/>
          <w:numId w:val="28"/>
        </w:numPr>
        <w:spacing w:lineRule="auto" w:line="360" w:before="0" w:after="0"/>
        <w:ind w:left="0" w:firstLine="709"/>
        <w:jc w:val="both"/>
        <w:rPr>
          <w:rStyle w:val="211"/>
          <w:bCs/>
          <w:sz w:val="28"/>
          <w:szCs w:val="28"/>
        </w:rPr>
      </w:pPr>
      <w:r>
        <w:rPr>
          <w:rStyle w:val="211"/>
          <w:bCs/>
          <w:sz w:val="28"/>
          <w:szCs w:val="28"/>
        </w:rPr>
        <w:t>Библиотека:</w:t>
      </w:r>
      <w:r>
        <w:rPr>
          <w:rStyle w:val="211"/>
          <w:bCs/>
          <w:color w:val="111111"/>
          <w:sz w:val="28"/>
          <w:szCs w:val="28"/>
        </w:rPr>
        <w:t xml:space="preserve">User32.lib </w:t>
      </w:r>
    </w:p>
    <w:p>
      <w:pPr>
        <w:pStyle w:val="Style20"/>
        <w:numPr>
          <w:ilvl w:val="0"/>
          <w:numId w:val="28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3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Instance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Экземпляp модуля, исполнимый файл котоpого содеpжит куpсоp или 0 для пpедопpеделенного куpсоpа. </w:t>
      </w:r>
    </w:p>
    <w:p>
      <w:pPr>
        <w:pStyle w:val="Style20"/>
        <w:numPr>
          <w:ilvl w:val="0"/>
          <w:numId w:val="3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CursorName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Стpока (заканчивающаяся пустым символом) или имя целочисленного идентификатоpа или пpедопpеделенный куpсоp, опpеделенный одной из констант idc_. </w:t>
      </w:r>
    </w:p>
    <w:p>
      <w:pPr>
        <w:pStyle w:val="Style20"/>
        <w:numPr>
          <w:ilvl w:val="0"/>
          <w:numId w:val="29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30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 случае успешного завеpшения - идентификатоp куpсоpа; 0 - если куpсоp не найден; не опpеделено, если pесуpс не является pесуpсом куpсоpа.</w:t>
      </w:r>
    </w:p>
    <w:p>
      <w:pPr>
        <w:pStyle w:val="Style20"/>
        <w:spacing w:lineRule="auto" w:line="360" w:before="0" w:after="0"/>
        <w:ind w:firstLine="709"/>
        <w:jc w:val="both"/>
        <w:rPr>
          <w:rStyle w:val="211"/>
          <w:sz w:val="28"/>
          <w:szCs w:val="28"/>
        </w:rPr>
      </w:pPr>
      <w:r>
        <w:rPr>
          <w:sz w:val="28"/>
          <w:szCs w:val="28"/>
        </w:rPr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 xml:space="preserve">2)LoadIcon(Instance: NULL,IconName: IDI_WINLOGO) - Загpужает поименованный pесуpс пиктогpаммы. </w:t>
      </w:r>
    </w:p>
    <w:p>
      <w:pPr>
        <w:pStyle w:val="Style20"/>
        <w:numPr>
          <w:ilvl w:val="0"/>
          <w:numId w:val="29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 xml:space="preserve">Библиотека: </w:t>
      </w:r>
      <w:r>
        <w:rPr>
          <w:rStyle w:val="211"/>
          <w:bCs/>
          <w:color w:val="111111"/>
          <w:sz w:val="28"/>
          <w:szCs w:val="28"/>
        </w:rPr>
        <w:t xml:space="preserve">User32.lib </w:t>
      </w:r>
    </w:p>
    <w:p>
      <w:pPr>
        <w:pStyle w:val="Style20"/>
        <w:numPr>
          <w:ilvl w:val="0"/>
          <w:numId w:val="3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32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Instance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Экземпляp модуля, исполнимый файл котоpого содеpжит пиктогpамму или 0 для пpедопpеделенной пиктогpаммы. </w:t>
      </w:r>
    </w:p>
    <w:p>
      <w:pPr>
        <w:pStyle w:val="Style20"/>
        <w:numPr>
          <w:ilvl w:val="0"/>
          <w:numId w:val="32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IconName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Стpока или имя целочисленного идентификатоpа или пpедопpеделенная пиктогpамма, опpеделенная одной из констант idi_. </w:t>
      </w:r>
    </w:p>
    <w:p>
      <w:pPr>
        <w:pStyle w:val="Style20"/>
        <w:numPr>
          <w:ilvl w:val="0"/>
          <w:numId w:val="33"/>
        </w:numPr>
        <w:tabs>
          <w:tab w:val="clear" w:pos="708"/>
          <w:tab w:val="left" w:pos="4107" w:leader="none"/>
        </w:tabs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  <w:tab/>
      </w:r>
    </w:p>
    <w:p>
      <w:pPr>
        <w:pStyle w:val="Style20"/>
        <w:numPr>
          <w:ilvl w:val="0"/>
          <w:numId w:val="3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 случае успешного завеpшения - идентификатоp пиктогpаммы; 0 - в пpотивном случае.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3)RegisterClass(var WndClass: &amp;wc) - Регистpиpует класс окна, атpибуты котоpого опpеделены паpаметpом WndClass, для последующего использования. Класс окна может pегистpиpоваться только один pаз.</w:t>
      </w:r>
    </w:p>
    <w:p>
      <w:pPr>
        <w:pStyle w:val="NoSpacing"/>
        <w:numPr>
          <w:ilvl w:val="0"/>
          <w:numId w:val="36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Библиотека:</w:t>
      </w:r>
      <w:r>
        <w:rPr>
          <w:rStyle w:val="211"/>
          <w:bCs/>
          <w:color w:val="111111"/>
          <w:sz w:val="28"/>
          <w:szCs w:val="28"/>
          <w:lang w:val="ru-RU"/>
        </w:rPr>
        <w:t xml:space="preserve">User32.lib </w:t>
      </w:r>
      <w:r>
        <w:rPr>
          <w:rStyle w:val="211"/>
          <w:bCs/>
          <w:sz w:val="28"/>
          <w:szCs w:val="28"/>
          <w:lang w:val="ru-RU"/>
        </w:rPr>
        <w:t xml:space="preserve"> </w:t>
      </w:r>
    </w:p>
    <w:p>
      <w:pPr>
        <w:pStyle w:val="Style20"/>
        <w:numPr>
          <w:ilvl w:val="0"/>
          <w:numId w:val="36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38"/>
        </w:numPr>
        <w:spacing w:lineRule="auto" w:line="360" w:before="0" w:after="0"/>
        <w:ind w:left="0" w:firstLine="709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WndClass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Стpуктуpа </w:t>
      </w:r>
      <w:hyperlink r:id="rId14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TWndClass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Style20"/>
        <w:numPr>
          <w:ilvl w:val="0"/>
          <w:numId w:val="37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39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Не нуль, если класс заpегистpиpован; нуль - в пpотивном случае.</w:t>
      </w:r>
    </w:p>
    <w:p>
      <w:pPr>
        <w:pStyle w:val="Style20"/>
        <w:spacing w:lineRule="auto" w:line="360" w:before="0" w:after="0"/>
        <w:ind w:firstLine="709"/>
        <w:jc w:val="both"/>
        <w:rPr>
          <w:rStyle w:val="211"/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 xml:space="preserve">4)CreateWindow(ClassName: WMAIN_CLASSNAME, WindowName: WMAIN_CAPTION,Style: WS_OVERLAPPED | WS_CAPTION | WS_SYSMENU | WS_MINIMIZEBOX | WS_MAXIMIZEBOX | WS_VISIBLE, </w:t>
      </w:r>
      <w:r>
        <w:rPr>
          <w:rStyle w:val="211"/>
          <w:bCs/>
          <w:sz w:val="28"/>
          <w:szCs w:val="28"/>
        </w:rPr>
        <w:t>X</w:t>
      </w:r>
      <w:r>
        <w:rPr>
          <w:rStyle w:val="211"/>
          <w:bCs/>
          <w:sz w:val="28"/>
          <w:szCs w:val="28"/>
          <w:lang w:val="ru-RU"/>
        </w:rPr>
        <w:t xml:space="preserve">: CW_USEDEFAULT, </w:t>
      </w:r>
      <w:r>
        <w:rPr>
          <w:rStyle w:val="211"/>
          <w:bCs/>
          <w:sz w:val="28"/>
          <w:szCs w:val="28"/>
        </w:rPr>
        <w:t>Y</w:t>
      </w:r>
      <w:r>
        <w:rPr>
          <w:rStyle w:val="211"/>
          <w:bCs/>
          <w:sz w:val="28"/>
          <w:szCs w:val="28"/>
          <w:lang w:val="ru-RU"/>
        </w:rPr>
        <w:t>: CW_USEDEFAULT,Height: 450,Width: 419,WndParent: HWND_DESKTOP, Menu: NULL,Instance: hInstance,Param: 0) - Создает пеpекpытое, всплывающее или дочеpнее окно.</w:t>
      </w:r>
    </w:p>
    <w:p>
      <w:pPr>
        <w:pStyle w:val="NoSpacing"/>
        <w:numPr>
          <w:ilvl w:val="0"/>
          <w:numId w:val="40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Библиотека:</w:t>
      </w:r>
      <w:r>
        <w:rPr>
          <w:rStyle w:val="211"/>
          <w:bCs/>
          <w:color w:val="111111"/>
          <w:sz w:val="28"/>
          <w:szCs w:val="28"/>
          <w:lang w:val="ru-RU"/>
        </w:rPr>
        <w:t xml:space="preserve">User32.lib </w:t>
      </w:r>
      <w:r>
        <w:rPr>
          <w:rStyle w:val="211"/>
          <w:bCs/>
          <w:sz w:val="28"/>
          <w:szCs w:val="28"/>
          <w:lang w:val="ru-RU"/>
        </w:rPr>
        <w:t xml:space="preserve"> </w:t>
      </w:r>
    </w:p>
    <w:p>
      <w:pPr>
        <w:pStyle w:val="Style20"/>
        <w:numPr>
          <w:ilvl w:val="0"/>
          <w:numId w:val="40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ClassName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Имя класса окна (заканчивающееся пустым символом) или пpедопpеделенное имя класса оpгана упpавления.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WindowName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Заголовок или имя окна (заканчивающееся пустым символом).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Style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Одна из констант стиля окна или оpгана упpавления или их комбинация. К этим константам относятся константы ds_, ws_, bs_, cbs_, es_, lbs_, sbs_, ss_.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X, Y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Начальное положение окна или cw_UseDefault.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Cs/>
          <w:color w:val="000000"/>
          <w:sz w:val="28"/>
          <w:szCs w:val="28"/>
        </w:rPr>
        <w:t>Height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Начальная высота окна (в единицах устpойства).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Width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Начальная шиpина окна (в единицах устpойства).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WndParent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Окно владельца.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Menu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Идентификатоp меню или дочеpнего окна.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Instance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Экземпляp соответствующего модуля. </w:t>
      </w:r>
    </w:p>
    <w:p>
      <w:pPr>
        <w:pStyle w:val="Style20"/>
        <w:numPr>
          <w:ilvl w:val="0"/>
          <w:numId w:val="41"/>
        </w:numPr>
        <w:spacing w:lineRule="auto" w:line="360" w:before="0" w:after="0"/>
        <w:ind w:left="0" w:firstLine="709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Значение, пеpеданное в </w:t>
      </w:r>
      <w:hyperlink r:id="rId15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TCreateStruct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 xml:space="preserve"> в паpаметpе lParam сообщения </w:t>
      </w:r>
      <w:hyperlink r:id="rId16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wm_Create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, для создания дочеpнего окна MDI должно быть указателем на стpуктуpу </w:t>
      </w:r>
      <w:hyperlink r:id="rId17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TClientCreateStruct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Style20"/>
        <w:numPr>
          <w:ilvl w:val="0"/>
          <w:numId w:val="42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43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 случае успешного завершения - идентификатор окна; 0 - в пpотивном случае.</w:t>
      </w:r>
    </w:p>
    <w:p>
      <w:pPr>
        <w:pStyle w:val="Style20"/>
        <w:spacing w:lineRule="auto" w:line="360" w:before="0" w:after="0"/>
        <w:ind w:firstLine="709"/>
        <w:jc w:val="both"/>
        <w:rPr>
          <w:rStyle w:val="211"/>
          <w:sz w:val="28"/>
          <w:szCs w:val="28"/>
        </w:rPr>
      </w:pPr>
      <w:r>
        <w:rPr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5)GetMessage(var Msg: &amp;msg,Wnd:  NULL,MsgFilterMin:  0,MsgFilter</w:t>
      </w:r>
      <w:r>
        <w:rPr>
          <w:rStyle w:val="211"/>
          <w:bCs/>
          <w:sz w:val="28"/>
          <w:szCs w:val="28"/>
        </w:rPr>
        <w:t>Max</w:t>
      </w:r>
      <w:r>
        <w:rPr>
          <w:rStyle w:val="211"/>
          <w:bCs/>
          <w:sz w:val="28"/>
          <w:szCs w:val="28"/>
          <w:lang w:val="ru-RU"/>
        </w:rPr>
        <w:t>: 0) -  Считывает сообщение, в pамках диапазона фильтpации, из очеpеди сообщений пpикладной задачи.</w:t>
      </w:r>
    </w:p>
    <w:p>
      <w:pPr>
        <w:pStyle w:val="NoSpacing"/>
        <w:numPr>
          <w:ilvl w:val="0"/>
          <w:numId w:val="44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Библиотека:</w:t>
      </w:r>
      <w:r>
        <w:rPr>
          <w:rStyle w:val="211"/>
          <w:bCs/>
          <w:color w:val="111111"/>
          <w:sz w:val="28"/>
          <w:szCs w:val="28"/>
          <w:lang w:val="ru-RU"/>
        </w:rPr>
        <w:t>User32.lib</w:t>
      </w:r>
    </w:p>
    <w:p>
      <w:pPr>
        <w:pStyle w:val="Style20"/>
        <w:numPr>
          <w:ilvl w:val="0"/>
          <w:numId w:val="4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45"/>
        </w:numPr>
        <w:spacing w:lineRule="auto" w:line="360" w:before="0" w:after="0"/>
        <w:ind w:left="0" w:firstLine="709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Msg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Пpинимающая стpуктуpа </w:t>
      </w:r>
      <w:hyperlink r:id="rId18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TMsg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 xml:space="preserve">. </w:t>
      </w:r>
    </w:p>
    <w:p>
      <w:pPr>
        <w:pStyle w:val="Style20"/>
        <w:numPr>
          <w:ilvl w:val="0"/>
          <w:numId w:val="4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Окно назначения сообщений или 0 для всех окон в пpикладной задаче. </w:t>
      </w:r>
    </w:p>
    <w:p>
      <w:pPr>
        <w:pStyle w:val="Style20"/>
        <w:numPr>
          <w:ilvl w:val="0"/>
          <w:numId w:val="4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MsgFilterMin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Нуль в случае отсутствия фильтpации или wm_KeyFirst только для клавиатуpы или wm_MouseFirst только для мыши. </w:t>
      </w:r>
    </w:p>
    <w:p>
      <w:pPr>
        <w:pStyle w:val="Style20"/>
        <w:numPr>
          <w:ilvl w:val="0"/>
          <w:numId w:val="4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MsgFilterMax: Нуль в случае отсутствия фильтpации или wm_KeyLast только для клавиатуpы или wm_MouseLast только для мыши.</w:t>
      </w:r>
    </w:p>
    <w:p>
      <w:pPr>
        <w:pStyle w:val="Style20"/>
        <w:numPr>
          <w:ilvl w:val="0"/>
          <w:numId w:val="46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47"/>
        </w:numPr>
        <w:spacing w:lineRule="auto" w:line="360" w:before="0" w:after="0"/>
        <w:ind w:left="0" w:firstLine="709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Не нуль, если сообщение не </w:t>
      </w:r>
      <w:hyperlink r:id="rId19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wm_Quit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; 0 - в пpотивном случае.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6)DispatchMessage(var Msg: &amp;msg) - Пеpедает в Msg сообщение оконной функции окна.</w:t>
      </w:r>
    </w:p>
    <w:p>
      <w:pPr>
        <w:pStyle w:val="NoSpacing"/>
        <w:numPr>
          <w:ilvl w:val="0"/>
          <w:numId w:val="48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Библиотека:</w:t>
      </w:r>
      <w:r>
        <w:rPr>
          <w:rStyle w:val="211"/>
          <w:bCs/>
          <w:color w:val="111111"/>
          <w:sz w:val="28"/>
          <w:szCs w:val="28"/>
          <w:lang w:val="ru-RU"/>
        </w:rPr>
        <w:t>User32.lib</w:t>
      </w:r>
      <w:r>
        <w:rPr>
          <w:rStyle w:val="211"/>
          <w:bCs/>
          <w:sz w:val="28"/>
          <w:szCs w:val="28"/>
          <w:lang w:val="ru-RU"/>
        </w:rPr>
        <w:t xml:space="preserve"> </w:t>
      </w:r>
    </w:p>
    <w:p>
      <w:pPr>
        <w:pStyle w:val="Style20"/>
        <w:numPr>
          <w:ilvl w:val="0"/>
          <w:numId w:val="48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49"/>
        </w:numPr>
        <w:spacing w:lineRule="auto" w:line="360" w:before="0" w:after="0"/>
        <w:ind w:left="0" w:firstLine="709"/>
        <w:jc w:val="both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Msg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Стpуктуpа </w:t>
      </w:r>
      <w:hyperlink r:id="rId20">
        <w:r>
          <w:rPr>
            <w:rStyle w:val="Style15"/>
            <w:rFonts w:cs="Times New Roman" w:ascii="Times New Roman" w:hAnsi="Times New Roman"/>
            <w:b/>
            <w:color w:val="000000"/>
            <w:sz w:val="28"/>
            <w:szCs w:val="28"/>
          </w:rPr>
          <w:t>TMsg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Style20"/>
        <w:numPr>
          <w:ilvl w:val="0"/>
          <w:numId w:val="50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5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Значение, возвpащаемое оконной функцией, обычно игноpиpуется.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eastAsia="Calibri" w:ascii="Times New Roman" w:hAnsi="Times New Roman" w:eastAsiaTheme="minorHAnsi"/>
          <w:sz w:val="28"/>
          <w:szCs w:val="28"/>
          <w:lang w:val="ru-RU" w:bidi="ar-SA"/>
        </w:rPr>
        <w:t>7)</w:t>
      </w:r>
      <w:r>
        <w:rPr>
          <w:rStyle w:val="211"/>
          <w:bCs/>
          <w:sz w:val="28"/>
          <w:szCs w:val="28"/>
        </w:rPr>
        <w:t>CALLBACK</w:t>
      </w:r>
      <w:r>
        <w:rPr>
          <w:rStyle w:val="211"/>
          <w:bCs/>
          <w:sz w:val="28"/>
          <w:szCs w:val="28"/>
          <w:lang w:val="ru-RU"/>
        </w:rPr>
        <w:t xml:space="preserve"> </w:t>
      </w:r>
      <w:r>
        <w:rPr>
          <w:rStyle w:val="211"/>
          <w:bCs/>
          <w:sz w:val="28"/>
          <w:szCs w:val="28"/>
        </w:rPr>
        <w:t>WndProc</w:t>
      </w:r>
      <w:r>
        <w:rPr>
          <w:rStyle w:val="211"/>
          <w:bCs/>
          <w:sz w:val="28"/>
          <w:szCs w:val="28"/>
          <w:lang w:val="ru-RU"/>
        </w:rPr>
        <w:t>(</w:t>
      </w:r>
      <w:r>
        <w:rPr>
          <w:rStyle w:val="211"/>
          <w:bCs/>
          <w:sz w:val="28"/>
          <w:szCs w:val="28"/>
        </w:rPr>
        <w:t>Wnd</w:t>
      </w:r>
      <w:r>
        <w:rPr>
          <w:rStyle w:val="211"/>
          <w:bCs/>
          <w:sz w:val="28"/>
          <w:szCs w:val="28"/>
          <w:lang w:val="ru-RU"/>
        </w:rPr>
        <w:t xml:space="preserve">: </w:t>
      </w:r>
      <w:r>
        <w:rPr>
          <w:rStyle w:val="211"/>
          <w:bCs/>
          <w:sz w:val="28"/>
          <w:szCs w:val="28"/>
        </w:rPr>
        <w:t>HWND</w:t>
      </w:r>
      <w:r>
        <w:rPr>
          <w:rStyle w:val="211"/>
          <w:bCs/>
          <w:sz w:val="28"/>
          <w:szCs w:val="28"/>
          <w:lang w:val="ru-RU"/>
        </w:rPr>
        <w:t xml:space="preserve"> </w:t>
      </w:r>
      <w:r>
        <w:rPr>
          <w:rStyle w:val="211"/>
          <w:bCs/>
          <w:sz w:val="28"/>
          <w:szCs w:val="28"/>
        </w:rPr>
        <w:t>hWnd</w:t>
      </w:r>
      <w:r>
        <w:rPr>
          <w:rStyle w:val="211"/>
          <w:bCs/>
          <w:sz w:val="28"/>
          <w:szCs w:val="28"/>
          <w:lang w:val="ru-RU"/>
        </w:rPr>
        <w:t>,</w:t>
      </w:r>
      <w:r>
        <w:rPr>
          <w:rStyle w:val="211"/>
          <w:bCs/>
          <w:sz w:val="28"/>
          <w:szCs w:val="28"/>
        </w:rPr>
        <w:t>Msg</w:t>
      </w:r>
      <w:r>
        <w:rPr>
          <w:rStyle w:val="211"/>
          <w:bCs/>
          <w:sz w:val="28"/>
          <w:szCs w:val="28"/>
          <w:lang w:val="ru-RU"/>
        </w:rPr>
        <w:t xml:space="preserve">: </w:t>
      </w:r>
      <w:r>
        <w:rPr>
          <w:rStyle w:val="211"/>
          <w:bCs/>
          <w:sz w:val="28"/>
          <w:szCs w:val="28"/>
        </w:rPr>
        <w:t>UINT</w:t>
      </w:r>
      <w:r>
        <w:rPr>
          <w:rStyle w:val="211"/>
          <w:bCs/>
          <w:sz w:val="28"/>
          <w:szCs w:val="28"/>
          <w:lang w:val="ru-RU"/>
        </w:rPr>
        <w:t xml:space="preserve"> </w:t>
      </w:r>
      <w:r>
        <w:rPr>
          <w:rStyle w:val="211"/>
          <w:bCs/>
          <w:sz w:val="28"/>
          <w:szCs w:val="28"/>
        </w:rPr>
        <w:t>message</w:t>
      </w:r>
      <w:r>
        <w:rPr>
          <w:rStyle w:val="211"/>
          <w:bCs/>
          <w:sz w:val="28"/>
          <w:szCs w:val="28"/>
          <w:lang w:val="ru-RU"/>
        </w:rPr>
        <w:t xml:space="preserve">, </w:t>
      </w:r>
      <w:r>
        <w:rPr>
          <w:rStyle w:val="211"/>
          <w:bCs/>
          <w:sz w:val="28"/>
          <w:szCs w:val="28"/>
        </w:rPr>
        <w:t>wParam</w:t>
      </w:r>
      <w:r>
        <w:rPr>
          <w:rStyle w:val="211"/>
          <w:bCs/>
          <w:sz w:val="28"/>
          <w:szCs w:val="28"/>
          <w:lang w:val="ru-RU"/>
        </w:rPr>
        <w:t xml:space="preserve">: </w:t>
      </w:r>
      <w:r>
        <w:rPr>
          <w:rStyle w:val="211"/>
          <w:bCs/>
          <w:sz w:val="28"/>
          <w:szCs w:val="28"/>
        </w:rPr>
        <w:t>WPARAM</w:t>
      </w:r>
      <w:r>
        <w:rPr>
          <w:rStyle w:val="211"/>
          <w:bCs/>
          <w:sz w:val="28"/>
          <w:szCs w:val="28"/>
          <w:lang w:val="ru-RU"/>
        </w:rPr>
        <w:t xml:space="preserve"> </w:t>
      </w:r>
      <w:r>
        <w:rPr>
          <w:rStyle w:val="211"/>
          <w:bCs/>
          <w:sz w:val="28"/>
          <w:szCs w:val="28"/>
        </w:rPr>
        <w:t>wParam</w:t>
      </w:r>
      <w:r>
        <w:rPr>
          <w:rStyle w:val="211"/>
          <w:bCs/>
          <w:sz w:val="28"/>
          <w:szCs w:val="28"/>
          <w:lang w:val="ru-RU"/>
        </w:rPr>
        <w:t>,</w:t>
      </w:r>
      <w:r>
        <w:rPr>
          <w:rStyle w:val="211"/>
          <w:bCs/>
          <w:sz w:val="28"/>
          <w:szCs w:val="28"/>
        </w:rPr>
        <w:t>lParam</w:t>
      </w:r>
      <w:r>
        <w:rPr>
          <w:rStyle w:val="211"/>
          <w:bCs/>
          <w:sz w:val="28"/>
          <w:szCs w:val="28"/>
          <w:lang w:val="ru-RU"/>
        </w:rPr>
        <w:t xml:space="preserve">: </w:t>
      </w:r>
      <w:r>
        <w:rPr>
          <w:rStyle w:val="211"/>
          <w:bCs/>
          <w:sz w:val="28"/>
          <w:szCs w:val="28"/>
        </w:rPr>
        <w:t>LPARAM</w:t>
      </w:r>
      <w:r>
        <w:rPr>
          <w:rStyle w:val="211"/>
          <w:bCs/>
          <w:sz w:val="28"/>
          <w:szCs w:val="28"/>
          <w:lang w:val="ru-RU"/>
        </w:rPr>
        <w:t xml:space="preserve"> </w:t>
      </w:r>
      <w:r>
        <w:rPr>
          <w:rStyle w:val="211"/>
          <w:bCs/>
          <w:sz w:val="28"/>
          <w:szCs w:val="28"/>
        </w:rPr>
        <w:t>lParam</w:t>
      </w:r>
      <w:r>
        <w:rPr>
          <w:rStyle w:val="211"/>
          <w:bCs/>
          <w:sz w:val="28"/>
          <w:szCs w:val="28"/>
          <w:lang w:val="ru-RU"/>
        </w:rPr>
        <w:t>) -  Вызывает и пе</w:t>
      </w:r>
      <w:r>
        <w:rPr>
          <w:rStyle w:val="211"/>
          <w:bCs/>
          <w:sz w:val="28"/>
          <w:szCs w:val="28"/>
        </w:rPr>
        <w:t>p</w:t>
      </w:r>
      <w:r>
        <w:rPr>
          <w:rStyle w:val="211"/>
          <w:bCs/>
          <w:sz w:val="28"/>
          <w:szCs w:val="28"/>
          <w:lang w:val="ru-RU"/>
        </w:rPr>
        <w:t>едает инфо</w:t>
      </w:r>
      <w:r>
        <w:rPr>
          <w:rStyle w:val="211"/>
          <w:bCs/>
          <w:sz w:val="28"/>
          <w:szCs w:val="28"/>
        </w:rPr>
        <w:t>p</w:t>
      </w:r>
      <w:r>
        <w:rPr>
          <w:rStyle w:val="211"/>
          <w:bCs/>
          <w:sz w:val="28"/>
          <w:szCs w:val="28"/>
          <w:lang w:val="ru-RU"/>
        </w:rPr>
        <w:t>мацию сообщения в ад</w:t>
      </w:r>
      <w:r>
        <w:rPr>
          <w:rStyle w:val="211"/>
          <w:bCs/>
          <w:sz w:val="28"/>
          <w:szCs w:val="28"/>
        </w:rPr>
        <w:t>p</w:t>
      </w:r>
      <w:r>
        <w:rPr>
          <w:rStyle w:val="211"/>
          <w:bCs/>
          <w:sz w:val="28"/>
          <w:szCs w:val="28"/>
          <w:lang w:val="ru-RU"/>
        </w:rPr>
        <w:t>ес п</w:t>
      </w:r>
      <w:r>
        <w:rPr>
          <w:rStyle w:val="211"/>
          <w:bCs/>
          <w:sz w:val="28"/>
          <w:szCs w:val="28"/>
        </w:rPr>
        <w:t>p</w:t>
      </w:r>
      <w:r>
        <w:rPr>
          <w:rStyle w:val="211"/>
          <w:bCs/>
          <w:sz w:val="28"/>
          <w:szCs w:val="28"/>
          <w:lang w:val="ru-RU"/>
        </w:rPr>
        <w:t>оцеду</w:t>
      </w:r>
      <w:r>
        <w:rPr>
          <w:rStyle w:val="211"/>
          <w:bCs/>
          <w:sz w:val="28"/>
          <w:szCs w:val="28"/>
        </w:rPr>
        <w:t>p</w:t>
      </w:r>
      <w:r>
        <w:rPr>
          <w:rStyle w:val="211"/>
          <w:bCs/>
          <w:sz w:val="28"/>
          <w:szCs w:val="28"/>
          <w:lang w:val="ru-RU"/>
        </w:rPr>
        <w:t>ы п</w:t>
      </w:r>
      <w:r>
        <w:rPr>
          <w:rStyle w:val="211"/>
          <w:bCs/>
          <w:sz w:val="28"/>
          <w:szCs w:val="28"/>
        </w:rPr>
        <w:t>p</w:t>
      </w:r>
      <w:r>
        <w:rPr>
          <w:rStyle w:val="211"/>
          <w:bCs/>
          <w:sz w:val="28"/>
          <w:szCs w:val="28"/>
          <w:lang w:val="ru-RU"/>
        </w:rPr>
        <w:t>едыдущей функции окна.</w:t>
      </w:r>
    </w:p>
    <w:p>
      <w:pPr>
        <w:pStyle w:val="NoSpacing"/>
        <w:numPr>
          <w:ilvl w:val="0"/>
          <w:numId w:val="52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>Библиотека:</w:t>
      </w:r>
      <w:r>
        <w:rPr>
          <w:rStyle w:val="211"/>
          <w:bCs/>
          <w:color w:val="111111"/>
          <w:sz w:val="28"/>
          <w:szCs w:val="28"/>
          <w:lang w:val="ru-RU"/>
        </w:rPr>
        <w:t>User32.lib</w:t>
      </w:r>
      <w:r>
        <w:rPr>
          <w:rStyle w:val="211"/>
          <w:bCs/>
          <w:sz w:val="28"/>
          <w:szCs w:val="28"/>
          <w:lang w:val="ru-RU"/>
        </w:rPr>
        <w:t xml:space="preserve">   </w:t>
      </w:r>
    </w:p>
    <w:p>
      <w:pPr>
        <w:pStyle w:val="Style20"/>
        <w:numPr>
          <w:ilvl w:val="0"/>
          <w:numId w:val="52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Style20"/>
        <w:numPr>
          <w:ilvl w:val="0"/>
          <w:numId w:val="53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Окно, пpинимающее сообщение. </w:t>
      </w:r>
    </w:p>
    <w:p>
      <w:pPr>
        <w:pStyle w:val="Style20"/>
        <w:numPr>
          <w:ilvl w:val="0"/>
          <w:numId w:val="53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Msg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Идентификатоp сообщения. </w:t>
      </w:r>
    </w:p>
    <w:p>
      <w:pPr>
        <w:pStyle w:val="Style20"/>
        <w:numPr>
          <w:ilvl w:val="0"/>
          <w:numId w:val="53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Дополнительная инфоpмация, зависящая от сообщения. </w:t>
      </w:r>
    </w:p>
    <w:p>
      <w:pPr>
        <w:pStyle w:val="Style20"/>
        <w:numPr>
          <w:ilvl w:val="0"/>
          <w:numId w:val="53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lParam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Дополнительная инфоpмация, зависящая от сообщения.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8)</w:t>
      </w:r>
      <w:r>
        <w:rPr>
          <w:rStyle w:val="211"/>
          <w:bCs/>
          <w:sz w:val="28"/>
          <w:szCs w:val="28"/>
        </w:rPr>
        <w:t>SendMessage(Wnd: button[26], Msg: BM_SETCHECK, wParam: BST_CHECKED,lParam:  0) - Посылает сообщение оконной функции указанного окна. Возвpат из функции осуществляется только после обpаботки сообщения.</w:t>
      </w:r>
    </w:p>
    <w:p>
      <w:pPr>
        <w:pStyle w:val="Style20"/>
        <w:numPr>
          <w:ilvl w:val="0"/>
          <w:numId w:val="5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Библиотека:</w:t>
      </w:r>
      <w:r>
        <w:rPr>
          <w:rStyle w:val="211"/>
          <w:bCs/>
          <w:color w:val="111111"/>
          <w:sz w:val="28"/>
          <w:szCs w:val="28"/>
        </w:rPr>
        <w:t>User32.lib</w:t>
      </w:r>
      <w:r>
        <w:rPr>
          <w:rStyle w:val="211"/>
          <w:bCs/>
          <w:sz w:val="28"/>
          <w:szCs w:val="28"/>
        </w:rPr>
        <w:t xml:space="preserve">    </w:t>
      </w:r>
    </w:p>
    <w:p>
      <w:pPr>
        <w:pStyle w:val="Style20"/>
        <w:numPr>
          <w:ilvl w:val="0"/>
          <w:numId w:val="5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5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Окно, пpинимающее сообщение или $FFFF для посылки всем всплывающим окнам в системе. </w:t>
      </w:r>
    </w:p>
    <w:p>
      <w:pPr>
        <w:pStyle w:val="Style20"/>
        <w:numPr>
          <w:ilvl w:val="0"/>
          <w:numId w:val="5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Msg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Тип сообщения. </w:t>
      </w:r>
    </w:p>
    <w:p>
      <w:pPr>
        <w:pStyle w:val="Style20"/>
        <w:numPr>
          <w:ilvl w:val="0"/>
          <w:numId w:val="5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Дополнительная инфоpмация о сообщении. </w:t>
      </w:r>
    </w:p>
    <w:p>
      <w:pPr>
        <w:pStyle w:val="Style20"/>
        <w:numPr>
          <w:ilvl w:val="0"/>
          <w:numId w:val="5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lParam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Дополнительная инфоpмация о сообщении.</w:t>
      </w:r>
    </w:p>
    <w:p>
      <w:pPr>
        <w:pStyle w:val="Style20"/>
        <w:numPr>
          <w:ilvl w:val="0"/>
          <w:numId w:val="5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5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Значение, возвpащенное пpинимающей оконной функцией.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9)</w:t>
      </w:r>
      <w:r>
        <w:rPr>
          <w:rStyle w:val="211"/>
          <w:bCs/>
          <w:sz w:val="28"/>
          <w:szCs w:val="28"/>
        </w:rPr>
        <w:t>GetWindowText(Wnd:  hEdit,Str:  buf, MaxCount: sizeof(buf)) - Копиpует в Str заголовок окна или текст оpгана упpавления.</w:t>
      </w:r>
    </w:p>
    <w:p>
      <w:pPr>
        <w:pStyle w:val="Style20"/>
        <w:numPr>
          <w:ilvl w:val="0"/>
          <w:numId w:val="56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Библиотека:</w:t>
      </w:r>
      <w:r>
        <w:rPr>
          <w:rStyle w:val="211"/>
          <w:bCs/>
          <w:color w:val="111111"/>
          <w:sz w:val="28"/>
          <w:szCs w:val="28"/>
        </w:rPr>
        <w:t>User32.lib</w:t>
      </w:r>
      <w:r>
        <w:rPr>
          <w:rStyle w:val="211"/>
          <w:bCs/>
          <w:sz w:val="28"/>
          <w:szCs w:val="28"/>
        </w:rPr>
        <w:t xml:space="preserve">     </w:t>
      </w:r>
    </w:p>
    <w:p>
      <w:pPr>
        <w:pStyle w:val="Style20"/>
        <w:numPr>
          <w:ilvl w:val="0"/>
          <w:numId w:val="56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57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Идентификатоp окна или оpгана упpавления. </w:t>
      </w:r>
    </w:p>
    <w:p>
      <w:pPr>
        <w:pStyle w:val="Style20"/>
        <w:numPr>
          <w:ilvl w:val="0"/>
          <w:numId w:val="57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Str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Буфеp, пpинимающий стpоку. </w:t>
      </w:r>
    </w:p>
    <w:p>
      <w:pPr>
        <w:pStyle w:val="Style20"/>
        <w:numPr>
          <w:ilvl w:val="0"/>
          <w:numId w:val="57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MaxCount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Размеp буфеpа Str.</w:t>
      </w:r>
    </w:p>
    <w:p>
      <w:pPr>
        <w:pStyle w:val="Style20"/>
        <w:numPr>
          <w:ilvl w:val="0"/>
          <w:numId w:val="56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57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Фактическое число скопиpованных байт или 0, если текст отсутствует.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10)</w:t>
      </w:r>
      <w:r>
        <w:rPr>
          <w:rStyle w:val="211"/>
          <w:bCs/>
          <w:sz w:val="28"/>
          <w:szCs w:val="28"/>
        </w:rPr>
        <w:t>IsDlgButtonChecked(Dlg: hWnd, IDButton:   ID_BUTTON_OP1) - Опpеделяет, отмечен или нет блок упpавления кнопки.</w:t>
      </w:r>
    </w:p>
    <w:p>
      <w:pPr>
        <w:pStyle w:val="Style20"/>
        <w:numPr>
          <w:ilvl w:val="0"/>
          <w:numId w:val="58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Библиотека:</w:t>
      </w:r>
      <w:r>
        <w:rPr>
          <w:rStyle w:val="211"/>
          <w:sz w:val="28"/>
          <w:szCs w:val="28"/>
        </w:rPr>
        <w:t>User32.lib</w:t>
      </w:r>
      <w:r>
        <w:rPr>
          <w:rStyle w:val="211"/>
          <w:bCs/>
          <w:sz w:val="28"/>
          <w:szCs w:val="28"/>
        </w:rPr>
        <w:t xml:space="preserve"> </w:t>
      </w:r>
    </w:p>
    <w:p>
      <w:pPr>
        <w:pStyle w:val="Style20"/>
        <w:numPr>
          <w:ilvl w:val="0"/>
          <w:numId w:val="58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59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Dlg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Идентификатоp блока диалога. </w:t>
      </w:r>
    </w:p>
    <w:p>
      <w:pPr>
        <w:pStyle w:val="Style20"/>
        <w:numPr>
          <w:ilvl w:val="0"/>
          <w:numId w:val="59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IDButton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Идентификатоp блока упpавления кнопки.</w:t>
      </w:r>
    </w:p>
    <w:p>
      <w:pPr>
        <w:pStyle w:val="Style20"/>
        <w:numPr>
          <w:ilvl w:val="0"/>
          <w:numId w:val="58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59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Не нуль, если отмечен; 0 - если нет. Для кнопок с тpемя состояниями возвpащается 2 - затенен; 1 - отмечен или 0.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rFonts w:eastAsia="Calibri" w:eastAsiaTheme="minorHAnsi"/>
          <w:bCs/>
          <w:sz w:val="28"/>
          <w:szCs w:val="28"/>
          <w:lang w:val="ru-RU" w:bidi="ar-SA"/>
        </w:rPr>
        <w:t>11)</w:t>
      </w:r>
      <w:r>
        <w:rPr>
          <w:rStyle w:val="211"/>
          <w:bCs/>
          <w:sz w:val="28"/>
          <w:szCs w:val="28"/>
          <w:lang w:val="ru-RU"/>
        </w:rPr>
        <w:t xml:space="preserve">SetWindowText(Wnd: hEdit,Str:  Option1(buf)) - Устанавливает название заголовка для окна или текст оpгана упpавления с помощью стpоки, указанной в Str. </w:t>
      </w:r>
    </w:p>
    <w:p>
      <w:pPr>
        <w:pStyle w:val="Style20"/>
        <w:numPr>
          <w:ilvl w:val="0"/>
          <w:numId w:val="60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Библиотека:</w:t>
      </w:r>
      <w:r>
        <w:rPr>
          <w:rStyle w:val="211"/>
          <w:sz w:val="28"/>
          <w:szCs w:val="28"/>
        </w:rPr>
        <w:t>User32.lib</w:t>
      </w:r>
    </w:p>
    <w:p>
      <w:pPr>
        <w:pStyle w:val="Style20"/>
        <w:numPr>
          <w:ilvl w:val="0"/>
          <w:numId w:val="60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6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Идентификатоp окна или оpгана упpавления. </w:t>
      </w:r>
    </w:p>
    <w:p>
      <w:pPr>
        <w:pStyle w:val="Style20"/>
        <w:numPr>
          <w:ilvl w:val="0"/>
          <w:numId w:val="61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Str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Стpока (заканчивающаяся пустым символом).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/>
      </w:pPr>
      <w:r>
        <w:rPr>
          <w:rStyle w:val="211"/>
          <w:bCs/>
          <w:sz w:val="28"/>
          <w:szCs w:val="28"/>
          <w:lang w:val="ru-RU"/>
        </w:rPr>
        <w:t xml:space="preserve">12)PostQuitMessage(ExitCode:0) – Напpавляет сообщение </w:t>
      </w:r>
      <w:hyperlink r:id="rId21">
        <w:r>
          <w:rPr>
            <w:rStyle w:val="211"/>
            <w:bCs/>
            <w:sz w:val="28"/>
            <w:szCs w:val="28"/>
            <w:lang w:val="ru-RU"/>
          </w:rPr>
          <w:t>wm_Quit</w:t>
        </w:r>
      </w:hyperlink>
      <w:r>
        <w:rPr>
          <w:rStyle w:val="211"/>
          <w:bCs/>
          <w:sz w:val="28"/>
          <w:szCs w:val="28"/>
          <w:lang w:val="ru-RU"/>
        </w:rPr>
        <w:t xml:space="preserve"> обычно в ответ на сообщение </w:t>
      </w:r>
      <w:hyperlink r:id="rId22">
        <w:r>
          <w:rPr>
            <w:rStyle w:val="211"/>
            <w:bCs/>
            <w:sz w:val="28"/>
            <w:szCs w:val="28"/>
            <w:lang w:val="ru-RU"/>
          </w:rPr>
          <w:t>wm_Destroy</w:t>
        </w:r>
      </w:hyperlink>
      <w:r>
        <w:rPr>
          <w:rStyle w:val="211"/>
          <w:bCs/>
          <w:sz w:val="28"/>
          <w:szCs w:val="28"/>
          <w:lang w:val="ru-RU"/>
        </w:rPr>
        <w:t>.</w:t>
      </w:r>
    </w:p>
    <w:p>
      <w:pPr>
        <w:pStyle w:val="NoSpacing"/>
        <w:numPr>
          <w:ilvl w:val="0"/>
          <w:numId w:val="62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sz w:val="28"/>
          <w:szCs w:val="28"/>
          <w:lang w:val="ru-RU"/>
        </w:rPr>
        <w:t>Библиотека:User32.lib</w:t>
      </w:r>
    </w:p>
    <w:p>
      <w:pPr>
        <w:pStyle w:val="Style20"/>
        <w:numPr>
          <w:ilvl w:val="0"/>
          <w:numId w:val="62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63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ExitCode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Код выхода пpикладной задачи.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bCs/>
          <w:sz w:val="28"/>
          <w:szCs w:val="28"/>
          <w:lang w:val="ru-RU"/>
        </w:rPr>
        <w:t xml:space="preserve">13)DefWindowProc(Wnd: hWnd,Msg:  message,wParam:  wParam, lParam: lParam) - Обеспечивает стандаpтную обpаботку сообщений для сообщений, котоpые явно не обpабатываются пpикладной задачей. </w:t>
      </w:r>
    </w:p>
    <w:p>
      <w:pPr>
        <w:pStyle w:val="NoSpacing"/>
        <w:numPr>
          <w:ilvl w:val="0"/>
          <w:numId w:val="64"/>
        </w:numPr>
        <w:spacing w:lineRule="auto" w:line="360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sz w:val="28"/>
          <w:szCs w:val="28"/>
          <w:lang w:val="ru-RU"/>
        </w:rPr>
        <w:t xml:space="preserve">Библиотека:User32.lib </w:t>
      </w:r>
    </w:p>
    <w:p>
      <w:pPr>
        <w:pStyle w:val="Style20"/>
        <w:numPr>
          <w:ilvl w:val="0"/>
          <w:numId w:val="6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Параметры:</w:t>
      </w:r>
    </w:p>
    <w:p>
      <w:pPr>
        <w:pStyle w:val="Style20"/>
        <w:numPr>
          <w:ilvl w:val="0"/>
          <w:numId w:val="6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Wnd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Идентификатоp окна. </w:t>
      </w:r>
    </w:p>
    <w:p>
      <w:pPr>
        <w:pStyle w:val="Style20"/>
        <w:numPr>
          <w:ilvl w:val="0"/>
          <w:numId w:val="6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Msg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Номеp сообщения. </w:t>
      </w:r>
    </w:p>
    <w:p>
      <w:pPr>
        <w:pStyle w:val="Style20"/>
        <w:numPr>
          <w:ilvl w:val="0"/>
          <w:numId w:val="6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wParam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 Инфоpмация, зависящая от сообщения. </w:t>
      </w:r>
    </w:p>
    <w:p>
      <w:pPr>
        <w:pStyle w:val="Style20"/>
        <w:numPr>
          <w:ilvl w:val="0"/>
          <w:numId w:val="6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lParam</w:t>
      </w:r>
      <w:r>
        <w:rPr>
          <w:rFonts w:cs="Times New Roman" w:ascii="Times New Roman" w:hAnsi="Times New Roman"/>
          <w:b/>
          <w:color w:val="000000"/>
          <w:sz w:val="28"/>
          <w:szCs w:val="28"/>
        </w:rPr>
        <w:t>:</w:t>
      </w:r>
      <w:r>
        <w:rPr>
          <w:rFonts w:cs="Times New Roman" w:ascii="Times New Roman" w:hAnsi="Times New Roman"/>
          <w:color w:val="000000"/>
          <w:sz w:val="28"/>
          <w:szCs w:val="28"/>
        </w:rPr>
        <w:t> Инфоpмация, зависящая от сообщения.</w:t>
      </w:r>
    </w:p>
    <w:p>
      <w:pPr>
        <w:pStyle w:val="Style20"/>
        <w:numPr>
          <w:ilvl w:val="0"/>
          <w:numId w:val="64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Возвращаемое значение:</w:t>
      </w:r>
    </w:p>
    <w:p>
      <w:pPr>
        <w:pStyle w:val="Style20"/>
        <w:numPr>
          <w:ilvl w:val="0"/>
          <w:numId w:val="65"/>
        </w:numPr>
        <w:spacing w:lineRule="auto" w:line="360" w:before="0"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Результат обpаботки сообщения.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b/>
          <w:b/>
          <w:bCs/>
          <w:sz w:val="28"/>
          <w:szCs w:val="36"/>
          <w:lang w:val="en-US" w:bidi="en-US"/>
        </w:rPr>
      </w:pPr>
      <w:r>
        <w:rPr>
          <w:rStyle w:val="211"/>
          <w:b/>
          <w:bCs/>
          <w:sz w:val="28"/>
          <w:szCs w:val="28"/>
        </w:rPr>
        <w:t>3.3.</w:t>
      </w:r>
      <w:r>
        <w:rPr>
          <w:rFonts w:eastAsia="Times New Roman" w:cs="Times New Roman" w:ascii="Times New Roman" w:hAnsi="Times New Roman"/>
          <w:b/>
          <w:bCs/>
          <w:sz w:val="28"/>
          <w:szCs w:val="36"/>
          <w:lang w:bidi="en-US"/>
        </w:rPr>
        <w:t xml:space="preserve"> Разработка алгоритмов приложения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211"/>
          <w:bCs/>
          <w:sz w:val="28"/>
          <w:szCs w:val="28"/>
        </w:rPr>
        <w:t>Для создания программы калькулятор необходимо реализовать алгоритмы, позволяющие выполнять математические выражения, и получать их результат вычислений, а вычислять линейные и квадратные уравнения. Необходимо организовать возможность сброса полученных результатов.</w:t>
      </w:r>
    </w:p>
    <w:p>
      <w:pPr>
        <w:pStyle w:val="Style20"/>
        <w:spacing w:lineRule="auto" w:line="360" w:before="0" w:after="0"/>
        <w:ind w:firstLine="709"/>
        <w:jc w:val="both"/>
        <w:rPr>
          <w:rStyle w:val="211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Блок-схемы алгоритмов представлены на рисунках 8-10.</w:t>
      </w:r>
    </w:p>
    <w:p>
      <w:pPr>
        <w:pStyle w:val="NoSpacing"/>
        <w:spacing w:lineRule="auto" w:line="360"/>
        <w:ind w:firstLine="709"/>
        <w:jc w:val="both"/>
        <w:rPr>
          <w:rStyle w:val="211"/>
          <w:b/>
          <w:b/>
          <w:bCs/>
          <w:sz w:val="28"/>
          <w:szCs w:val="28"/>
          <w:lang w:val="ru-RU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" wp14:anchorId="6E089D2C">
                <wp:simplePos x="0" y="0"/>
                <wp:positionH relativeFrom="column">
                  <wp:posOffset>524510</wp:posOffset>
                </wp:positionH>
                <wp:positionV relativeFrom="paragraph">
                  <wp:posOffset>-3551555</wp:posOffset>
                </wp:positionV>
                <wp:extent cx="1905" cy="1270"/>
                <wp:effectExtent l="0" t="0" r="19050" b="24765"/>
                <wp:wrapNone/>
                <wp:docPr id="9" name="Прямая соединительная линия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.3pt,-279.65pt" to="41.35pt,-279.65pt" ID="Прямая соединительная линия 11" stroked="t" style="position:absolute;flip:x" wp14:anchorId="6E089D2C">
                <v:stroke color="black" weight="9360" joinstyle="miter" endcap="flat"/>
                <v:fill o:detectmouseclick="t" on="false"/>
              </v:line>
            </w:pict>
          </mc:Fallback>
        </mc:AlternateContent>
      </w:r>
      <w:r>
        <w:rPr>
          <w:rFonts w:eastAsia="Times New Roman" w:ascii="Times New Roman" w:hAnsi="Times New Roman"/>
          <w:color w:val="000000"/>
          <w:w w:val="100"/>
          <w:sz w:val="0"/>
          <w:szCs w:val="0"/>
          <w:u w:val="none" w:color="000000"/>
          <w:shd w:fill="000000" w:val="clear"/>
          <w:lang w:val="x-none" w:eastAsia="x-none" w:bidi="x-none"/>
        </w:rPr>
        <w:t xml:space="preserve"> </w:t>
      </w:r>
      <w:r>
        <w:rPr/>
        <w:drawing>
          <wp:inline distT="0" distB="0" distL="0" distR="0">
            <wp:extent cx="6120765" cy="4944745"/>
            <wp:effectExtent l="0" t="0" r="0" b="0"/>
            <wp:docPr id="10" name="Рисунок 32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2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spacing w:lineRule="auto" w:line="360"/>
        <w:ind w:firstLine="709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drawing>
          <wp:anchor behindDoc="0" distT="0" distB="0" distL="114300" distR="114300" simplePos="0" locked="0" layoutInCell="1" allowOverlap="1" relativeHeight="5">
            <wp:simplePos x="0" y="0"/>
            <wp:positionH relativeFrom="column">
              <wp:posOffset>775335</wp:posOffset>
            </wp:positionH>
            <wp:positionV relativeFrom="paragraph">
              <wp:posOffset>-586740</wp:posOffset>
            </wp:positionV>
            <wp:extent cx="5070475" cy="9732010"/>
            <wp:effectExtent l="0" t="0" r="0" b="0"/>
            <wp:wrapTopAndBottom/>
            <wp:docPr id="11" name="Рисунок 33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3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973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szCs w:val="28"/>
          <w:lang w:val="ru-RU"/>
        </w:rPr>
        <w:t>Р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исунок 8 Блок-схема алгоритма обычного режима.(</w:t>
      </w:r>
      <w:r>
        <w:rPr>
          <w:rFonts w:ascii="Times New Roman" w:hAnsi="Times New Roman"/>
          <w:color w:val="000000"/>
          <w:sz w:val="28"/>
          <w:szCs w:val="28"/>
        </w:rPr>
        <w:t>StandardMode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)</w:t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sz w:val="28"/>
          <w:szCs w:val="28"/>
          <w:lang w:val="ru-RU"/>
        </w:rPr>
        <w:t>Принцип работы: Считывает выражение из поля в буфер → редактирует под выполнение карты значений → задаётся карта весов → прогоняет выражение по индексно(в цикле: если находится операционный знак, то задать его последовательность основываясь на карте значений , иначе пропустить) → очищает стек → цикл обработки чисел(если только одно число в поле и нет операций, то добавить его в стек и вывести без изменений, если не одно число или одно , есть операции, удалить из стека и выполнить операцию и записать в стек) , повторять пока не останется одно число в стеке) → проверка , одно число, удаление нулей после точки → вывод результата в поле.</w:t>
      </w:r>
    </w:p>
    <w:p>
      <w:pPr>
        <w:pStyle w:val="NoSpacing"/>
        <w:spacing w:lineRule="auto" w:line="360"/>
        <w:ind w:firstLine="709"/>
        <w:jc w:val="both"/>
        <w:rPr>
          <w:rStyle w:val="211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300355</wp:posOffset>
            </wp:positionH>
            <wp:positionV relativeFrom="paragraph">
              <wp:posOffset>635</wp:posOffset>
            </wp:positionV>
            <wp:extent cx="5083810" cy="5664835"/>
            <wp:effectExtent l="0" t="0" r="0" b="0"/>
            <wp:wrapSquare wrapText="bothSides"/>
            <wp:docPr id="1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spacing w:lineRule="auto" w:line="36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Рисунок 9 Блок-схема алгоритма решения квадратного уравнения.(</w:t>
      </w:r>
      <w:r>
        <w:rPr>
          <w:rFonts w:ascii="Times New Roman" w:hAnsi="Times New Roman"/>
          <w:color w:val="000000"/>
          <w:sz w:val="28"/>
          <w:szCs w:val="28"/>
        </w:rPr>
        <w:t>SquareEquationMode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).</w:t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sz w:val="28"/>
          <w:szCs w:val="28"/>
          <w:lang w:val="ru-RU"/>
        </w:rPr>
        <w:t>Принцип работы: Считывает из поля числа в скобках, проверяется значение дискриминанта. Если дискриминант больше или равен 0, то выполняется расчёт уравнения и вывод его корней в поле. Если дискриминант меньше 0, то выводится «Корней не существует».</w:t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b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shd w:fill="FFFFFF" w:val="clear"/>
          <w:lang w:val="ru-RU"/>
        </w:rPr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-356235</wp:posOffset>
            </wp:positionH>
            <wp:positionV relativeFrom="paragraph">
              <wp:posOffset>173990</wp:posOffset>
            </wp:positionV>
            <wp:extent cx="6120765" cy="4678045"/>
            <wp:effectExtent l="0" t="0" r="0" b="0"/>
            <wp:wrapTight wrapText="bothSides">
              <wp:wrapPolygon edited="0">
                <wp:start x="-12" y="0"/>
                <wp:lineTo x="-12" y="21539"/>
                <wp:lineTo x="21510" y="21539"/>
                <wp:lineTo x="21510" y="0"/>
                <wp:lineTo x="-12" y="0"/>
              </wp:wrapPolygon>
            </wp:wrapTight>
            <wp:docPr id="13" name="Рисунок 31" descr="C:\Users\Илья\Desktop\Graficheskaya_chast_kursovoi_Gusko_1(финал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1" descr="C:\Users\Илья\Desktop\Graficheskaya_chast_kursovoi_Gusko_1(финал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spacing w:lineRule="auto" w:line="360"/>
        <w:ind w:firstLine="709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Рисунок 10 Блок-схема алгоритма решения линейного уравнения.(</w:t>
      </w:r>
      <w:r>
        <w:rPr>
          <w:rFonts w:ascii="Times New Roman" w:hAnsi="Times New Roman"/>
          <w:color w:val="000000"/>
          <w:sz w:val="28"/>
          <w:szCs w:val="28"/>
        </w:rPr>
        <w:t>LinearEquationMode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)</w:t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sz w:val="28"/>
          <w:szCs w:val="28"/>
          <w:lang w:val="ru-RU"/>
        </w:rPr>
        <w:t>Принцип работы: Считывает из поля числа в скобках, проверяется условия равенства нулю первого числа. Если первое число не равно 0, то выполняется расчёт уравнения и вывод его корня в поле. Если первое число равно 0, выполняется проверка второго числа на равенство нулю. Если 2-е число равно 0 , то выводится «Нет корней»,  в противном случае выводится «Бесконечный набор корней»</w:t>
      </w:r>
    </w:p>
    <w:p>
      <w:pPr>
        <w:pStyle w:val="NoSpacing"/>
        <w:spacing w:lineRule="auto" w:line="360"/>
        <w:ind w:firstLine="709"/>
        <w:jc w:val="both"/>
        <w:rPr>
          <w:rStyle w:val="211"/>
          <w:b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</w:r>
      <w:r>
        <w:br w:type="page"/>
      </w:r>
    </w:p>
    <w:p>
      <w:pPr>
        <w:pStyle w:val="NoSpacing"/>
        <w:spacing w:lineRule="auto" w:line="360"/>
        <w:jc w:val="both"/>
        <w:rPr>
          <w:rFonts w:ascii="Times New Roman" w:hAnsi="Times New Roman"/>
          <w:b/>
          <w:b/>
          <w:sz w:val="28"/>
          <w:szCs w:val="28"/>
          <w:lang w:val="ru-RU"/>
        </w:rPr>
      </w:pPr>
      <w:r>
        <w:rPr>
          <w:rStyle w:val="211"/>
          <w:b/>
          <w:bCs/>
          <w:sz w:val="28"/>
          <w:szCs w:val="28"/>
          <w:lang w:val="ru-RU"/>
        </w:rPr>
        <w:t>3.4. Разработка интерфейса взаимодействия пользователя с системой.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Приложение разработано для обеспечения работы пользователя, предоставляя возможность быстрого выполнения математических расчетов.</w:t>
      </w:r>
    </w:p>
    <w:p>
      <w:pPr>
        <w:pStyle w:val="Style20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Style w:val="211"/>
          <w:sz w:val="28"/>
          <w:szCs w:val="28"/>
        </w:rPr>
        <w:t>С точки зрения эргономики, в программе создан такой пользовательский интерфейс, который сделает работу комфортной и максимально упрощенной, чем обеспечит удовлетворенность пользователя от работы с программой.</w:t>
      </w:r>
    </w:p>
    <w:p>
      <w:pPr>
        <w:pStyle w:val="NoSpacing"/>
        <w:spacing w:lineRule="auto" w:line="36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Style w:val="211"/>
          <w:sz w:val="28"/>
          <w:szCs w:val="28"/>
          <w:lang w:val="ru-RU"/>
        </w:rPr>
        <w:t xml:space="preserve">Пользовательский интерфейс </w:t>
      </w:r>
      <w:r>
        <w:rPr>
          <w:rStyle w:val="211"/>
          <w:bCs/>
          <w:sz w:val="28"/>
          <w:szCs w:val="28"/>
          <w:lang w:val="ru-RU"/>
        </w:rPr>
        <w:t>(Рисунок 11), состоит из поля(</w:t>
      </w:r>
      <w:r>
        <w:rPr>
          <w:rStyle w:val="211"/>
          <w:bCs/>
          <w:sz w:val="28"/>
          <w:szCs w:val="28"/>
        </w:rPr>
        <w:t>Edit</w:t>
      </w:r>
      <w:r>
        <w:rPr>
          <w:rStyle w:val="211"/>
          <w:bCs/>
          <w:sz w:val="28"/>
          <w:szCs w:val="28"/>
          <w:lang w:val="ru-RU"/>
        </w:rPr>
        <w:t>), кнопок взаимодействия с программой(</w:t>
      </w:r>
      <w:r>
        <w:rPr>
          <w:rStyle w:val="211"/>
          <w:bCs/>
          <w:sz w:val="28"/>
          <w:szCs w:val="28"/>
        </w:rPr>
        <w:t>Button</w:t>
      </w:r>
      <w:r>
        <w:rPr>
          <w:rStyle w:val="211"/>
          <w:bCs/>
          <w:sz w:val="28"/>
          <w:szCs w:val="28"/>
          <w:lang w:val="ru-RU"/>
        </w:rPr>
        <w:t>) и флагов переключения режимов(</w:t>
      </w:r>
      <w:r>
        <w:rPr>
          <w:rStyle w:val="211"/>
          <w:bCs/>
          <w:sz w:val="28"/>
          <w:szCs w:val="28"/>
        </w:rPr>
        <w:t>R</w:t>
      </w:r>
      <w:r>
        <w:rPr>
          <w:rStyle w:val="211"/>
          <w:bCs/>
          <w:sz w:val="28"/>
          <w:szCs w:val="28"/>
          <w:lang w:val="ru-RU"/>
        </w:rPr>
        <w:t>adiobutton).</w:t>
      </w:r>
    </w:p>
    <w:p>
      <w:pPr>
        <w:pStyle w:val="BodyText2"/>
        <w:shd w:fill="FFFFFF" w:val="clear"/>
        <w:spacing w:lineRule="auto" w:line="360"/>
        <w:ind w:firstLine="709"/>
        <w:jc w:val="center"/>
        <w:rPr>
          <w:rStyle w:val="211"/>
          <w:rFonts w:eastAsia="Arial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3456305" cy="3327400"/>
            <wp:effectExtent l="0" t="0" r="0" b="0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30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2"/>
        <w:shd w:fill="FFFFFF" w:val="clear"/>
        <w:spacing w:lineRule="auto" w:line="360"/>
        <w:ind w:firstLine="709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 11 – Графический интерфейс основного окна приложения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Для создания окна используется функция: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  <w:lang w:val="en-US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 xml:space="preserve">LRESULT CALLBACK WndProc(HWND hWnd, UINT message, WPARAM wParam, LPARAM lParam) ,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где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hWnd – дескриптор окна,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message – сообщение, посылаемое операционной системе,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wParam, lParam – параметры сообщений, для последующего обращения.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В данной функции взаимодействие с окном происходит с помощью множественного условного оператора Switch.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В оператор передается переменная message, в зависимости от значения которой будут выполняться определенные действия.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При message = WM_CREATE, создается интерфейс взаимодействия пользователя с приложением (окно, кнопки) с помощью встроенной функции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CreateWindow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.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Message = WM_COMMAND становится при нажатии пользователем на любую кнопку интерфейса, далее, в зависимости от того, какая именно кнопка была нажата, в программе выполняются определенные действия, например, ввод чисел, знаков, подсчитывание результата.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>Если пользователь нажмет на крестик в правом верхнем углу программы, то переменной message присвоится значение WM_DESTROY и произойдет удаление окна с экрана (программа закроется).</w:t>
      </w:r>
    </w:p>
    <w:p>
      <w:pPr>
        <w:pStyle w:val="BodyTextIndent2"/>
        <w:spacing w:lineRule="auto" w:line="360" w:before="0" w:after="0"/>
        <w:ind w:left="0" w:firstLine="709"/>
        <w:rPr>
          <w:rFonts w:ascii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Message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= 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  <w:lang w:val="en-US"/>
        </w:rPr>
        <w:t>default</w:t>
      </w:r>
      <w:r>
        <w:rPr>
          <w:rFonts w:cs="Times New Roman" w:ascii="Times New Roman" w:hAnsi="Times New Roman"/>
          <w:color w:val="000000"/>
          <w:sz w:val="28"/>
          <w:szCs w:val="28"/>
          <w:shd w:fill="FFFFFF" w:val="clear"/>
        </w:rPr>
        <w:t xml:space="preserve"> – это обработчик программы по умолчанию, для того чтобы обеспечить обработку любого сообщения окна, которое приложение не обрабатывает.</w:t>
      </w:r>
    </w:p>
    <w:p>
      <w:pPr>
        <w:pStyle w:val="Normal"/>
        <w:keepNext w:val="true"/>
        <w:numPr>
          <w:ilvl w:val="0"/>
          <w:numId w:val="0"/>
        </w:numPr>
        <w:spacing w:lineRule="auto" w:line="240" w:before="240" w:after="60"/>
        <w:outlineLv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4.Проектно-технологическая часть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4.1. Тестирование и отладка макета рабочей программы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840480" cy="3569970"/>
            <wp:effectExtent l="0" t="0" r="0" b="0"/>
            <wp:docPr id="15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12 – Графический интерфейс основного окна приложения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Экспериментальные данные тестирования процедур и функциональных задач. Материалы тестирования оформляются после описания тестовых примеров в виде таблиц, графиков, снимков экрана с возможным вынесением их в графическую часть курсовой работы. Необходимо также отметить перспективы или факты внедрения разработанного программного приложения.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Для того, чтобы провести тестирование приложения напишем тест-кейс, в который необходимо включить проверку функционала калькулятора, заявленного в техническом задании, а именно: способность графического интерфейса корректно отображать вводимые и получаемые данные, способность вычислять математические выражения, решать линейные и квадратные уравнения. Указанный тест-кейс приведен в таблицах ниже.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Таблица 1. Основная надпись тест-кейса номер 1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</w:r>
    </w:p>
    <w:tbl>
      <w:tblPr>
        <w:tblStyle w:val="af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249"/>
        <w:gridCol w:w="6321"/>
      </w:tblGrid>
      <w:tr>
        <w:trPr>
          <w:trHeight w:val="463" w:hRule="atLeast"/>
        </w:trPr>
        <w:tc>
          <w:tcPr>
            <w:tcW w:w="3249" w:type="dxa"/>
            <w:tcBorders/>
            <w:shd w:color="auto" w:fill="auto" w:val="clear"/>
          </w:tcPr>
          <w:p>
            <w:pPr>
              <w:pStyle w:val="Normal"/>
              <w:tabs>
                <w:tab w:val="clear" w:pos="708"/>
                <w:tab w:val="right" w:pos="4598" w:leader="none"/>
              </w:tabs>
              <w:spacing w:lineRule="auto" w:line="360" w:before="120" w:after="120"/>
              <w:jc w:val="both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Номер тест-кейса</w:t>
              <w:tab/>
            </w:r>
          </w:p>
        </w:tc>
        <w:tc>
          <w:tcPr>
            <w:tcW w:w="6321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1</w:t>
            </w:r>
          </w:p>
        </w:tc>
      </w:tr>
      <w:tr>
        <w:trPr/>
        <w:tc>
          <w:tcPr>
            <w:tcW w:w="3249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both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Заголовок</w:t>
            </w:r>
          </w:p>
        </w:tc>
        <w:tc>
          <w:tcPr>
            <w:tcW w:w="6321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Осуществить тестирование функционала приложения «калькулятор», заявленного в техническом задании.</w:t>
            </w:r>
          </w:p>
        </w:tc>
      </w:tr>
      <w:tr>
        <w:trPr>
          <w:trHeight w:val="555" w:hRule="atLeast"/>
        </w:trPr>
        <w:tc>
          <w:tcPr>
            <w:tcW w:w="3249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both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Предусловие</w:t>
            </w:r>
          </w:p>
        </w:tc>
        <w:tc>
          <w:tcPr>
            <w:tcW w:w="6321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 xml:space="preserve">Запустить файл Calculator.exe </w:t>
            </w:r>
          </w:p>
        </w:tc>
      </w:tr>
    </w:tbl>
    <w:p>
      <w:pPr>
        <w:pStyle w:val="Normal"/>
        <w:spacing w:lineRule="auto" w:line="360" w:before="120" w:after="120"/>
        <w:ind w:firstLine="360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 xml:space="preserve">Таблица 2. Тест-кейс номер 1(Тестирование </w:t>
      </w:r>
      <w:r>
        <w:rPr>
          <w:rFonts w:cs="Times New Roman" w:ascii="Times New Roman" w:hAnsi="Times New Roman"/>
          <w:bCs/>
          <w:iCs/>
          <w:sz w:val="28"/>
          <w:szCs w:val="24"/>
        </w:rPr>
        <w:t>«Обычного режима»)</w:t>
      </w:r>
    </w:p>
    <w:tbl>
      <w:tblPr>
        <w:tblStyle w:val="af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24"/>
        <w:gridCol w:w="4225"/>
        <w:gridCol w:w="4222"/>
      </w:tblGrid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«6»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должен появиться символ «6».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«+»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«+» рядом с символ «6».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«9»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«9» рядом с символ «+».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«*»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«*» рядом с символ «9».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«8»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должен появиться новый символ «8» рядом с символ «*».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6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должен появиться результат вычислений заданного примера, должен быть равен 78.</w:t>
            </w:r>
          </w:p>
        </w:tc>
      </w:tr>
    </w:tbl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1: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«6» главного окна интерфейса программы, в поле, должен появиться символ «6». (Рисунок 13).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/>
        <w:drawing>
          <wp:inline distT="0" distB="0" distL="0" distR="0">
            <wp:extent cx="3856355" cy="3606165"/>
            <wp:effectExtent l="0" t="0" r="0" b="0"/>
            <wp:docPr id="16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Рисунок 13 – Тестирование приложения, шаг номер 1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2: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«+» главного окна интерфейса программы, в поле, должен появиться символ «+» рядом с символ «6». (Рисунок 14).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539490" cy="3355340"/>
            <wp:effectExtent l="0" t="0" r="0" b="0"/>
            <wp:docPr id="17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9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14 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2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3: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«9» главного окна интерфейса программы, в поле, должен появиться символ «9» рядом с символ «+». (Рисунок 15).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490595" cy="3280410"/>
            <wp:effectExtent l="0" t="0" r="0" b="0"/>
            <wp:docPr id="1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Рисунок 15 – Тестирование приложения, шаг номер 3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4: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«*» главного окна интерфейса программы, в поле, должен появиться символ «*» рядом с символ «9». (Рисунок 16).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601720" cy="3434715"/>
            <wp:effectExtent l="0" t="0" r="0" b="0"/>
            <wp:docPr id="1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72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>16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4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5: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«8» главного окна интерфейса программы, в поле, должен появиться символ «8» рядом с символ «*». (Рисунок 17).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093085" cy="2917190"/>
            <wp:effectExtent l="0" t="0" r="0" b="0"/>
            <wp:docPr id="2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>17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5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6: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«Решить» главного окна интерфейса программы, в поле, результат вычислений заданного примера, должен быть равен 78. (Рисунок 18).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093085" cy="2917190"/>
            <wp:effectExtent l="0" t="0" r="0" b="0"/>
            <wp:docPr id="21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>18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6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Таблица 3. Тест-кейс номер 1(Тестирование «Квадратное ур.»)</w:t>
      </w:r>
    </w:p>
    <w:tbl>
      <w:tblPr>
        <w:tblStyle w:val="af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24"/>
        <w:gridCol w:w="4225"/>
        <w:gridCol w:w="4222"/>
      </w:tblGrid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флаг «Квадратное ур.»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отобразится переключение, должен появиться флажок около «Квадратное ур.» В поле, должна появится запись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x^2+()*x+()=0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В поле графического интерфейса, в первой паре скобок в строке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 ввести «2».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в первой паре скобок должно появится «2». В поле будет следующее «(2)*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В поле графического интерфейса, во второй паре скобок в строке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 ввести «13».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в третьей паре скобок должно появится «13». В поле будет следующее «(2)*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^2+(13)*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В поле графического интерфейса, в третей паре скобок в строке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^2+()*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 ввести «3».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во второй паре скобок должно появится «13». В поле будет следующее «(2)*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^2+(13)*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+(3)=0».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5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 xml:space="preserve">На экране интерфейса, в поле, должен появиться результат вычислений заданного примера, который равен равен 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 xml:space="preserve">1=-6,260399 ; 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2=-0,239601.</w:t>
            </w:r>
          </w:p>
        </w:tc>
      </w:tr>
    </w:tbl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1: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флаг «Квадратное ур.» главного окна интерфейса программы, в поле, должен появиться строка «()*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bCs/>
          <w:iCs/>
          <w:sz w:val="28"/>
          <w:szCs w:val="28"/>
        </w:rPr>
        <w:t>^2+()*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bCs/>
          <w:iCs/>
          <w:sz w:val="28"/>
          <w:szCs w:val="28"/>
        </w:rPr>
        <w:t>+()=0». (Рисунок 19).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/>
        <w:drawing>
          <wp:inline distT="0" distB="0" distL="0" distR="0">
            <wp:extent cx="3569970" cy="3395980"/>
            <wp:effectExtent l="0" t="0" r="0" b="0"/>
            <wp:docPr id="2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Рисунок 19 – Тестирование приложения, шаг номер 1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2: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 первой паре скобок вводим«2». (Рисунок 20).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4095115" cy="3852545"/>
            <wp:effectExtent l="0" t="0" r="0" b="0"/>
            <wp:docPr id="2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>Рисунок 20 – Тестирование приложения, шаг номер 2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3: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Во второй паре скобок вводим «13». (Рисунок 21).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232150" cy="3069590"/>
            <wp:effectExtent l="0" t="0" r="0" b="0"/>
            <wp:docPr id="2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Рисунок 21– Тестирование приложения, шаг номер 3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4: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 третьей паре скобок вводим «3». (Рисунок 22).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768725" cy="3546475"/>
            <wp:effectExtent l="0" t="0" r="0" b="0"/>
            <wp:docPr id="2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>22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4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5: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кнопку «8» главного окна интерфейса программы, в поле, должен появиться символ «8» рядом с символ «*». (Рисунок 23).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2722245" cy="2552700"/>
            <wp:effectExtent l="0" t="0" r="0" b="0"/>
            <wp:docPr id="2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>23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5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Таблица 4. Тест-кейс номер 1(Тестирование «Квадратное ур.»)</w:t>
      </w:r>
    </w:p>
    <w:tbl>
      <w:tblPr>
        <w:tblStyle w:val="af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24"/>
        <w:gridCol w:w="4225"/>
        <w:gridCol w:w="4222"/>
      </w:tblGrid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Номер шага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Действие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/>
                <w:b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bCs/>
                <w:iCs/>
                <w:sz w:val="24"/>
                <w:szCs w:val="24"/>
              </w:rPr>
              <w:t>Ожидаемый результат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1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флаг «Линейное ур.»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отобразится переключение, должен появиться флажок около «Линейное ур.» В поле, должна появиться запись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x+()=0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2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В поле графического интерфейса, в первой паре скобок в строке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+()=0».ввести «2».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в первой паре скобок должно появиться «2». В поле будет следующее «(2)*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+()=0».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3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В поле графического интерфейса, во второй паре скобок в строке «()*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+()=0» ввести «13».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 экране интерфейса, в поле, во второй паре скобок должно появиться «13». В поле будет следующее «(2)*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+(13)=0»</w:t>
            </w:r>
          </w:p>
        </w:tc>
      </w:tr>
      <w:tr>
        <w:trPr/>
        <w:tc>
          <w:tcPr>
            <w:tcW w:w="1124" w:type="dxa"/>
            <w:tcBorders/>
            <w:shd w:color="auto" w:fill="auto" w:val="clear"/>
          </w:tcPr>
          <w:p>
            <w:pPr>
              <w:pStyle w:val="Normal"/>
              <w:spacing w:lineRule="auto" w:line="360" w:before="120" w:after="120"/>
              <w:jc w:val="center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4</w:t>
            </w:r>
          </w:p>
        </w:tc>
        <w:tc>
          <w:tcPr>
            <w:tcW w:w="4225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Нажать на кнопку «Решить» графического интерфейса приложения.</w:t>
            </w:r>
          </w:p>
        </w:tc>
        <w:tc>
          <w:tcPr>
            <w:tcW w:w="4222" w:type="dxa"/>
            <w:tcBorders/>
            <w:shd w:color="auto" w:fill="auto" w:val="clear"/>
          </w:tcPr>
          <w:p>
            <w:pPr>
              <w:pStyle w:val="Normal"/>
              <w:spacing w:lineRule="auto" w:line="240" w:before="120" w:after="120"/>
              <w:jc w:val="both"/>
              <w:rPr>
                <w:rFonts w:ascii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 xml:space="preserve">На экране интерфейса, в поле, должен появиться результат вычислений заданного примера, который равен 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  <w:lang w:val="en-US"/>
              </w:rPr>
              <w:t>x</w:t>
            </w:r>
            <w:r>
              <w:rPr>
                <w:rFonts w:cs="Times New Roman" w:ascii="Times New Roman" w:hAnsi="Times New Roman"/>
                <w:bCs/>
                <w:iCs/>
                <w:sz w:val="24"/>
                <w:szCs w:val="24"/>
              </w:rPr>
              <w:t>=-6,5.</w:t>
            </w:r>
          </w:p>
        </w:tc>
      </w:tr>
    </w:tbl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Произведем тестирование приложения «калькулятор», по указанному тест-кейсу номер 1.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1: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По нажатию на флаг «Линейное ур.» главного окна интерфейса программы, в поле, должна появиться строка «()*</w:t>
      </w:r>
      <w:r>
        <w:rPr>
          <w:rFonts w:cs="Times New Roman" w:ascii="Times New Roman" w:hAnsi="Times New Roman"/>
          <w:bCs/>
          <w:iCs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bCs/>
          <w:iCs/>
          <w:sz w:val="28"/>
          <w:szCs w:val="28"/>
        </w:rPr>
        <w:t>+()=0». (Рисунок 24).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/>
        <w:drawing>
          <wp:inline distT="0" distB="0" distL="0" distR="0">
            <wp:extent cx="3196590" cy="3001645"/>
            <wp:effectExtent l="0" t="0" r="0" b="0"/>
            <wp:docPr id="27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Рисунок 24 – Тестирование приложения, шаг номер 1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2: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 первой паре скобок вводим«2». (Рисунок 25).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816985" cy="3542665"/>
            <wp:effectExtent l="0" t="0" r="0" b="0"/>
            <wp:docPr id="28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 xml:space="preserve">25 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2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3: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Во второй паре скобок вводим «13». (Рисунок 26).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252470" cy="3054350"/>
            <wp:effectExtent l="0" t="0" r="0" b="0"/>
            <wp:docPr id="2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7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Рисунок 26– Тестирование приложения, шаг номер 3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bCs/>
          <w:iCs/>
          <w:sz w:val="28"/>
          <w:szCs w:val="28"/>
        </w:rPr>
      </w:pPr>
      <w:r>
        <w:rPr>
          <w:rFonts w:cs="Times New Roman" w:ascii="Times New Roman" w:hAnsi="Times New Roman"/>
          <w:b/>
          <w:bCs/>
          <w:iCs/>
          <w:sz w:val="28"/>
          <w:szCs w:val="28"/>
        </w:rPr>
        <w:t>Шаг номер 4: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 третьей паре скобок вводим «3». (Рисунок 27).</w:t>
      </w:r>
    </w:p>
    <w:p>
      <w:pPr>
        <w:pStyle w:val="Normal"/>
        <w:spacing w:lineRule="auto" w:line="360" w:before="0" w:after="0"/>
        <w:ind w:firstLine="709"/>
        <w:jc w:val="center"/>
        <w:rPr>
          <w:sz w:val="28"/>
          <w:szCs w:val="28"/>
          <w:lang w:eastAsia="ru-RU"/>
        </w:rPr>
      </w:pPr>
      <w:r>
        <w:rPr/>
        <w:drawing>
          <wp:inline distT="0" distB="0" distL="0" distR="0">
            <wp:extent cx="3649980" cy="3426460"/>
            <wp:effectExtent l="0" t="0" r="0" b="0"/>
            <wp:docPr id="3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cs="Times New Roman"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cs="Times New Roman" w:ascii="Times New Roman" w:hAnsi="Times New Roman"/>
          <w:bCs/>
          <w:iCs/>
          <w:sz w:val="28"/>
          <w:szCs w:val="28"/>
        </w:rPr>
        <w:t>27</w:t>
      </w:r>
      <w:r>
        <w:rPr>
          <w:rFonts w:cs="Times New Roman" w:ascii="Times New Roman" w:hAnsi="Times New Roman"/>
          <w:sz w:val="28"/>
          <w:szCs w:val="28"/>
          <w:lang w:eastAsia="ru-RU"/>
        </w:rPr>
        <w:t>– Тестирование приложения, шаг номер 4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Вывод: полученный результат совпадает с ожидаемым.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cs="Times New Roman" w:ascii="Times New Roman" w:hAnsi="Times New Roman"/>
          <w:bCs/>
          <w:iCs/>
          <w:sz w:val="28"/>
          <w:szCs w:val="28"/>
        </w:rPr>
        <w:t>Таким образом, исходя из того, что на каждом шаге полученный результат совпадал с ожидаемым результатом, описанным в тест-кейсе номер 1, можно утверждать, что тестирование функционала приложение прошло успешно.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4.2. Разработка руководства пользователя и руководства программиста (администратора).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Руководства пользователя:</w:t>
      </w:r>
    </w:p>
    <w:p>
      <w:pPr>
        <w:pStyle w:val="Normal"/>
        <w:spacing w:lineRule="auto" w:line="360" w:before="0" w:after="0"/>
        <w:ind w:firstLine="709"/>
        <w:jc w:val="both"/>
        <w:rPr/>
      </w:pPr>
      <w:r>
        <w:rPr>
          <w:rFonts w:cs="Times New Roman" w:ascii="Times New Roman" w:hAnsi="Times New Roman"/>
          <w:sz w:val="28"/>
          <w:szCs w:val="28"/>
        </w:rPr>
        <w:t xml:space="preserve">При запуске приложения калькулятора пользователем должно открываться основное окно графического интерфейса (Рисунок 28), посредством которого пользователь будет взаимодействовать с функционалом разрабатываемого приложения, а именно: расчёт математических операций, решение линейны и квадратных уравнений. 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721100" cy="3459480"/>
            <wp:effectExtent l="0" t="0" r="0" b="0"/>
            <wp:docPr id="3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28 – Графический интерфейс основного окна приложения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Входные данные представлены в виде программного кода, который необходимо выполнить при определенных действиях пользователя, а именно: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нажатие клавиш клавиатуры;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работа пользователя с кнопками в интерфейсе.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Запуск программы производится двойным щелчком мыши на файле calc.exe или на его ярлыке.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запуска открывается окно программы. Далее в поле данных мы должны ввести первое число (постоянную величину), затем операцию, которую мы хотим выполнить, а затем второе число. При нажатии кнопки «Решить» получается результат выполнения действия. Его можно сбросить нажатием кнопки «AC», либо продолжить работу с ним.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Перечень элементов интерфейса: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«AC» – очистка поля;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«1», «2», «3», «4», «5», «6», «7», «8», «9», «0» – цифры;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«.” – десятичный разделитель;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«/» – деление;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«*» – умножение;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«+» – сложение;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«-« – вычитание;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«Pi» – постоянная величина (численно равна 3,14);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«e» – постоянная величина (численно равна 2,71);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«ctg» – котангенс;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«sin» – синус;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«cos» – косинус;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«tan» – тангенс;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«log(2)» – двоичный логарифм;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«sqrt» – квадратный корень;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«^» – возведение в степень;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«Решить» – получить результат вычисления.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«(» и «)» - скобки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«|x|» - модуль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Перечень режимов: 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«Обычный режим» - стандартный режим работы калькулятора;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«Квадратное ур.» - режим решения квадратного уравнения;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538220" cy="3336925"/>
            <wp:effectExtent l="0" t="0" r="0" b="0"/>
            <wp:docPr id="32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2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Рисунок 29 — режим «Квадратное ур.»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скобках пользователь вводит переменные уравнения. Для перехода в режим «Квадратное ур.», пользователь должен выбрать(нажать) на </w:t>
      </w:r>
      <w:r>
        <w:rPr>
          <w:rFonts w:cs="Times New Roman" w:ascii="Times New Roman" w:hAnsi="Times New Roman"/>
          <w:sz w:val="28"/>
          <w:szCs w:val="28"/>
          <w:lang w:val="en-US"/>
        </w:rPr>
        <w:t>Radiobutton</w:t>
      </w:r>
      <w:r>
        <w:rPr>
          <w:rFonts w:cs="Times New Roman" w:ascii="Times New Roman" w:hAnsi="Times New Roman"/>
          <w:sz w:val="28"/>
          <w:szCs w:val="28"/>
        </w:rPr>
        <w:t>(флажок) с надписью «Квадратное ур.».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· «Линейное ур.» -режим решения линейного уравнения.</w:t>
      </w:r>
    </w:p>
    <w:p>
      <w:pPr>
        <w:pStyle w:val="Normal"/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3442970" cy="3239135"/>
            <wp:effectExtent l="0" t="0" r="0" b="0"/>
            <wp:docPr id="33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7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firstLine="709"/>
        <w:jc w:val="center"/>
        <w:rPr/>
      </w:pPr>
      <w:r>
        <w:rPr>
          <w:rFonts w:cs="Times New Roman" w:ascii="Times New Roman" w:hAnsi="Times New Roman"/>
          <w:sz w:val="28"/>
          <w:szCs w:val="28"/>
        </w:rPr>
        <w:t>Рисунок 30 — режим «Линейное ур.»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В скобках пользователь вводит переменные уравнения. Для перехода в режим «Линейное ур.», пользователь должен выбрать(нажать) на </w:t>
      </w:r>
      <w:r>
        <w:rPr>
          <w:rFonts w:cs="Times New Roman" w:ascii="Times New Roman" w:hAnsi="Times New Roman"/>
          <w:sz w:val="28"/>
          <w:szCs w:val="28"/>
          <w:lang w:val="en-US"/>
        </w:rPr>
        <w:t>Radiobutton</w:t>
      </w:r>
      <w:r>
        <w:rPr>
          <w:rFonts w:cs="Times New Roman" w:ascii="Times New Roman" w:hAnsi="Times New Roman"/>
          <w:sz w:val="28"/>
          <w:szCs w:val="28"/>
        </w:rPr>
        <w:t>(флажок) с надписью «Линейное ур.».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разработано для обеспечения работы пользователя, предоставляя возможность быстрого выполнения математических расчетов.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Приложение допускает возможность ввода данных множеством разных способов (клавиатура, мышь).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Руководства администратора: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Порядок установки приложения «Калькулятор» состоит из следующих пунктов:</w:t>
      </w:r>
    </w:p>
    <w:p>
      <w:pPr>
        <w:pStyle w:val="ListParagraph"/>
        <w:numPr>
          <w:ilvl w:val="0"/>
          <w:numId w:val="6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en-US"/>
        </w:rPr>
        <w:t>c</w:t>
      </w:r>
      <w:r>
        <w:rPr>
          <w:rFonts w:cs="Times New Roman" w:ascii="Times New Roman" w:hAnsi="Times New Roman"/>
          <w:sz w:val="28"/>
          <w:szCs w:val="28"/>
        </w:rPr>
        <w:t>качать архив с приложением «Калькулятор»;</w:t>
      </w:r>
    </w:p>
    <w:p>
      <w:pPr>
        <w:pStyle w:val="ListParagraph"/>
        <w:numPr>
          <w:ilvl w:val="0"/>
          <w:numId w:val="6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разархивировать архив в удобном месте;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828040</wp:posOffset>
            </wp:positionH>
            <wp:positionV relativeFrom="paragraph">
              <wp:posOffset>235585</wp:posOffset>
            </wp:positionV>
            <wp:extent cx="4503420" cy="2830195"/>
            <wp:effectExtent l="0" t="0" r="0" b="0"/>
            <wp:wrapTopAndBottom/>
            <wp:docPr id="34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</w:t>
      </w:r>
      <w:r>
        <w:rPr>
          <w:rFonts w:cs="Times New Roman" w:ascii="Times New Roman" w:hAnsi="Times New Roman"/>
          <w:sz w:val="28"/>
          <w:szCs w:val="28"/>
        </w:rPr>
        <w:t>исунок 31- разархивация архив</w:t>
      </w:r>
    </w:p>
    <w:p>
      <w:pPr>
        <w:pStyle w:val="ListParagraph"/>
        <w:numPr>
          <w:ilvl w:val="0"/>
          <w:numId w:val="66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114300" distR="114300" simplePos="0" locked="0" layoutInCell="1" allowOverlap="1" relativeHeight="8">
            <wp:simplePos x="0" y="0"/>
            <wp:positionH relativeFrom="column">
              <wp:posOffset>1431925</wp:posOffset>
            </wp:positionH>
            <wp:positionV relativeFrom="paragraph">
              <wp:posOffset>415290</wp:posOffset>
            </wp:positionV>
            <wp:extent cx="3760470" cy="2917190"/>
            <wp:effectExtent l="0" t="0" r="0" b="0"/>
            <wp:wrapTopAndBottom/>
            <wp:docPr id="35" name="Рисунок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 l="3245" t="10395" r="42853" b="15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с</w:t>
      </w:r>
      <w:r>
        <w:rPr>
          <w:rFonts w:cs="Times New Roman" w:ascii="Times New Roman" w:hAnsi="Times New Roman"/>
          <w:sz w:val="28"/>
          <w:szCs w:val="28"/>
        </w:rPr>
        <w:t>оздать ярлык приложения на рабочем столе для удобства пользователя.</w:t>
      </w:r>
    </w:p>
    <w:p>
      <w:pPr>
        <w:pStyle w:val="Normal"/>
        <w:spacing w:lineRule="auto" w:line="360" w:before="0" w:after="0"/>
        <w:ind w:firstLine="709"/>
        <w:jc w:val="center"/>
        <w:rPr>
          <w:lang w:eastAsia="ru-RU"/>
        </w:rPr>
      </w:pPr>
      <w: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2838450</wp:posOffset>
            </wp:positionH>
            <wp:positionV relativeFrom="paragraph">
              <wp:posOffset>3452495</wp:posOffset>
            </wp:positionV>
            <wp:extent cx="897890" cy="817880"/>
            <wp:effectExtent l="0" t="0" r="0" b="0"/>
            <wp:wrapTopAndBottom/>
            <wp:docPr id="3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89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</w:rPr>
        <w:t>Р</w:t>
      </w:r>
      <w:r>
        <w:rPr>
          <w:rFonts w:cs="Times New Roman" w:ascii="Times New Roman" w:hAnsi="Times New Roman"/>
          <w:sz w:val="28"/>
          <w:szCs w:val="28"/>
        </w:rPr>
        <w:t>исунок 32 - создание ярлыка приложения</w:t>
      </w:r>
    </w:p>
    <w:p>
      <w:pPr>
        <w:pStyle w:val="Normal"/>
        <w:spacing w:lineRule="auto" w:line="360" w:before="0" w:after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9"/>
        <w:jc w:val="center"/>
        <w:rPr>
          <w:lang w:eastAsia="ru-RU"/>
        </w:rPr>
      </w:pPr>
      <w:r>
        <w:rPr>
          <w:rFonts w:cs="Times New Roman" w:ascii="Times New Roman" w:hAnsi="Times New Roman"/>
          <w:sz w:val="28"/>
          <w:szCs w:val="28"/>
        </w:rPr>
        <w:t>Рисунок 33 - ярлык приложения на рабочем столе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После выполнения данных требований установки , пользователь может приступать к работе с приложением</w:t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Заключение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ходе выполнения курсовой работы был разработан калькулятор с расширенными возможностями на основе WinAPI.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Работа выполнялась в несколько этапов: была разработана структура системы и реализовано прикладное оконное приложение на основе WinAPI.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Были сформированы навыки по разработке и реализации программного приложения с использованием интерфейса прикладного программирования (АРI) операционных систем.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 данной работе выполнены все поставленные задачи.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В будущем, можно усовершенствовать разработанное приложение путем добавления дополнительного функционала (например, добавление кнопок памяти, записи в/из файла, дополнительные системы счисления).</w:t>
      </w:r>
      <w:r>
        <w:br w:type="page"/>
      </w:r>
    </w:p>
    <w:p>
      <w:pPr>
        <w:pStyle w:val="Normal"/>
        <w:keepNext w:val="true"/>
        <w:numPr>
          <w:ilvl w:val="0"/>
          <w:numId w:val="0"/>
        </w:numPr>
        <w:spacing w:lineRule="auto" w:line="360" w:before="0" w:after="0"/>
        <w:jc w:val="center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28"/>
          <w:szCs w:val="28"/>
          <w:lang w:bidi="en-US"/>
        </w:rPr>
      </w:pPr>
      <w:bookmarkStart w:id="2" w:name="_Toc522894976"/>
      <w:r>
        <w:rPr>
          <w:rFonts w:eastAsia="Times New Roman" w:cs="Times New Roman" w:ascii="Times New Roman" w:hAnsi="Times New Roman"/>
          <w:b/>
          <w:bCs/>
          <w:kern w:val="2"/>
          <w:sz w:val="28"/>
          <w:szCs w:val="28"/>
          <w:lang w:bidi="en-US"/>
        </w:rPr>
        <w:t>ЛИТЕРАТУРА</w:t>
      </w:r>
      <w:bookmarkEnd w:id="2"/>
    </w:p>
    <w:p>
      <w:pPr>
        <w:pStyle w:val="Normal"/>
        <w:tabs>
          <w:tab w:val="clear" w:pos="708"/>
          <w:tab w:val="left" w:pos="284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bidi="en-US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bidi="en-US"/>
        </w:rPr>
        <w:t xml:space="preserve">1. Павловская Т.А. </w:t>
      </w:r>
      <w:r>
        <w:rPr>
          <w:rFonts w:eastAsia="Times New Roman" w:cs="Times New Roman" w:ascii="Times New Roman" w:hAnsi="Times New Roman"/>
          <w:sz w:val="28"/>
          <w:szCs w:val="28"/>
          <w:lang w:bidi="en-US"/>
        </w:rPr>
        <w:t>C/C++ . Процедурное и объектно-ориентированное программирование. Стандарт 3-го поколения. СПб.: Питер, 2015.</w:t>
      </w:r>
    </w:p>
    <w:p>
      <w:pPr>
        <w:pStyle w:val="Normal"/>
        <w:keepNext w:val="true"/>
        <w:numPr>
          <w:ilvl w:val="0"/>
          <w:numId w:val="0"/>
        </w:numPr>
        <w:spacing w:lineRule="auto" w:line="360" w:before="0" w:after="0"/>
        <w:ind w:firstLine="709"/>
        <w:jc w:val="both"/>
        <w:outlineLvl w:val="0"/>
        <w:rPr>
          <w:rFonts w:ascii="Times New Roman" w:hAnsi="Times New Roman" w:eastAsia="Times New Roman" w:cs="Times New Roman"/>
          <w:bCs/>
          <w:sz w:val="28"/>
          <w:szCs w:val="28"/>
          <w:lang w:bidi="en-US"/>
        </w:rPr>
      </w:pPr>
      <w:bookmarkStart w:id="3" w:name="_Toc522894977"/>
      <w:r>
        <w:rPr>
          <w:rFonts w:eastAsia="Times New Roman" w:cs="Times New Roman" w:ascii="Times New Roman" w:hAnsi="Times New Roman"/>
          <w:bCs/>
          <w:sz w:val="28"/>
          <w:szCs w:val="28"/>
          <w:lang w:bidi="en-US"/>
        </w:rPr>
        <w:t>2. Платонов В.В. Программно-аппаратные средства защиты информации М.: Академия, 2014.</w:t>
      </w:r>
      <w:bookmarkEnd w:id="3"/>
      <w:r>
        <w:rPr>
          <w:rFonts w:eastAsia="Times New Roman" w:cs="Times New Roman" w:ascii="Times New Roman" w:hAnsi="Times New Roman"/>
          <w:bCs/>
          <w:sz w:val="28"/>
          <w:szCs w:val="28"/>
          <w:lang w:bidi="en-US"/>
        </w:rPr>
        <w:t xml:space="preserve"> </w:t>
      </w:r>
    </w:p>
    <w:p>
      <w:pPr>
        <w:pStyle w:val="Normal"/>
        <w:keepNext w:val="true"/>
        <w:numPr>
          <w:ilvl w:val="0"/>
          <w:numId w:val="0"/>
        </w:numPr>
        <w:spacing w:lineRule="auto" w:line="360" w:before="0" w:after="0"/>
        <w:ind w:firstLine="709"/>
        <w:jc w:val="both"/>
        <w:outlineLvl w:val="0"/>
        <w:rPr/>
      </w:pPr>
      <w:bookmarkStart w:id="4" w:name="_Toc522894978"/>
      <w:r>
        <w:rPr>
          <w:rFonts w:eastAsia="Times New Roman" w:cs="Times New Roman" w:ascii="Times New Roman" w:hAnsi="Times New Roman"/>
          <w:bCs/>
          <w:sz w:val="28"/>
          <w:szCs w:val="28"/>
          <w:lang w:bidi="en-US"/>
        </w:rPr>
        <w:t xml:space="preserve">3. Бречка Д.М. Операционные системы: в 3 ч. Ч. 1. Пакетные файлы и управление компьютером: учебно-методическое пособие. Омск: Омский государственный университет им. Ф.М. Достоевского, 2012 </w:t>
      </w:r>
      <w:hyperlink r:id="rId50">
        <w:r>
          <w:rPr>
            <w:rStyle w:val="ListLabel363"/>
            <w:rFonts w:eastAsia="Times New Roman" w:cs="Times New Roman" w:ascii="Times New Roman" w:hAnsi="Times New Roman"/>
            <w:bCs/>
            <w:color w:val="0066CC"/>
            <w:sz w:val="28"/>
            <w:szCs w:val="28"/>
            <w:u w:val="single"/>
            <w:lang w:bidi="en-US"/>
          </w:rPr>
          <w:t>https://e.lanbook.com/book/75382?category_pk=1554#book_name</w:t>
        </w:r>
      </w:hyperlink>
      <w:bookmarkEnd w:id="4"/>
    </w:p>
    <w:p>
      <w:pPr>
        <w:pStyle w:val="Normal"/>
        <w:keepNext w:val="true"/>
        <w:numPr>
          <w:ilvl w:val="0"/>
          <w:numId w:val="0"/>
        </w:numPr>
        <w:spacing w:lineRule="auto" w:line="360" w:before="0" w:after="0"/>
        <w:ind w:firstLine="709"/>
        <w:jc w:val="both"/>
        <w:outlineLvl w:val="0"/>
        <w:rPr/>
      </w:pPr>
      <w:bookmarkStart w:id="5" w:name="_Toc522894979"/>
      <w:r>
        <w:rPr>
          <w:rFonts w:eastAsia="Times New Roman" w:cs="Times New Roman" w:ascii="Times New Roman" w:hAnsi="Times New Roman"/>
          <w:bCs/>
          <w:sz w:val="28"/>
          <w:szCs w:val="28"/>
          <w:lang w:bidi="en-US"/>
        </w:rPr>
        <w:t xml:space="preserve">4. Вирт Н., Гуткнехт Ю. Разработка операционной системы и компилятора. Проект Оберон. М.: ДМК Пресс, 2012 </w:t>
      </w:r>
      <w:hyperlink r:id="rId51">
        <w:r>
          <w:rPr>
            <w:rStyle w:val="ListLabel363"/>
            <w:rFonts w:eastAsia="Times New Roman" w:cs="Times New Roman" w:ascii="Times New Roman" w:hAnsi="Times New Roman"/>
            <w:bCs/>
            <w:color w:val="0066CC"/>
            <w:sz w:val="28"/>
            <w:szCs w:val="28"/>
            <w:u w:val="single"/>
            <w:lang w:bidi="en-US"/>
          </w:rPr>
          <w:t>https://e.lanbook.com/book/39992?category_pk=1554#book_name</w:t>
        </w:r>
      </w:hyperlink>
      <w:bookmarkEnd w:id="5"/>
    </w:p>
    <w:p>
      <w:pPr>
        <w:pStyle w:val="Normal"/>
        <w:keepNext w:val="true"/>
        <w:numPr>
          <w:ilvl w:val="0"/>
          <w:numId w:val="0"/>
        </w:numPr>
        <w:spacing w:lineRule="auto" w:line="360" w:before="0" w:after="0"/>
        <w:ind w:firstLine="709"/>
        <w:jc w:val="both"/>
        <w:outlineLvl w:val="0"/>
        <w:rPr>
          <w:rFonts w:ascii="Times New Roman" w:hAnsi="Times New Roman" w:eastAsia="Times New Roman" w:cs="Times New Roman"/>
          <w:bCs/>
          <w:sz w:val="28"/>
          <w:szCs w:val="28"/>
          <w:lang w:bidi="en-US"/>
        </w:rPr>
      </w:pPr>
      <w:bookmarkStart w:id="6" w:name="_Toc522894980"/>
      <w:r>
        <w:rPr>
          <w:rFonts w:eastAsia="Times New Roman" w:cs="Times New Roman" w:ascii="Times New Roman" w:hAnsi="Times New Roman"/>
          <w:bCs/>
          <w:sz w:val="28"/>
          <w:szCs w:val="28"/>
          <w:lang w:bidi="en-US"/>
        </w:rPr>
        <w:t>5. Сидоров В.Н., Сломинская Е.Н., Полникова Т.В., Макарова О.Ю. Оформление графической части выпускной квалификационной работы. Учебное пособие. М.: МГТУ им. Н.Э. Баумана, 2016.</w:t>
      </w:r>
      <w:bookmarkEnd w:id="6"/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bCs/>
          <w:sz w:val="28"/>
          <w:szCs w:val="28"/>
          <w:lang w:bidi="en-US"/>
        </w:rPr>
        <w:t xml:space="preserve">6. </w:t>
      </w:r>
      <w:r>
        <w:rPr>
          <w:color w:val="000000"/>
          <w:sz w:val="28"/>
          <w:szCs w:val="28"/>
        </w:rPr>
        <w:t>Пошаговое руководство. создание традиционного классического приложения Windows (C++) https://docs.microsoft.com/ru-ru/cpp/windows/walkthrough-creating-windows-desktop-applications-cpp?view=msvc-160&amp;viewFallbackFrom=vs-2019</w:t>
      </w:r>
    </w:p>
    <w:p>
      <w:pPr>
        <w:pStyle w:val="NormalWeb"/>
        <w:spacing w:lineRule="auto" w:line="360" w:beforeAutospacing="0" w:before="0" w:afterAutospacing="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7. Создание элементов интерфейса и реализация функционала приложения использующего Win API https://docs.microsoft.com/ru-ru/windows/win32/apiindex/windows-api-list</w:t>
      </w:r>
    </w:p>
    <w:p>
      <w:pPr>
        <w:pStyle w:val="Normal"/>
        <w:keepNext w:val="true"/>
        <w:numPr>
          <w:ilvl w:val="0"/>
          <w:numId w:val="0"/>
        </w:numPr>
        <w:spacing w:lineRule="auto" w:line="360" w:before="0" w:after="0"/>
        <w:ind w:firstLine="709"/>
        <w:jc w:val="both"/>
        <w:outlineLvl w:val="0"/>
        <w:rPr/>
      </w:pPr>
      <w:r>
        <w:rPr/>
      </w:r>
    </w:p>
    <w:sectPr>
      <w:footerReference w:type="default" r:id="rId52"/>
      <w:type w:val="nextPage"/>
      <w:pgSz w:w="11906" w:h="16838"/>
      <w:pgMar w:left="1701" w:right="566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Arial">
    <w:charset w:val="cc"/>
    <w:family w:val="roman"/>
    <w:pitch w:val="variable"/>
  </w:font>
  <w:font w:name="Calibri Light">
    <w:charset w:val="cc"/>
    <w:family w:val="roman"/>
    <w:pitch w:val="variable"/>
  </w:font>
  <w:font w:name="Segoe UI">
    <w:charset w:val="cc"/>
    <w:family w:val="roman"/>
    <w:pitch w:val="variable"/>
  </w:font>
  <w:font w:name="Arial">
    <w:charset w:val="cc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549345222"/>
    </w:sdtPr>
    <w:sdtContent>
      <w:p>
        <w:pPr>
          <w:pStyle w:val="Style26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18</w:t>
        </w:r>
        <w:r>
          <w:rPr/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sz w:val="28"/>
        <w:rFonts w:eastAsia="Times New Roman" w:cs="Times New Roman"/>
      </w:rPr>
    </w:lvl>
    <w:lvl w:ilvl="1">
      <w:start w:val="1"/>
      <w:numFmt w:val="decimal"/>
      <w:lvlText w:val="%1.%2"/>
      <w:lvlJc w:val="left"/>
      <w:pPr>
        <w:ind w:left="1067" w:hanging="720"/>
      </w:pPr>
    </w:lvl>
    <w:lvl w:ilvl="2">
      <w:start w:val="1"/>
      <w:numFmt w:val="decimal"/>
      <w:lvlText w:val="%1.%2.%3"/>
      <w:lvlJc w:val="left"/>
      <w:pPr>
        <w:ind w:left="1414" w:hanging="720"/>
      </w:pPr>
    </w:lvl>
    <w:lvl w:ilvl="3">
      <w:start w:val="1"/>
      <w:numFmt w:val="decimal"/>
      <w:lvlText w:val="%1.%2.%3.%4"/>
      <w:lvlJc w:val="left"/>
      <w:pPr>
        <w:ind w:left="2121" w:hanging="1080"/>
      </w:pPr>
    </w:lvl>
    <w:lvl w:ilvl="4">
      <w:start w:val="1"/>
      <w:numFmt w:val="decimal"/>
      <w:lvlText w:val="%1.%2.%3.%4.%5"/>
      <w:lvlJc w:val="left"/>
      <w:pPr>
        <w:ind w:left="2468" w:hanging="1080"/>
      </w:pPr>
    </w:lvl>
    <w:lvl w:ilvl="5">
      <w:start w:val="1"/>
      <w:numFmt w:val="decimal"/>
      <w:lvlText w:val="%1.%2.%3.%4.%5.%6"/>
      <w:lvlJc w:val="left"/>
      <w:pPr>
        <w:ind w:left="3175" w:hanging="1440"/>
      </w:pPr>
    </w:lvl>
    <w:lvl w:ilvl="6">
      <w:start w:val="1"/>
      <w:numFmt w:val="decimal"/>
      <w:lvlText w:val="%1.%2.%3.%4.%5.%6.%7"/>
      <w:lvlJc w:val="left"/>
      <w:pPr>
        <w:ind w:left="3522" w:hanging="1440"/>
      </w:pPr>
    </w:lvl>
    <w:lvl w:ilvl="7">
      <w:start w:val="1"/>
      <w:numFmt w:val="decimal"/>
      <w:lvlText w:val="%1.%2.%3.%4.%5.%6.%7.%8"/>
      <w:lvlJc w:val="left"/>
      <w:pPr>
        <w:ind w:left="4229" w:hanging="1800"/>
      </w:pPr>
    </w:lvl>
    <w:lvl w:ilvl="8">
      <w:start w:val="1"/>
      <w:numFmt w:val="decimal"/>
      <w:lvlText w:val="%1.%2.%3.%4.%5.%6.%7.%8.%9"/>
      <w:lvlJc w:val="left"/>
      <w:pPr>
        <w:ind w:left="4936" w:hanging="216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b w:val="false"/>
        <w:rFonts w:ascii="Times New Roman" w:hAnsi="Times New Roman"/>
      </w:rPr>
    </w:lvl>
    <w:lvl w:ilvl="1">
      <w:start w:val="1"/>
      <w:numFmt w:val="decimal"/>
      <w:lvlText w:val="%1.%2"/>
      <w:lvlJc w:val="left"/>
      <w:pPr>
        <w:ind w:left="810" w:hanging="45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3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1069" w:hanging="360"/>
      </w:pPr>
      <w:rPr>
        <w:sz w:val="28"/>
        <w:rFonts w:ascii="Times New Roman" w:hAnsi="Times New Roman"/>
        <w:color w:val="000000"/>
      </w:rPr>
    </w:lvl>
    <w:lvl w:ilvl="1">
      <w:start w:val="1"/>
      <w:numFmt w:val="decimal"/>
      <w:lvlText w:val="%1.%2"/>
      <w:lvlJc w:val="left"/>
      <w:pPr>
        <w:ind w:left="1414" w:hanging="705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789" w:hanging="1080"/>
      </w:pPr>
    </w:lvl>
    <w:lvl w:ilvl="4">
      <w:start w:val="1"/>
      <w:numFmt w:val="decimal"/>
      <w:lvlText w:val="%1.%2.%3.%4.%5"/>
      <w:lvlJc w:val="left"/>
      <w:pPr>
        <w:ind w:left="1789" w:hanging="1080"/>
      </w:pPr>
    </w:lvl>
    <w:lvl w:ilvl="5">
      <w:start w:val="1"/>
      <w:numFmt w:val="decimal"/>
      <w:lvlText w:val="%1.%2.%3.%4.%5.%6"/>
      <w:lvlJc w:val="left"/>
      <w:pPr>
        <w:ind w:left="2149" w:hanging="1440"/>
      </w:pPr>
    </w:lvl>
    <w:lvl w:ilvl="6">
      <w:start w:val="1"/>
      <w:numFmt w:val="decimal"/>
      <w:lvlText w:val="%1.%2.%3.%4.%5.%6.%7"/>
      <w:lvlJc w:val="left"/>
      <w:pPr>
        <w:ind w:left="2149" w:hanging="1440"/>
      </w:pPr>
    </w:lvl>
    <w:lvl w:ilvl="7">
      <w:start w:val="1"/>
      <w:numFmt w:val="decimal"/>
      <w:lvlText w:val="%1.%2.%3.%4.%5.%6.%7.%8"/>
      <w:lvlJc w:val="left"/>
      <w:pPr>
        <w:ind w:left="2509" w:hanging="1800"/>
      </w:pPr>
    </w:lvl>
    <w:lvl w:ilvl="8">
      <w:start w:val="1"/>
      <w:numFmt w:val="decimal"/>
      <w:lvlText w:val="%1.%2.%3.%4.%5.%6.%7.%8.%9"/>
      <w:lvlJc w:val="left"/>
      <w:pPr>
        <w:ind w:left="2869" w:hanging="2160"/>
      </w:pPr>
    </w:lvl>
  </w:abstractNum>
  <w:abstractNum w:abstractNumId="5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  <w:rFonts w:cs="Wingdings"/>
      </w:rPr>
    </w:lvl>
  </w:abstractNum>
  <w:abstractNum w:abstractNumId="16">
    <w:lvl w:ilvl="0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  <w:rFonts w:cs="Wingding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19">
    <w:lvl w:ilvl="0">
      <w:start w:val="1"/>
      <w:numFmt w:val="bullet"/>
      <w:lvlText w:val=""/>
      <w:lvlJc w:val="left"/>
      <w:pPr>
        <w:ind w:left="178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2506" w:hanging="360"/>
      </w:pPr>
    </w:lvl>
    <w:lvl w:ilvl="2">
      <w:start w:val="1"/>
      <w:numFmt w:val="lowerRoman"/>
      <w:lvlText w:val="%3."/>
      <w:lvlJc w:val="right"/>
      <w:pPr>
        <w:ind w:left="3226" w:hanging="180"/>
      </w:pPr>
    </w:lvl>
    <w:lvl w:ilvl="3">
      <w:start w:val="1"/>
      <w:numFmt w:val="decimal"/>
      <w:lvlText w:val="%4."/>
      <w:lvlJc w:val="left"/>
      <w:pPr>
        <w:ind w:left="3946" w:hanging="360"/>
      </w:pPr>
    </w:lvl>
    <w:lvl w:ilvl="4">
      <w:start w:val="1"/>
      <w:numFmt w:val="lowerLetter"/>
      <w:lvlText w:val="%5."/>
      <w:lvlJc w:val="left"/>
      <w:pPr>
        <w:ind w:left="4666" w:hanging="360"/>
      </w:pPr>
    </w:lvl>
    <w:lvl w:ilvl="5">
      <w:start w:val="1"/>
      <w:numFmt w:val="lowerRoman"/>
      <w:lvlText w:val="%6."/>
      <w:lvlJc w:val="right"/>
      <w:pPr>
        <w:ind w:left="5386" w:hanging="180"/>
      </w:pPr>
    </w:lvl>
    <w:lvl w:ilvl="6">
      <w:start w:val="1"/>
      <w:numFmt w:val="decimal"/>
      <w:lvlText w:val="%7."/>
      <w:lvlJc w:val="left"/>
      <w:pPr>
        <w:ind w:left="6106" w:hanging="360"/>
      </w:pPr>
    </w:lvl>
    <w:lvl w:ilvl="7">
      <w:start w:val="1"/>
      <w:numFmt w:val="lowerLetter"/>
      <w:lvlText w:val="%8."/>
      <w:lvlJc w:val="left"/>
      <w:pPr>
        <w:ind w:left="6826" w:hanging="360"/>
      </w:pPr>
    </w:lvl>
    <w:lvl w:ilvl="8">
      <w:start w:val="1"/>
      <w:numFmt w:val="lowerRoman"/>
      <w:lvlText w:val="%9."/>
      <w:lvlJc w:val="right"/>
      <w:pPr>
        <w:ind w:left="7546" w:hanging="180"/>
      </w:pPr>
    </w:lvl>
  </w:abstractNum>
  <w:abstractNum w:abstractNumId="2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2356" w:hanging="360"/>
      </w:pPr>
    </w:lvl>
    <w:lvl w:ilvl="2">
      <w:start w:val="1"/>
      <w:numFmt w:val="lowerRoman"/>
      <w:lvlText w:val="%3."/>
      <w:lvlJc w:val="right"/>
      <w:pPr>
        <w:ind w:left="3076" w:hanging="180"/>
      </w:pPr>
    </w:lvl>
    <w:lvl w:ilvl="3">
      <w:start w:val="1"/>
      <w:numFmt w:val="decimal"/>
      <w:lvlText w:val="%4."/>
      <w:lvlJc w:val="left"/>
      <w:pPr>
        <w:ind w:left="3796" w:hanging="360"/>
      </w:pPr>
    </w:lvl>
    <w:lvl w:ilvl="4">
      <w:start w:val="1"/>
      <w:numFmt w:val="lowerLetter"/>
      <w:lvlText w:val="%5."/>
      <w:lvlJc w:val="left"/>
      <w:pPr>
        <w:ind w:left="4516" w:hanging="360"/>
      </w:pPr>
    </w:lvl>
    <w:lvl w:ilvl="5">
      <w:start w:val="1"/>
      <w:numFmt w:val="lowerRoman"/>
      <w:lvlText w:val="%6."/>
      <w:lvlJc w:val="right"/>
      <w:pPr>
        <w:ind w:left="5236" w:hanging="180"/>
      </w:pPr>
    </w:lvl>
    <w:lvl w:ilvl="6">
      <w:start w:val="1"/>
      <w:numFmt w:val="decimal"/>
      <w:lvlText w:val="%7."/>
      <w:lvlJc w:val="left"/>
      <w:pPr>
        <w:ind w:left="5956" w:hanging="360"/>
      </w:pPr>
    </w:lvl>
    <w:lvl w:ilvl="7">
      <w:start w:val="1"/>
      <w:numFmt w:val="lowerLetter"/>
      <w:lvlText w:val="%8."/>
      <w:lvlJc w:val="left"/>
      <w:pPr>
        <w:ind w:left="6676" w:hanging="360"/>
      </w:pPr>
    </w:lvl>
    <w:lvl w:ilvl="8">
      <w:start w:val="1"/>
      <w:numFmt w:val="lowerRoman"/>
      <w:lvlText w:val="%9."/>
      <w:lvlJc w:val="right"/>
      <w:pPr>
        <w:ind w:left="7396" w:hanging="180"/>
      </w:pPr>
    </w:lvl>
  </w:abstractNum>
  <w:abstractNum w:abstractNumId="2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lvl w:ilvl="0">
      <w:start w:val="1"/>
      <w:numFmt w:val="bullet"/>
      <w:lvlText w:val=""/>
      <w:lvlJc w:val="left"/>
      <w:pPr>
        <w:ind w:left="1636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b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b/>
        <w:rFonts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9"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0"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  <w:rFonts w:cs="Wingdings"/>
      </w:rPr>
    </w:lvl>
  </w:abstractNum>
  <w:abstractNum w:abstractNumId="31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32"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  <w:rFonts w:cs="Wingdings"/>
      </w:rPr>
    </w:lvl>
  </w:abstractNum>
  <w:abstractNum w:abstractNumId="33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34">
    <w:lvl w:ilvl="0">
      <w:start w:val="1"/>
      <w:numFmt w:val="bullet"/>
      <w:lvlText w:val=""/>
      <w:lvlJc w:val="left"/>
      <w:pPr>
        <w:ind w:left="214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  <w:rFonts w:cs="Wingdings"/>
      </w:rPr>
    </w:lvl>
  </w:abstractNum>
  <w:abstractNum w:abstractNumId="3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6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37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8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0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1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2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4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5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6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7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8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9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0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1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2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4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5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6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7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8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59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0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1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2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4">
    <w:lvl w:ilvl="0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sz w:val="28"/>
        <w:rFonts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5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66">
    <w:lvl w:ilvl="0">
      <w:start w:val="1"/>
      <w:numFmt w:val="decimal"/>
      <w:lvlText w:val="%1)"/>
      <w:lvlJc w:val="left"/>
      <w:pPr>
        <w:ind w:left="720" w:hanging="360"/>
      </w:pPr>
      <w:rPr>
        <w:sz w:val="28"/>
        <w:b w:val="fals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Body Text 2" w:uiPriority="0"/>
    <w:lsdException w:name="Strong" w:uiPriority="22" w:semiHidden="0" w:unhideWhenUsed="0" w:qFormat="1"/>
    <w:lsdException w:name="Emphasis" w:uiPriority="20" w:semiHidden="0" w:unhideWhenUsed="0" w:qFormat="1"/>
    <w:lsdException w:name="Normal (Web)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b30d2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next w:val="Normal"/>
    <w:link w:val="10"/>
    <w:uiPriority w:val="9"/>
    <w:unhideWhenUsed/>
    <w:qFormat/>
    <w:rsid w:val="00726677"/>
    <w:pPr>
      <w:keepNext w:val="true"/>
      <w:keepLines/>
      <w:widowControl/>
      <w:bidi w:val="0"/>
      <w:spacing w:lineRule="auto" w:line="259" w:before="0" w:after="137"/>
      <w:ind w:left="350" w:hanging="0"/>
      <w:jc w:val="center"/>
      <w:outlineLvl w:val="0"/>
    </w:pPr>
    <w:rPr>
      <w:rFonts w:ascii="Arial" w:hAnsi="Arial" w:eastAsia="Arial" w:cs="Arial"/>
      <w:b/>
      <w:color w:val="000000"/>
      <w:kern w:val="0"/>
      <w:sz w:val="40"/>
      <w:szCs w:val="22"/>
      <w:lang w:eastAsia="ru-RU" w:val="ru-RU" w:bidi="ar-SA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43118a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726677"/>
    <w:rPr>
      <w:rFonts w:ascii="Arial" w:hAnsi="Arial" w:eastAsia="Arial" w:cs="Arial"/>
      <w:b/>
      <w:color w:val="000000"/>
      <w:sz w:val="40"/>
      <w:lang w:eastAsia="ru-RU"/>
    </w:rPr>
  </w:style>
  <w:style w:type="character" w:styleId="Style12" w:customStyle="1">
    <w:name w:val="Название Знак"/>
    <w:basedOn w:val="DefaultParagraphFont"/>
    <w:link w:val="a3"/>
    <w:qFormat/>
    <w:rsid w:val="00726677"/>
    <w:rPr>
      <w:rFonts w:ascii="Times New Roman" w:hAnsi="Times New Roman" w:eastAsia="Times New Roman" w:cs="Times New Roman"/>
      <w:color w:val="000000"/>
      <w:spacing w:val="-8"/>
      <w:sz w:val="32"/>
      <w:szCs w:val="20"/>
      <w:shd w:fill="FFFFFF" w:val="clear"/>
      <w:lang w:eastAsia="ru-RU"/>
    </w:rPr>
  </w:style>
  <w:style w:type="character" w:styleId="21" w:customStyle="1">
    <w:name w:val="Основной текст 2 Знак"/>
    <w:basedOn w:val="DefaultParagraphFont"/>
    <w:link w:val="21"/>
    <w:qFormat/>
    <w:rsid w:val="00726677"/>
    <w:rPr>
      <w:rFonts w:ascii="Times New Roman" w:hAnsi="Times New Roman" w:eastAsia="Times New Roman" w:cs="Times New Roman"/>
      <w:sz w:val="24"/>
      <w:szCs w:val="20"/>
      <w:shd w:fill="FFFFFF" w:val="clear"/>
      <w:lang w:eastAsia="ru-RU"/>
    </w:rPr>
  </w:style>
  <w:style w:type="character" w:styleId="12" w:customStyle="1">
    <w:name w:val="Название Знак1"/>
    <w:basedOn w:val="DefaultParagraphFont"/>
    <w:uiPriority w:val="10"/>
    <w:qFormat/>
    <w:rsid w:val="004d3ff0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  <w:lang w:eastAsia="ru-RU"/>
    </w:rPr>
  </w:style>
  <w:style w:type="character" w:styleId="Style13" w:customStyle="1">
    <w:name w:val="Текст выноски Знак"/>
    <w:basedOn w:val="DefaultParagraphFont"/>
    <w:link w:val="a5"/>
    <w:uiPriority w:val="99"/>
    <w:semiHidden/>
    <w:qFormat/>
    <w:rsid w:val="00ab4e9d"/>
    <w:rPr>
      <w:rFonts w:ascii="Segoe UI" w:hAnsi="Segoe UI" w:cs="Segoe UI"/>
      <w:sz w:val="18"/>
      <w:szCs w:val="18"/>
    </w:rPr>
  </w:style>
  <w:style w:type="character" w:styleId="Style14" w:customStyle="1">
    <w:name w:val="Текст примечания Знак"/>
    <w:basedOn w:val="DefaultParagraphFont"/>
    <w:link w:val="a8"/>
    <w:uiPriority w:val="99"/>
    <w:qFormat/>
    <w:rsid w:val="0043118a"/>
    <w:rPr>
      <w:sz w:val="20"/>
      <w:szCs w:val="20"/>
    </w:rPr>
  </w:style>
  <w:style w:type="character" w:styleId="22" w:customStyle="1">
    <w:name w:val="Заголовок 2 Знак"/>
    <w:basedOn w:val="DefaultParagraphFont"/>
    <w:link w:val="2"/>
    <w:uiPriority w:val="9"/>
    <w:qFormat/>
    <w:rsid w:val="0043118a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Style15" w:customStyle="1">
    <w:name w:val="Интернет-ссылка"/>
    <w:basedOn w:val="DefaultParagraphFont"/>
    <w:uiPriority w:val="99"/>
    <w:unhideWhenUsed/>
    <w:rsid w:val="00b70344"/>
    <w:rPr>
      <w:color w:val="0000FF"/>
      <w:u w:val="single"/>
    </w:rPr>
  </w:style>
  <w:style w:type="character" w:styleId="23" w:customStyle="1">
    <w:name w:val="Основной текст с отступом 2 Знак"/>
    <w:basedOn w:val="DefaultParagraphFont"/>
    <w:link w:val="23"/>
    <w:uiPriority w:val="99"/>
    <w:qFormat/>
    <w:rsid w:val="00c41036"/>
    <w:rPr/>
  </w:style>
  <w:style w:type="character" w:styleId="Style16" w:customStyle="1">
    <w:name w:val="Верхний колонтитул Знак"/>
    <w:basedOn w:val="DefaultParagraphFont"/>
    <w:link w:val="ac"/>
    <w:uiPriority w:val="99"/>
    <w:qFormat/>
    <w:rsid w:val="00ee0348"/>
    <w:rPr/>
  </w:style>
  <w:style w:type="character" w:styleId="Style17" w:customStyle="1">
    <w:name w:val="Нижний колонтитул Знак"/>
    <w:basedOn w:val="DefaultParagraphFont"/>
    <w:link w:val="ae"/>
    <w:uiPriority w:val="99"/>
    <w:qFormat/>
    <w:rsid w:val="00ee0348"/>
    <w:rPr/>
  </w:style>
  <w:style w:type="character" w:styleId="Style18" w:customStyle="1">
    <w:name w:val="Основной текст Знак"/>
    <w:basedOn w:val="DefaultParagraphFont"/>
    <w:link w:val="af0"/>
    <w:uiPriority w:val="99"/>
    <w:qFormat/>
    <w:rsid w:val="003e165a"/>
    <w:rPr/>
  </w:style>
  <w:style w:type="character" w:styleId="211" w:customStyle="1">
    <w:name w:val="Основной текст 2 Знак1"/>
    <w:uiPriority w:val="99"/>
    <w:qFormat/>
    <w:rsid w:val="003e165a"/>
    <w:rPr>
      <w:rFonts w:ascii="Times New Roman" w:hAnsi="Times New Roman" w:cs="Times New Roman"/>
      <w:sz w:val="21"/>
      <w:szCs w:val="21"/>
      <w:effect w:val="none"/>
      <w:shd w:fill="FFFFFF" w:val="clear"/>
    </w:rPr>
  </w:style>
  <w:style w:type="character" w:styleId="ListLabel1">
    <w:name w:val="ListLabel 1"/>
    <w:qFormat/>
    <w:rPr>
      <w:rFonts w:eastAsia="Times New Roman" w:cs="Times New Roman"/>
      <w:sz w:val="28"/>
    </w:rPr>
  </w:style>
  <w:style w:type="character" w:styleId="ListLabel2">
    <w:name w:val="ListLabel 2"/>
    <w:qFormat/>
    <w:rPr>
      <w:rFonts w:ascii="Times New Roman" w:hAnsi="Times New Roman"/>
      <w:b w:val="false"/>
      <w:sz w:val="28"/>
    </w:rPr>
  </w:style>
  <w:style w:type="character" w:styleId="ListLabel3">
    <w:name w:val="ListLabel 3"/>
    <w:qFormat/>
    <w:rPr>
      <w:rFonts w:ascii="Times New Roman" w:hAnsi="Times New Roman"/>
      <w:color w:val="000000"/>
      <w:sz w:val="28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ascii="Times New Roman" w:hAnsi="Times New Roman" w:cs="Symbol"/>
      <w:sz w:val="28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ascii="Times New Roman" w:hAnsi="Times New Roman" w:cs="Symbol"/>
      <w:sz w:val="28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31">
    <w:name w:val="ListLabel 31"/>
    <w:qFormat/>
    <w:rPr>
      <w:rFonts w:ascii="Times New Roman" w:hAnsi="Times New Roman" w:cs="Symbol"/>
      <w:sz w:val="28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ascii="Times New Roman" w:hAnsi="Times New Roman" w:cs="Symbol"/>
      <w:sz w:val="28"/>
    </w:rPr>
  </w:style>
  <w:style w:type="character" w:styleId="ListLabel41">
    <w:name w:val="ListLabel 41"/>
    <w:qFormat/>
    <w:rPr>
      <w:rFonts w:ascii="Times New Roman" w:hAnsi="Times New Roman" w:cs="Symbol"/>
      <w:sz w:val="28"/>
    </w:rPr>
  </w:style>
  <w:style w:type="character" w:styleId="ListLabel42">
    <w:name w:val="ListLabel 42"/>
    <w:qFormat/>
    <w:rPr>
      <w:rFonts w:ascii="Times New Roman" w:hAnsi="Times New Roman" w:cs="Symbol"/>
      <w:sz w:val="28"/>
    </w:rPr>
  </w:style>
  <w:style w:type="character" w:styleId="ListLabel43">
    <w:name w:val="ListLabel 43"/>
    <w:qFormat/>
    <w:rPr>
      <w:rFonts w:ascii="Times New Roman" w:hAnsi="Times New Roman" w:cs="Symbol"/>
      <w:sz w:val="28"/>
    </w:rPr>
  </w:style>
  <w:style w:type="character" w:styleId="ListLabel44">
    <w:name w:val="ListLabel 44"/>
    <w:qFormat/>
    <w:rPr>
      <w:rFonts w:ascii="Times New Roman" w:hAnsi="Times New Roman" w:cs="Symbol"/>
      <w:sz w:val="28"/>
    </w:rPr>
  </w:style>
  <w:style w:type="character" w:styleId="ListLabel45">
    <w:name w:val="ListLabel 45"/>
    <w:qFormat/>
    <w:rPr>
      <w:rFonts w:ascii="Times New Roman" w:hAnsi="Times New Roman" w:cs="Symbol"/>
      <w:b/>
      <w:sz w:val="28"/>
    </w:rPr>
  </w:style>
  <w:style w:type="character" w:styleId="ListLabel46">
    <w:name w:val="ListLabel 46"/>
    <w:qFormat/>
    <w:rPr>
      <w:rFonts w:ascii="Times New Roman" w:hAnsi="Times New Roman" w:cs="Symbol"/>
      <w:sz w:val="28"/>
    </w:rPr>
  </w:style>
  <w:style w:type="character" w:styleId="ListLabel47">
    <w:name w:val="ListLabel 47"/>
    <w:qFormat/>
    <w:rPr>
      <w:rFonts w:ascii="Times New Roman" w:hAnsi="Times New Roman" w:cs="Symbol"/>
      <w:sz w:val="28"/>
    </w:rPr>
  </w:style>
  <w:style w:type="character" w:styleId="ListLabel48">
    <w:name w:val="ListLabel 48"/>
    <w:qFormat/>
    <w:rPr>
      <w:rFonts w:ascii="Times New Roman" w:hAnsi="Times New Roman" w:cs="Symbol"/>
      <w:sz w:val="28"/>
    </w:rPr>
  </w:style>
  <w:style w:type="character" w:styleId="ListLabel49">
    <w:name w:val="ListLabel 49"/>
    <w:qFormat/>
    <w:rPr>
      <w:rFonts w:ascii="Times New Roman" w:hAnsi="Times New Roman" w:cs="Courier New"/>
      <w:b/>
      <w:sz w:val="28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ascii="Times New Roman" w:hAnsi="Times New Roman" w:cs="Courier New"/>
      <w:sz w:val="28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Wingdings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Wingdings"/>
    </w:rPr>
  </w:style>
  <w:style w:type="character" w:styleId="ListLabel64">
    <w:name w:val="ListLabel 64"/>
    <w:qFormat/>
    <w:rPr>
      <w:rFonts w:cs="Symbol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Wingdings"/>
    </w:rPr>
  </w:style>
  <w:style w:type="character" w:styleId="ListLabel67">
    <w:name w:val="ListLabel 67"/>
    <w:qFormat/>
    <w:rPr>
      <w:rFonts w:ascii="Times New Roman" w:hAnsi="Times New Roman" w:cs="Symbol"/>
      <w:sz w:val="28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Symbol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Symbol"/>
    </w:rPr>
  </w:style>
  <w:style w:type="character" w:styleId="ListLabel74">
    <w:name w:val="ListLabel 74"/>
    <w:qFormat/>
    <w:rPr>
      <w:rFonts w:cs="Courier New"/>
    </w:rPr>
  </w:style>
  <w:style w:type="character" w:styleId="ListLabel75">
    <w:name w:val="ListLabel 75"/>
    <w:qFormat/>
    <w:rPr>
      <w:rFonts w:cs="Wingdings"/>
    </w:rPr>
  </w:style>
  <w:style w:type="character" w:styleId="ListLabel76">
    <w:name w:val="ListLabel 76"/>
    <w:qFormat/>
    <w:rPr>
      <w:rFonts w:ascii="Times New Roman" w:hAnsi="Times New Roman" w:cs="Courier New"/>
      <w:sz w:val="28"/>
    </w:rPr>
  </w:style>
  <w:style w:type="character" w:styleId="ListLabel77">
    <w:name w:val="ListLabel 77"/>
    <w:qFormat/>
    <w:rPr>
      <w:rFonts w:cs="Courier New"/>
    </w:rPr>
  </w:style>
  <w:style w:type="character" w:styleId="ListLabel78">
    <w:name w:val="ListLabel 78"/>
    <w:qFormat/>
    <w:rPr>
      <w:rFonts w:cs="Wingdings"/>
    </w:rPr>
  </w:style>
  <w:style w:type="character" w:styleId="ListLabel79">
    <w:name w:val="ListLabel 79"/>
    <w:qFormat/>
    <w:rPr>
      <w:rFonts w:cs="Symbol"/>
    </w:rPr>
  </w:style>
  <w:style w:type="character" w:styleId="ListLabel80">
    <w:name w:val="ListLabel 80"/>
    <w:qFormat/>
    <w:rPr>
      <w:rFonts w:cs="Courier New"/>
    </w:rPr>
  </w:style>
  <w:style w:type="character" w:styleId="ListLabel81">
    <w:name w:val="ListLabel 81"/>
    <w:qFormat/>
    <w:rPr>
      <w:rFonts w:cs="Wingdings"/>
    </w:rPr>
  </w:style>
  <w:style w:type="character" w:styleId="ListLabel82">
    <w:name w:val="ListLabel 82"/>
    <w:qFormat/>
    <w:rPr>
      <w:rFonts w:cs="Symbol"/>
    </w:rPr>
  </w:style>
  <w:style w:type="character" w:styleId="ListLabel83">
    <w:name w:val="ListLabel 83"/>
    <w:qFormat/>
    <w:rPr>
      <w:rFonts w:cs="Courier New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ascii="Times New Roman" w:hAnsi="Times New Roman" w:cs="Symbol"/>
      <w:sz w:val="28"/>
    </w:rPr>
  </w:style>
  <w:style w:type="character" w:styleId="ListLabel86">
    <w:name w:val="ListLabel 86"/>
    <w:qFormat/>
    <w:rPr>
      <w:rFonts w:cs="Courier New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Symbol"/>
    </w:rPr>
  </w:style>
  <w:style w:type="character" w:styleId="ListLabel89">
    <w:name w:val="ListLabel 89"/>
    <w:qFormat/>
    <w:rPr>
      <w:rFonts w:cs="Courier New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Symbol"/>
    </w:rPr>
  </w:style>
  <w:style w:type="character" w:styleId="ListLabel92">
    <w:name w:val="ListLabel 92"/>
    <w:qFormat/>
    <w:rPr>
      <w:rFonts w:cs="Courier New"/>
    </w:rPr>
  </w:style>
  <w:style w:type="character" w:styleId="ListLabel93">
    <w:name w:val="ListLabel 93"/>
    <w:qFormat/>
    <w:rPr>
      <w:rFonts w:cs="Wingdings"/>
    </w:rPr>
  </w:style>
  <w:style w:type="character" w:styleId="ListLabel94">
    <w:name w:val="ListLabel 94"/>
    <w:qFormat/>
    <w:rPr>
      <w:rFonts w:ascii="Times New Roman" w:hAnsi="Times New Roman" w:cs="Courier New"/>
      <w:sz w:val="28"/>
    </w:rPr>
  </w:style>
  <w:style w:type="character" w:styleId="ListLabel95">
    <w:name w:val="ListLabel 95"/>
    <w:qFormat/>
    <w:rPr>
      <w:rFonts w:cs="Courier New"/>
    </w:rPr>
  </w:style>
  <w:style w:type="character" w:styleId="ListLabel96">
    <w:name w:val="ListLabel 96"/>
    <w:qFormat/>
    <w:rPr>
      <w:rFonts w:cs="Wingdings"/>
    </w:rPr>
  </w:style>
  <w:style w:type="character" w:styleId="ListLabel97">
    <w:name w:val="ListLabel 97"/>
    <w:qFormat/>
    <w:rPr>
      <w:rFonts w:cs="Symbol"/>
    </w:rPr>
  </w:style>
  <w:style w:type="character" w:styleId="ListLabel98">
    <w:name w:val="ListLabel 98"/>
    <w:qFormat/>
    <w:rPr>
      <w:rFonts w:cs="Courier New"/>
    </w:rPr>
  </w:style>
  <w:style w:type="character" w:styleId="ListLabel99">
    <w:name w:val="ListLabel 99"/>
    <w:qFormat/>
    <w:rPr>
      <w:rFonts w:cs="Wingdings"/>
    </w:rPr>
  </w:style>
  <w:style w:type="character" w:styleId="ListLabel100">
    <w:name w:val="ListLabel 100"/>
    <w:qFormat/>
    <w:rPr>
      <w:rFonts w:cs="Symbol"/>
    </w:rPr>
  </w:style>
  <w:style w:type="character" w:styleId="ListLabel101">
    <w:name w:val="ListLabel 101"/>
    <w:qFormat/>
    <w:rPr>
      <w:rFonts w:cs="Courier New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ascii="Times New Roman" w:hAnsi="Times New Roman" w:cs="Symbol"/>
      <w:sz w:val="28"/>
    </w:rPr>
  </w:style>
  <w:style w:type="character" w:styleId="ListLabel104">
    <w:name w:val="ListLabel 104"/>
    <w:qFormat/>
    <w:rPr>
      <w:rFonts w:cs="Courier New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Symbol"/>
    </w:rPr>
  </w:style>
  <w:style w:type="character" w:styleId="ListLabel107">
    <w:name w:val="ListLabel 107"/>
    <w:qFormat/>
    <w:rPr>
      <w:rFonts w:cs="Courier New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Symbol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Wingdings"/>
    </w:rPr>
  </w:style>
  <w:style w:type="character" w:styleId="ListLabel112">
    <w:name w:val="ListLabel 112"/>
    <w:qFormat/>
    <w:rPr>
      <w:rFonts w:ascii="Times New Roman" w:hAnsi="Times New Roman" w:cs="Symbol"/>
      <w:sz w:val="28"/>
    </w:rPr>
  </w:style>
  <w:style w:type="character" w:styleId="ListLabel113">
    <w:name w:val="ListLabel 113"/>
    <w:qFormat/>
    <w:rPr>
      <w:rFonts w:cs="Courier New"/>
    </w:rPr>
  </w:style>
  <w:style w:type="character" w:styleId="ListLabel114">
    <w:name w:val="ListLabel 114"/>
    <w:qFormat/>
    <w:rPr>
      <w:rFonts w:cs="Wingdings"/>
    </w:rPr>
  </w:style>
  <w:style w:type="character" w:styleId="ListLabel115">
    <w:name w:val="ListLabel 115"/>
    <w:qFormat/>
    <w:rPr>
      <w:rFonts w:cs="Symbol"/>
    </w:rPr>
  </w:style>
  <w:style w:type="character" w:styleId="ListLabel116">
    <w:name w:val="ListLabel 116"/>
    <w:qFormat/>
    <w:rPr>
      <w:rFonts w:cs="Courier New"/>
    </w:rPr>
  </w:style>
  <w:style w:type="character" w:styleId="ListLabel117">
    <w:name w:val="ListLabel 117"/>
    <w:qFormat/>
    <w:rPr>
      <w:rFonts w:cs="Wingdings"/>
    </w:rPr>
  </w:style>
  <w:style w:type="character" w:styleId="ListLabel118">
    <w:name w:val="ListLabel 118"/>
    <w:qFormat/>
    <w:rPr>
      <w:rFonts w:cs="Symbol"/>
    </w:rPr>
  </w:style>
  <w:style w:type="character" w:styleId="ListLabel119">
    <w:name w:val="ListLabel 119"/>
    <w:qFormat/>
    <w:rPr>
      <w:rFonts w:cs="Courier New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ascii="Times New Roman" w:hAnsi="Times New Roman" w:cs="Courier New"/>
      <w:sz w:val="28"/>
    </w:rPr>
  </w:style>
  <w:style w:type="character" w:styleId="ListLabel122">
    <w:name w:val="ListLabel 122"/>
    <w:qFormat/>
    <w:rPr>
      <w:rFonts w:cs="Courier New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ascii="Times New Roman" w:hAnsi="Times New Roman" w:cs="Courier New"/>
      <w:sz w:val="28"/>
    </w:rPr>
  </w:style>
  <w:style w:type="character" w:styleId="ListLabel131">
    <w:name w:val="ListLabel 131"/>
    <w:qFormat/>
    <w:rPr>
      <w:rFonts w:ascii="Times New Roman" w:hAnsi="Times New Roman" w:cs="Symbol"/>
      <w:sz w:val="28"/>
    </w:rPr>
  </w:style>
  <w:style w:type="character" w:styleId="ListLabel132">
    <w:name w:val="ListLabel 132"/>
    <w:qFormat/>
    <w:rPr>
      <w:rFonts w:ascii="Times New Roman" w:hAnsi="Times New Roman" w:cs="Symbol"/>
      <w:sz w:val="28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Symbol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Symbol"/>
    </w:rPr>
  </w:style>
  <w:style w:type="character" w:styleId="ListLabel139">
    <w:name w:val="ListLabel 139"/>
    <w:qFormat/>
    <w:rPr>
      <w:rFonts w:cs="Courier New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ascii="Times New Roman" w:hAnsi="Times New Roman" w:cs="Courier New"/>
      <w:sz w:val="28"/>
    </w:rPr>
  </w:style>
  <w:style w:type="character" w:styleId="ListLabel142">
    <w:name w:val="ListLabel 142"/>
    <w:qFormat/>
    <w:rPr>
      <w:rFonts w:cs="Courier New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Symbol"/>
    </w:rPr>
  </w:style>
  <w:style w:type="character" w:styleId="ListLabel145">
    <w:name w:val="ListLabel 145"/>
    <w:qFormat/>
    <w:rPr>
      <w:rFonts w:cs="Courier New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cs="Symbol"/>
    </w:rPr>
  </w:style>
  <w:style w:type="character" w:styleId="ListLabel148">
    <w:name w:val="ListLabel 148"/>
    <w:qFormat/>
    <w:rPr>
      <w:rFonts w:cs="Courier New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ascii="Times New Roman" w:hAnsi="Times New Roman" w:cs="Symbol"/>
      <w:sz w:val="28"/>
    </w:rPr>
  </w:style>
  <w:style w:type="character" w:styleId="ListLabel151">
    <w:name w:val="ListLabel 151"/>
    <w:qFormat/>
    <w:rPr>
      <w:rFonts w:cs="Courier New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Symbol"/>
    </w:rPr>
  </w:style>
  <w:style w:type="character" w:styleId="ListLabel154">
    <w:name w:val="ListLabel 154"/>
    <w:qFormat/>
    <w:rPr>
      <w:rFonts w:cs="Courier New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Symbol"/>
    </w:rPr>
  </w:style>
  <w:style w:type="character" w:styleId="ListLabel157">
    <w:name w:val="ListLabel 157"/>
    <w:qFormat/>
    <w:rPr>
      <w:rFonts w:cs="Courier New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ascii="Times New Roman" w:hAnsi="Times New Roman" w:cs="Courier New"/>
      <w:sz w:val="28"/>
    </w:rPr>
  </w:style>
  <w:style w:type="character" w:styleId="ListLabel160">
    <w:name w:val="ListLabel 160"/>
    <w:qFormat/>
    <w:rPr>
      <w:rFonts w:cs="Courier New"/>
    </w:rPr>
  </w:style>
  <w:style w:type="character" w:styleId="ListLabel161">
    <w:name w:val="ListLabel 161"/>
    <w:qFormat/>
    <w:rPr>
      <w:rFonts w:cs="Wingdings"/>
    </w:rPr>
  </w:style>
  <w:style w:type="character" w:styleId="ListLabel162">
    <w:name w:val="ListLabel 162"/>
    <w:qFormat/>
    <w:rPr>
      <w:rFonts w:cs="Symbol"/>
    </w:rPr>
  </w:style>
  <w:style w:type="character" w:styleId="ListLabel163">
    <w:name w:val="ListLabel 163"/>
    <w:qFormat/>
    <w:rPr>
      <w:rFonts w:cs="Courier New"/>
    </w:rPr>
  </w:style>
  <w:style w:type="character" w:styleId="ListLabel164">
    <w:name w:val="ListLabel 164"/>
    <w:qFormat/>
    <w:rPr>
      <w:rFonts w:cs="Wingdings"/>
    </w:rPr>
  </w:style>
  <w:style w:type="character" w:styleId="ListLabel165">
    <w:name w:val="ListLabel 165"/>
    <w:qFormat/>
    <w:rPr>
      <w:rFonts w:cs="Symbol"/>
    </w:rPr>
  </w:style>
  <w:style w:type="character" w:styleId="ListLabel166">
    <w:name w:val="ListLabel 166"/>
    <w:qFormat/>
    <w:rPr>
      <w:rFonts w:cs="Courier New"/>
    </w:rPr>
  </w:style>
  <w:style w:type="character" w:styleId="ListLabel167">
    <w:name w:val="ListLabel 167"/>
    <w:qFormat/>
    <w:rPr>
      <w:rFonts w:cs="Wingdings"/>
    </w:rPr>
  </w:style>
  <w:style w:type="character" w:styleId="ListLabel168">
    <w:name w:val="ListLabel 168"/>
    <w:qFormat/>
    <w:rPr>
      <w:rFonts w:ascii="Times New Roman" w:hAnsi="Times New Roman" w:cs="Symbol"/>
      <w:sz w:val="28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Symbol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Symbol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ascii="Times New Roman" w:hAnsi="Times New Roman" w:cs="Courier New"/>
      <w:sz w:val="28"/>
    </w:rPr>
  </w:style>
  <w:style w:type="character" w:styleId="ListLabel178">
    <w:name w:val="ListLabel 178"/>
    <w:qFormat/>
    <w:rPr>
      <w:rFonts w:cs="Courier New"/>
    </w:rPr>
  </w:style>
  <w:style w:type="character" w:styleId="ListLabel179">
    <w:name w:val="ListLabel 179"/>
    <w:qFormat/>
    <w:rPr>
      <w:rFonts w:cs="Wingdings"/>
    </w:rPr>
  </w:style>
  <w:style w:type="character" w:styleId="ListLabel180">
    <w:name w:val="ListLabel 180"/>
    <w:qFormat/>
    <w:rPr>
      <w:rFonts w:cs="Symbol"/>
    </w:rPr>
  </w:style>
  <w:style w:type="character" w:styleId="ListLabel181">
    <w:name w:val="ListLabel 181"/>
    <w:qFormat/>
    <w:rPr>
      <w:rFonts w:cs="Courier New"/>
    </w:rPr>
  </w:style>
  <w:style w:type="character" w:styleId="ListLabel182">
    <w:name w:val="ListLabel 182"/>
    <w:qFormat/>
    <w:rPr>
      <w:rFonts w:cs="Wingdings"/>
    </w:rPr>
  </w:style>
  <w:style w:type="character" w:styleId="ListLabel183">
    <w:name w:val="ListLabel 183"/>
    <w:qFormat/>
    <w:rPr>
      <w:rFonts w:cs="Symbol"/>
    </w:rPr>
  </w:style>
  <w:style w:type="character" w:styleId="ListLabel184">
    <w:name w:val="ListLabel 184"/>
    <w:qFormat/>
    <w:rPr>
      <w:rFonts w:cs="Courier New"/>
    </w:rPr>
  </w:style>
  <w:style w:type="character" w:styleId="ListLabel185">
    <w:name w:val="ListLabel 185"/>
    <w:qFormat/>
    <w:rPr>
      <w:rFonts w:cs="Wingdings"/>
    </w:rPr>
  </w:style>
  <w:style w:type="character" w:styleId="ListLabel186">
    <w:name w:val="ListLabel 186"/>
    <w:qFormat/>
    <w:rPr>
      <w:rFonts w:ascii="Times New Roman" w:hAnsi="Times New Roman" w:cs="Symbol"/>
      <w:sz w:val="28"/>
    </w:rPr>
  </w:style>
  <w:style w:type="character" w:styleId="ListLabel187">
    <w:name w:val="ListLabel 187"/>
    <w:qFormat/>
    <w:rPr>
      <w:rFonts w:cs="Courier New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Symbol"/>
    </w:rPr>
  </w:style>
  <w:style w:type="character" w:styleId="ListLabel190">
    <w:name w:val="ListLabel 190"/>
    <w:qFormat/>
    <w:rPr>
      <w:rFonts w:cs="Courier New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Symbol"/>
    </w:rPr>
  </w:style>
  <w:style w:type="character" w:styleId="ListLabel193">
    <w:name w:val="ListLabel 193"/>
    <w:qFormat/>
    <w:rPr>
      <w:rFonts w:cs="Courier New"/>
    </w:rPr>
  </w:style>
  <w:style w:type="character" w:styleId="ListLabel194">
    <w:name w:val="ListLabel 194"/>
    <w:qFormat/>
    <w:rPr>
      <w:rFonts w:cs="Wingdings"/>
    </w:rPr>
  </w:style>
  <w:style w:type="character" w:styleId="ListLabel195">
    <w:name w:val="ListLabel 195"/>
    <w:qFormat/>
    <w:rPr>
      <w:rFonts w:ascii="Times New Roman" w:hAnsi="Times New Roman" w:cs="Courier New"/>
      <w:sz w:val="28"/>
    </w:rPr>
  </w:style>
  <w:style w:type="character" w:styleId="ListLabel196">
    <w:name w:val="ListLabel 196"/>
    <w:qFormat/>
    <w:rPr>
      <w:rFonts w:ascii="Times New Roman" w:hAnsi="Times New Roman" w:cs="Symbol"/>
      <w:sz w:val="28"/>
    </w:rPr>
  </w:style>
  <w:style w:type="character" w:styleId="ListLabel197">
    <w:name w:val="ListLabel 197"/>
    <w:qFormat/>
    <w:rPr>
      <w:rFonts w:cs="Courier New"/>
    </w:rPr>
  </w:style>
  <w:style w:type="character" w:styleId="ListLabel198">
    <w:name w:val="ListLabel 198"/>
    <w:qFormat/>
    <w:rPr>
      <w:rFonts w:cs="Wingdings"/>
    </w:rPr>
  </w:style>
  <w:style w:type="character" w:styleId="ListLabel199">
    <w:name w:val="ListLabel 199"/>
    <w:qFormat/>
    <w:rPr>
      <w:rFonts w:cs="Symbol"/>
    </w:rPr>
  </w:style>
  <w:style w:type="character" w:styleId="ListLabel200">
    <w:name w:val="ListLabel 200"/>
    <w:qFormat/>
    <w:rPr>
      <w:rFonts w:cs="Courier New"/>
    </w:rPr>
  </w:style>
  <w:style w:type="character" w:styleId="ListLabel201">
    <w:name w:val="ListLabel 201"/>
    <w:qFormat/>
    <w:rPr>
      <w:rFonts w:cs="Wingdings"/>
    </w:rPr>
  </w:style>
  <w:style w:type="character" w:styleId="ListLabel202">
    <w:name w:val="ListLabel 202"/>
    <w:qFormat/>
    <w:rPr>
      <w:rFonts w:cs="Symbol"/>
    </w:rPr>
  </w:style>
  <w:style w:type="character" w:styleId="ListLabel203">
    <w:name w:val="ListLabel 203"/>
    <w:qFormat/>
    <w:rPr>
      <w:rFonts w:cs="Courier New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ascii="Times New Roman" w:hAnsi="Times New Roman" w:cs="Courier New"/>
      <w:sz w:val="28"/>
    </w:rPr>
  </w:style>
  <w:style w:type="character" w:styleId="ListLabel206">
    <w:name w:val="ListLabel 206"/>
    <w:qFormat/>
    <w:rPr>
      <w:rFonts w:cs="Courier New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Symbol"/>
    </w:rPr>
  </w:style>
  <w:style w:type="character" w:styleId="ListLabel209">
    <w:name w:val="ListLabel 209"/>
    <w:qFormat/>
    <w:rPr>
      <w:rFonts w:cs="Courier New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cs="Symbol"/>
    </w:rPr>
  </w:style>
  <w:style w:type="character" w:styleId="ListLabel212">
    <w:name w:val="ListLabel 212"/>
    <w:qFormat/>
    <w:rPr>
      <w:rFonts w:cs="Courier New"/>
    </w:rPr>
  </w:style>
  <w:style w:type="character" w:styleId="ListLabel213">
    <w:name w:val="ListLabel 213"/>
    <w:qFormat/>
    <w:rPr>
      <w:rFonts w:cs="Wingdings"/>
    </w:rPr>
  </w:style>
  <w:style w:type="character" w:styleId="ListLabel214">
    <w:name w:val="ListLabel 214"/>
    <w:qFormat/>
    <w:rPr>
      <w:rFonts w:ascii="Times New Roman" w:hAnsi="Times New Roman" w:cs="Symbol"/>
      <w:sz w:val="28"/>
    </w:rPr>
  </w:style>
  <w:style w:type="character" w:styleId="ListLabel215">
    <w:name w:val="ListLabel 215"/>
    <w:qFormat/>
    <w:rPr>
      <w:rFonts w:cs="Courier New"/>
    </w:rPr>
  </w:style>
  <w:style w:type="character" w:styleId="ListLabel216">
    <w:name w:val="ListLabel 216"/>
    <w:qFormat/>
    <w:rPr>
      <w:rFonts w:cs="Wingdings"/>
    </w:rPr>
  </w:style>
  <w:style w:type="character" w:styleId="ListLabel217">
    <w:name w:val="ListLabel 217"/>
    <w:qFormat/>
    <w:rPr>
      <w:rFonts w:cs="Symbol"/>
    </w:rPr>
  </w:style>
  <w:style w:type="character" w:styleId="ListLabel218">
    <w:name w:val="ListLabel 218"/>
    <w:qFormat/>
    <w:rPr>
      <w:rFonts w:cs="Courier New"/>
    </w:rPr>
  </w:style>
  <w:style w:type="character" w:styleId="ListLabel219">
    <w:name w:val="ListLabel 219"/>
    <w:qFormat/>
    <w:rPr>
      <w:rFonts w:cs="Wingdings"/>
    </w:rPr>
  </w:style>
  <w:style w:type="character" w:styleId="ListLabel220">
    <w:name w:val="ListLabel 220"/>
    <w:qFormat/>
    <w:rPr>
      <w:rFonts w:cs="Symbol"/>
    </w:rPr>
  </w:style>
  <w:style w:type="character" w:styleId="ListLabel221">
    <w:name w:val="ListLabel 221"/>
    <w:qFormat/>
    <w:rPr>
      <w:rFonts w:cs="Courier New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ascii="Times New Roman" w:hAnsi="Times New Roman" w:cs="Courier New"/>
      <w:sz w:val="28"/>
    </w:rPr>
  </w:style>
  <w:style w:type="character" w:styleId="ListLabel224">
    <w:name w:val="ListLabel 224"/>
    <w:qFormat/>
    <w:rPr>
      <w:rFonts w:cs="Courier New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Symbol"/>
    </w:rPr>
  </w:style>
  <w:style w:type="character" w:styleId="ListLabel227">
    <w:name w:val="ListLabel 227"/>
    <w:qFormat/>
    <w:rPr>
      <w:rFonts w:cs="Courier New"/>
    </w:rPr>
  </w:style>
  <w:style w:type="character" w:styleId="ListLabel228">
    <w:name w:val="ListLabel 228"/>
    <w:qFormat/>
    <w:rPr>
      <w:rFonts w:cs="Wingdings"/>
    </w:rPr>
  </w:style>
  <w:style w:type="character" w:styleId="ListLabel229">
    <w:name w:val="ListLabel 229"/>
    <w:qFormat/>
    <w:rPr>
      <w:rFonts w:cs="Symbol"/>
    </w:rPr>
  </w:style>
  <w:style w:type="character" w:styleId="ListLabel230">
    <w:name w:val="ListLabel 230"/>
    <w:qFormat/>
    <w:rPr>
      <w:rFonts w:cs="Courier New"/>
    </w:rPr>
  </w:style>
  <w:style w:type="character" w:styleId="ListLabel231">
    <w:name w:val="ListLabel 231"/>
    <w:qFormat/>
    <w:rPr>
      <w:rFonts w:cs="Wingdings"/>
    </w:rPr>
  </w:style>
  <w:style w:type="character" w:styleId="ListLabel232">
    <w:name w:val="ListLabel 232"/>
    <w:qFormat/>
    <w:rPr>
      <w:rFonts w:ascii="Times New Roman" w:hAnsi="Times New Roman" w:cs="Symbol"/>
      <w:sz w:val="28"/>
    </w:rPr>
  </w:style>
  <w:style w:type="character" w:styleId="ListLabel233">
    <w:name w:val="ListLabel 233"/>
    <w:qFormat/>
    <w:rPr>
      <w:rFonts w:ascii="Times New Roman" w:hAnsi="Times New Roman" w:cs="Courier New"/>
      <w:sz w:val="28"/>
    </w:rPr>
  </w:style>
  <w:style w:type="character" w:styleId="ListLabel234">
    <w:name w:val="ListLabel 234"/>
    <w:qFormat/>
    <w:rPr>
      <w:rFonts w:cs="Courier New"/>
    </w:rPr>
  </w:style>
  <w:style w:type="character" w:styleId="ListLabel235">
    <w:name w:val="ListLabel 235"/>
    <w:qFormat/>
    <w:rPr>
      <w:rFonts w:cs="Wingdings"/>
    </w:rPr>
  </w:style>
  <w:style w:type="character" w:styleId="ListLabel236">
    <w:name w:val="ListLabel 236"/>
    <w:qFormat/>
    <w:rPr>
      <w:rFonts w:cs="Symbol"/>
    </w:rPr>
  </w:style>
  <w:style w:type="character" w:styleId="ListLabel237">
    <w:name w:val="ListLabel 237"/>
    <w:qFormat/>
    <w:rPr>
      <w:rFonts w:cs="Courier New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Symbol"/>
    </w:rPr>
  </w:style>
  <w:style w:type="character" w:styleId="ListLabel240">
    <w:name w:val="ListLabel 240"/>
    <w:qFormat/>
    <w:rPr>
      <w:rFonts w:cs="Courier New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ascii="Times New Roman" w:hAnsi="Times New Roman" w:cs="Symbol"/>
      <w:sz w:val="28"/>
    </w:rPr>
  </w:style>
  <w:style w:type="character" w:styleId="ListLabel243">
    <w:name w:val="ListLabel 243"/>
    <w:qFormat/>
    <w:rPr>
      <w:rFonts w:cs="Courier New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Symbol"/>
    </w:rPr>
  </w:style>
  <w:style w:type="character" w:styleId="ListLabel246">
    <w:name w:val="ListLabel 246"/>
    <w:qFormat/>
    <w:rPr>
      <w:rFonts w:cs="Courier New"/>
    </w:rPr>
  </w:style>
  <w:style w:type="character" w:styleId="ListLabel247">
    <w:name w:val="ListLabel 247"/>
    <w:qFormat/>
    <w:rPr>
      <w:rFonts w:cs="Wingdings"/>
    </w:rPr>
  </w:style>
  <w:style w:type="character" w:styleId="ListLabel248">
    <w:name w:val="ListLabel 248"/>
    <w:qFormat/>
    <w:rPr>
      <w:rFonts w:cs="Symbol"/>
    </w:rPr>
  </w:style>
  <w:style w:type="character" w:styleId="ListLabel249">
    <w:name w:val="ListLabel 249"/>
    <w:qFormat/>
    <w:rPr>
      <w:rFonts w:cs="Courier New"/>
    </w:rPr>
  </w:style>
  <w:style w:type="character" w:styleId="ListLabel250">
    <w:name w:val="ListLabel 250"/>
    <w:qFormat/>
    <w:rPr>
      <w:rFonts w:cs="Wingdings"/>
    </w:rPr>
  </w:style>
  <w:style w:type="character" w:styleId="ListLabel251">
    <w:name w:val="ListLabel 251"/>
    <w:qFormat/>
    <w:rPr>
      <w:rFonts w:ascii="Times New Roman" w:hAnsi="Times New Roman" w:cs="Courier New"/>
      <w:sz w:val="28"/>
    </w:rPr>
  </w:style>
  <w:style w:type="character" w:styleId="ListLabel252">
    <w:name w:val="ListLabel 252"/>
    <w:qFormat/>
    <w:rPr>
      <w:rFonts w:cs="Courier New"/>
    </w:rPr>
  </w:style>
  <w:style w:type="character" w:styleId="ListLabel253">
    <w:name w:val="ListLabel 253"/>
    <w:qFormat/>
    <w:rPr>
      <w:rFonts w:cs="Wingdings"/>
    </w:rPr>
  </w:style>
  <w:style w:type="character" w:styleId="ListLabel254">
    <w:name w:val="ListLabel 254"/>
    <w:qFormat/>
    <w:rPr>
      <w:rFonts w:cs="Symbol"/>
    </w:rPr>
  </w:style>
  <w:style w:type="character" w:styleId="ListLabel255">
    <w:name w:val="ListLabel 255"/>
    <w:qFormat/>
    <w:rPr>
      <w:rFonts w:cs="Courier New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Symbol"/>
    </w:rPr>
  </w:style>
  <w:style w:type="character" w:styleId="ListLabel258">
    <w:name w:val="ListLabel 258"/>
    <w:qFormat/>
    <w:rPr>
      <w:rFonts w:cs="Courier New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ascii="Times New Roman" w:hAnsi="Times New Roman" w:cs="Symbol"/>
      <w:sz w:val="28"/>
    </w:rPr>
  </w:style>
  <w:style w:type="character" w:styleId="ListLabel261">
    <w:name w:val="ListLabel 261"/>
    <w:qFormat/>
    <w:rPr>
      <w:rFonts w:cs="Courier New"/>
    </w:rPr>
  </w:style>
  <w:style w:type="character" w:styleId="ListLabel262">
    <w:name w:val="ListLabel 262"/>
    <w:qFormat/>
    <w:rPr>
      <w:rFonts w:cs="Wingdings"/>
    </w:rPr>
  </w:style>
  <w:style w:type="character" w:styleId="ListLabel263">
    <w:name w:val="ListLabel 263"/>
    <w:qFormat/>
    <w:rPr>
      <w:rFonts w:cs="Symbol"/>
    </w:rPr>
  </w:style>
  <w:style w:type="character" w:styleId="ListLabel264">
    <w:name w:val="ListLabel 264"/>
    <w:qFormat/>
    <w:rPr>
      <w:rFonts w:cs="Courier New"/>
    </w:rPr>
  </w:style>
  <w:style w:type="character" w:styleId="ListLabel265">
    <w:name w:val="ListLabel 265"/>
    <w:qFormat/>
    <w:rPr>
      <w:rFonts w:cs="Wingdings"/>
    </w:rPr>
  </w:style>
  <w:style w:type="character" w:styleId="ListLabel266">
    <w:name w:val="ListLabel 266"/>
    <w:qFormat/>
    <w:rPr>
      <w:rFonts w:cs="Symbol"/>
    </w:rPr>
  </w:style>
  <w:style w:type="character" w:styleId="ListLabel267">
    <w:name w:val="ListLabel 267"/>
    <w:qFormat/>
    <w:rPr>
      <w:rFonts w:cs="Courier New"/>
    </w:rPr>
  </w:style>
  <w:style w:type="character" w:styleId="ListLabel268">
    <w:name w:val="ListLabel 268"/>
    <w:qFormat/>
    <w:rPr>
      <w:rFonts w:cs="Wingdings"/>
    </w:rPr>
  </w:style>
  <w:style w:type="character" w:styleId="ListLabel269">
    <w:name w:val="ListLabel 269"/>
    <w:qFormat/>
    <w:rPr>
      <w:rFonts w:ascii="Times New Roman" w:hAnsi="Times New Roman" w:cs="Courier New"/>
      <w:sz w:val="28"/>
    </w:rPr>
  </w:style>
  <w:style w:type="character" w:styleId="ListLabel270">
    <w:name w:val="ListLabel 270"/>
    <w:qFormat/>
    <w:rPr>
      <w:rFonts w:cs="Courier New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Symbol"/>
    </w:rPr>
  </w:style>
  <w:style w:type="character" w:styleId="ListLabel273">
    <w:name w:val="ListLabel 273"/>
    <w:qFormat/>
    <w:rPr>
      <w:rFonts w:cs="Courier New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Symbol"/>
    </w:rPr>
  </w:style>
  <w:style w:type="character" w:styleId="ListLabel276">
    <w:name w:val="ListLabel 276"/>
    <w:qFormat/>
    <w:rPr>
      <w:rFonts w:cs="Courier New"/>
    </w:rPr>
  </w:style>
  <w:style w:type="character" w:styleId="ListLabel277">
    <w:name w:val="ListLabel 277"/>
    <w:qFormat/>
    <w:rPr>
      <w:rFonts w:cs="Wingdings"/>
    </w:rPr>
  </w:style>
  <w:style w:type="character" w:styleId="ListLabel278">
    <w:name w:val="ListLabel 278"/>
    <w:qFormat/>
    <w:rPr>
      <w:rFonts w:ascii="Times New Roman" w:hAnsi="Times New Roman" w:cs="Symbol"/>
      <w:sz w:val="28"/>
    </w:rPr>
  </w:style>
  <w:style w:type="character" w:styleId="ListLabel279">
    <w:name w:val="ListLabel 279"/>
    <w:qFormat/>
    <w:rPr>
      <w:rFonts w:cs="Courier New"/>
    </w:rPr>
  </w:style>
  <w:style w:type="character" w:styleId="ListLabel280">
    <w:name w:val="ListLabel 280"/>
    <w:qFormat/>
    <w:rPr>
      <w:rFonts w:cs="Wingdings"/>
    </w:rPr>
  </w:style>
  <w:style w:type="character" w:styleId="ListLabel281">
    <w:name w:val="ListLabel 281"/>
    <w:qFormat/>
    <w:rPr>
      <w:rFonts w:cs="Symbol"/>
    </w:rPr>
  </w:style>
  <w:style w:type="character" w:styleId="ListLabel282">
    <w:name w:val="ListLabel 282"/>
    <w:qFormat/>
    <w:rPr>
      <w:rFonts w:cs="Courier New"/>
    </w:rPr>
  </w:style>
  <w:style w:type="character" w:styleId="ListLabel283">
    <w:name w:val="ListLabel 283"/>
    <w:qFormat/>
    <w:rPr>
      <w:rFonts w:cs="Wingdings"/>
    </w:rPr>
  </w:style>
  <w:style w:type="character" w:styleId="ListLabel284">
    <w:name w:val="ListLabel 284"/>
    <w:qFormat/>
    <w:rPr>
      <w:rFonts w:cs="Symbol"/>
    </w:rPr>
  </w:style>
  <w:style w:type="character" w:styleId="ListLabel285">
    <w:name w:val="ListLabel 285"/>
    <w:qFormat/>
    <w:rPr>
      <w:rFonts w:cs="Courier New"/>
    </w:rPr>
  </w:style>
  <w:style w:type="character" w:styleId="ListLabel286">
    <w:name w:val="ListLabel 286"/>
    <w:qFormat/>
    <w:rPr>
      <w:rFonts w:cs="Wingdings"/>
    </w:rPr>
  </w:style>
  <w:style w:type="character" w:styleId="ListLabel287">
    <w:name w:val="ListLabel 287"/>
    <w:qFormat/>
    <w:rPr>
      <w:rFonts w:ascii="Times New Roman" w:hAnsi="Times New Roman" w:cs="Courier New"/>
      <w:sz w:val="28"/>
    </w:rPr>
  </w:style>
  <w:style w:type="character" w:styleId="ListLabel288">
    <w:name w:val="ListLabel 288"/>
    <w:qFormat/>
    <w:rPr>
      <w:rFonts w:cs="Courier New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Symbol"/>
    </w:rPr>
  </w:style>
  <w:style w:type="character" w:styleId="ListLabel291">
    <w:name w:val="ListLabel 291"/>
    <w:qFormat/>
    <w:rPr>
      <w:rFonts w:cs="Courier New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Symbol"/>
    </w:rPr>
  </w:style>
  <w:style w:type="character" w:styleId="ListLabel294">
    <w:name w:val="ListLabel 294"/>
    <w:qFormat/>
    <w:rPr>
      <w:rFonts w:cs="Courier New"/>
    </w:rPr>
  </w:style>
  <w:style w:type="character" w:styleId="ListLabel295">
    <w:name w:val="ListLabel 295"/>
    <w:qFormat/>
    <w:rPr>
      <w:rFonts w:cs="Wingdings"/>
    </w:rPr>
  </w:style>
  <w:style w:type="character" w:styleId="ListLabel296">
    <w:name w:val="ListLabel 296"/>
    <w:qFormat/>
    <w:rPr>
      <w:rFonts w:ascii="Times New Roman" w:hAnsi="Times New Roman" w:cs="Symbol"/>
      <w:sz w:val="28"/>
    </w:rPr>
  </w:style>
  <w:style w:type="character" w:styleId="ListLabel297">
    <w:name w:val="ListLabel 297"/>
    <w:qFormat/>
    <w:rPr>
      <w:rFonts w:cs="Courier New"/>
    </w:rPr>
  </w:style>
  <w:style w:type="character" w:styleId="ListLabel298">
    <w:name w:val="ListLabel 298"/>
    <w:qFormat/>
    <w:rPr>
      <w:rFonts w:cs="Wingdings"/>
    </w:rPr>
  </w:style>
  <w:style w:type="character" w:styleId="ListLabel299">
    <w:name w:val="ListLabel 299"/>
    <w:qFormat/>
    <w:rPr>
      <w:rFonts w:cs="Symbol"/>
    </w:rPr>
  </w:style>
  <w:style w:type="character" w:styleId="ListLabel300">
    <w:name w:val="ListLabel 300"/>
    <w:qFormat/>
    <w:rPr>
      <w:rFonts w:cs="Courier New"/>
    </w:rPr>
  </w:style>
  <w:style w:type="character" w:styleId="ListLabel301">
    <w:name w:val="ListLabel 301"/>
    <w:qFormat/>
    <w:rPr>
      <w:rFonts w:cs="Wingdings"/>
    </w:rPr>
  </w:style>
  <w:style w:type="character" w:styleId="ListLabel302">
    <w:name w:val="ListLabel 302"/>
    <w:qFormat/>
    <w:rPr>
      <w:rFonts w:cs="Symbol"/>
    </w:rPr>
  </w:style>
  <w:style w:type="character" w:styleId="ListLabel303">
    <w:name w:val="ListLabel 303"/>
    <w:qFormat/>
    <w:rPr>
      <w:rFonts w:cs="Courier New"/>
    </w:rPr>
  </w:style>
  <w:style w:type="character" w:styleId="ListLabel304">
    <w:name w:val="ListLabel 304"/>
    <w:qFormat/>
    <w:rPr>
      <w:rFonts w:cs="Wingdings"/>
    </w:rPr>
  </w:style>
  <w:style w:type="character" w:styleId="ListLabel305">
    <w:name w:val="ListLabel 305"/>
    <w:qFormat/>
    <w:rPr>
      <w:rFonts w:ascii="Times New Roman" w:hAnsi="Times New Roman" w:cs="Courier New"/>
      <w:sz w:val="28"/>
    </w:rPr>
  </w:style>
  <w:style w:type="character" w:styleId="ListLabel306">
    <w:name w:val="ListLabel 306"/>
    <w:qFormat/>
    <w:rPr>
      <w:rFonts w:cs="Courier New"/>
    </w:rPr>
  </w:style>
  <w:style w:type="character" w:styleId="ListLabel307">
    <w:name w:val="ListLabel 307"/>
    <w:qFormat/>
    <w:rPr>
      <w:rFonts w:cs="Wingdings"/>
    </w:rPr>
  </w:style>
  <w:style w:type="character" w:styleId="ListLabel308">
    <w:name w:val="ListLabel 308"/>
    <w:qFormat/>
    <w:rPr>
      <w:rFonts w:cs="Symbol"/>
    </w:rPr>
  </w:style>
  <w:style w:type="character" w:styleId="ListLabel309">
    <w:name w:val="ListLabel 309"/>
    <w:qFormat/>
    <w:rPr>
      <w:rFonts w:cs="Courier New"/>
    </w:rPr>
  </w:style>
  <w:style w:type="character" w:styleId="ListLabel310">
    <w:name w:val="ListLabel 310"/>
    <w:qFormat/>
    <w:rPr>
      <w:rFonts w:cs="Wingdings"/>
    </w:rPr>
  </w:style>
  <w:style w:type="character" w:styleId="ListLabel311">
    <w:name w:val="ListLabel 311"/>
    <w:qFormat/>
    <w:rPr>
      <w:rFonts w:cs="Symbol"/>
    </w:rPr>
  </w:style>
  <w:style w:type="character" w:styleId="ListLabel312">
    <w:name w:val="ListLabel 312"/>
    <w:qFormat/>
    <w:rPr>
      <w:rFonts w:cs="Courier New"/>
    </w:rPr>
  </w:style>
  <w:style w:type="character" w:styleId="ListLabel313">
    <w:name w:val="ListLabel 313"/>
    <w:qFormat/>
    <w:rPr>
      <w:rFonts w:cs="Wingdings"/>
    </w:rPr>
  </w:style>
  <w:style w:type="character" w:styleId="ListLabel314">
    <w:name w:val="ListLabel 314"/>
    <w:qFormat/>
    <w:rPr>
      <w:rFonts w:ascii="Times New Roman" w:hAnsi="Times New Roman" w:cs="Symbol"/>
      <w:sz w:val="28"/>
    </w:rPr>
  </w:style>
  <w:style w:type="character" w:styleId="ListLabel315">
    <w:name w:val="ListLabel 315"/>
    <w:qFormat/>
    <w:rPr>
      <w:rFonts w:cs="Courier New"/>
    </w:rPr>
  </w:style>
  <w:style w:type="character" w:styleId="ListLabel316">
    <w:name w:val="ListLabel 316"/>
    <w:qFormat/>
    <w:rPr>
      <w:rFonts w:cs="Wingdings"/>
    </w:rPr>
  </w:style>
  <w:style w:type="character" w:styleId="ListLabel317">
    <w:name w:val="ListLabel 317"/>
    <w:qFormat/>
    <w:rPr>
      <w:rFonts w:cs="Symbol"/>
    </w:rPr>
  </w:style>
  <w:style w:type="character" w:styleId="ListLabel318">
    <w:name w:val="ListLabel 318"/>
    <w:qFormat/>
    <w:rPr>
      <w:rFonts w:cs="Courier New"/>
    </w:rPr>
  </w:style>
  <w:style w:type="character" w:styleId="ListLabel319">
    <w:name w:val="ListLabel 319"/>
    <w:qFormat/>
    <w:rPr>
      <w:rFonts w:cs="Wingdings"/>
    </w:rPr>
  </w:style>
  <w:style w:type="character" w:styleId="ListLabel320">
    <w:name w:val="ListLabel 320"/>
    <w:qFormat/>
    <w:rPr>
      <w:rFonts w:cs="Symbol"/>
    </w:rPr>
  </w:style>
  <w:style w:type="character" w:styleId="ListLabel321">
    <w:name w:val="ListLabel 321"/>
    <w:qFormat/>
    <w:rPr>
      <w:rFonts w:cs="Courier New"/>
    </w:rPr>
  </w:style>
  <w:style w:type="character" w:styleId="ListLabel322">
    <w:name w:val="ListLabel 322"/>
    <w:qFormat/>
    <w:rPr>
      <w:rFonts w:cs="Wingdings"/>
    </w:rPr>
  </w:style>
  <w:style w:type="character" w:styleId="ListLabel323">
    <w:name w:val="ListLabel 323"/>
    <w:qFormat/>
    <w:rPr>
      <w:rFonts w:ascii="Times New Roman" w:hAnsi="Times New Roman" w:cs="Courier New"/>
      <w:sz w:val="28"/>
    </w:rPr>
  </w:style>
  <w:style w:type="character" w:styleId="ListLabel324">
    <w:name w:val="ListLabel 324"/>
    <w:qFormat/>
    <w:rPr>
      <w:rFonts w:cs="Courier New"/>
    </w:rPr>
  </w:style>
  <w:style w:type="character" w:styleId="ListLabel325">
    <w:name w:val="ListLabel 325"/>
    <w:qFormat/>
    <w:rPr>
      <w:rFonts w:cs="Wingdings"/>
    </w:rPr>
  </w:style>
  <w:style w:type="character" w:styleId="ListLabel326">
    <w:name w:val="ListLabel 326"/>
    <w:qFormat/>
    <w:rPr>
      <w:rFonts w:cs="Symbol"/>
    </w:rPr>
  </w:style>
  <w:style w:type="character" w:styleId="ListLabel327">
    <w:name w:val="ListLabel 327"/>
    <w:qFormat/>
    <w:rPr>
      <w:rFonts w:cs="Courier New"/>
    </w:rPr>
  </w:style>
  <w:style w:type="character" w:styleId="ListLabel328">
    <w:name w:val="ListLabel 328"/>
    <w:qFormat/>
    <w:rPr>
      <w:rFonts w:cs="Wingdings"/>
    </w:rPr>
  </w:style>
  <w:style w:type="character" w:styleId="ListLabel329">
    <w:name w:val="ListLabel 329"/>
    <w:qFormat/>
    <w:rPr>
      <w:rFonts w:cs="Symbol"/>
    </w:rPr>
  </w:style>
  <w:style w:type="character" w:styleId="ListLabel330">
    <w:name w:val="ListLabel 330"/>
    <w:qFormat/>
    <w:rPr>
      <w:rFonts w:cs="Courier New"/>
    </w:rPr>
  </w:style>
  <w:style w:type="character" w:styleId="ListLabel331">
    <w:name w:val="ListLabel 331"/>
    <w:qFormat/>
    <w:rPr>
      <w:rFonts w:cs="Wingdings"/>
    </w:rPr>
  </w:style>
  <w:style w:type="character" w:styleId="ListLabel332">
    <w:name w:val="ListLabel 332"/>
    <w:qFormat/>
    <w:rPr>
      <w:rFonts w:ascii="Times New Roman" w:hAnsi="Times New Roman" w:cs="Symbol"/>
      <w:sz w:val="28"/>
    </w:rPr>
  </w:style>
  <w:style w:type="character" w:styleId="ListLabel333">
    <w:name w:val="ListLabel 333"/>
    <w:qFormat/>
    <w:rPr>
      <w:rFonts w:cs="Courier New"/>
    </w:rPr>
  </w:style>
  <w:style w:type="character" w:styleId="ListLabel334">
    <w:name w:val="ListLabel 334"/>
    <w:qFormat/>
    <w:rPr>
      <w:rFonts w:cs="Wingdings"/>
    </w:rPr>
  </w:style>
  <w:style w:type="character" w:styleId="ListLabel335">
    <w:name w:val="ListLabel 335"/>
    <w:qFormat/>
    <w:rPr>
      <w:rFonts w:cs="Symbol"/>
    </w:rPr>
  </w:style>
  <w:style w:type="character" w:styleId="ListLabel336">
    <w:name w:val="ListLabel 336"/>
    <w:qFormat/>
    <w:rPr>
      <w:rFonts w:cs="Courier New"/>
    </w:rPr>
  </w:style>
  <w:style w:type="character" w:styleId="ListLabel337">
    <w:name w:val="ListLabel 337"/>
    <w:qFormat/>
    <w:rPr>
      <w:rFonts w:cs="Wingdings"/>
    </w:rPr>
  </w:style>
  <w:style w:type="character" w:styleId="ListLabel338">
    <w:name w:val="ListLabel 338"/>
    <w:qFormat/>
    <w:rPr>
      <w:rFonts w:cs="Symbol"/>
    </w:rPr>
  </w:style>
  <w:style w:type="character" w:styleId="ListLabel339">
    <w:name w:val="ListLabel 339"/>
    <w:qFormat/>
    <w:rPr>
      <w:rFonts w:cs="Courier New"/>
    </w:rPr>
  </w:style>
  <w:style w:type="character" w:styleId="ListLabel340">
    <w:name w:val="ListLabel 340"/>
    <w:qFormat/>
    <w:rPr>
      <w:rFonts w:cs="Wingdings"/>
    </w:rPr>
  </w:style>
  <w:style w:type="character" w:styleId="ListLabel341">
    <w:name w:val="ListLabel 341"/>
    <w:qFormat/>
    <w:rPr>
      <w:rFonts w:ascii="Times New Roman" w:hAnsi="Times New Roman" w:cs="Courier New"/>
      <w:sz w:val="28"/>
    </w:rPr>
  </w:style>
  <w:style w:type="character" w:styleId="ListLabel342">
    <w:name w:val="ListLabel 342"/>
    <w:qFormat/>
    <w:rPr>
      <w:rFonts w:cs="Courier New"/>
    </w:rPr>
  </w:style>
  <w:style w:type="character" w:styleId="ListLabel343">
    <w:name w:val="ListLabel 343"/>
    <w:qFormat/>
    <w:rPr>
      <w:rFonts w:cs="Wingdings"/>
    </w:rPr>
  </w:style>
  <w:style w:type="character" w:styleId="ListLabel344">
    <w:name w:val="ListLabel 344"/>
    <w:qFormat/>
    <w:rPr>
      <w:rFonts w:cs="Symbol"/>
    </w:rPr>
  </w:style>
  <w:style w:type="character" w:styleId="ListLabel345">
    <w:name w:val="ListLabel 345"/>
    <w:qFormat/>
    <w:rPr>
      <w:rFonts w:cs="Courier New"/>
    </w:rPr>
  </w:style>
  <w:style w:type="character" w:styleId="ListLabel346">
    <w:name w:val="ListLabel 346"/>
    <w:qFormat/>
    <w:rPr>
      <w:rFonts w:cs="Wingdings"/>
    </w:rPr>
  </w:style>
  <w:style w:type="character" w:styleId="ListLabel347">
    <w:name w:val="ListLabel 347"/>
    <w:qFormat/>
    <w:rPr>
      <w:rFonts w:cs="Symbol"/>
    </w:rPr>
  </w:style>
  <w:style w:type="character" w:styleId="ListLabel348">
    <w:name w:val="ListLabel 348"/>
    <w:qFormat/>
    <w:rPr>
      <w:rFonts w:cs="Courier New"/>
    </w:rPr>
  </w:style>
  <w:style w:type="character" w:styleId="ListLabel349">
    <w:name w:val="ListLabel 349"/>
    <w:qFormat/>
    <w:rPr>
      <w:rFonts w:cs="Wingdings"/>
    </w:rPr>
  </w:style>
  <w:style w:type="character" w:styleId="ListLabel350">
    <w:name w:val="ListLabel 350"/>
    <w:qFormat/>
    <w:rPr>
      <w:rFonts w:ascii="Times New Roman" w:hAnsi="Times New Roman" w:cs="Symbol"/>
      <w:sz w:val="28"/>
    </w:rPr>
  </w:style>
  <w:style w:type="character" w:styleId="ListLabel351">
    <w:name w:val="ListLabel 351"/>
    <w:qFormat/>
    <w:rPr>
      <w:rFonts w:cs="Courier New"/>
    </w:rPr>
  </w:style>
  <w:style w:type="character" w:styleId="ListLabel352">
    <w:name w:val="ListLabel 352"/>
    <w:qFormat/>
    <w:rPr>
      <w:rFonts w:cs="Wingdings"/>
    </w:rPr>
  </w:style>
  <w:style w:type="character" w:styleId="ListLabel353">
    <w:name w:val="ListLabel 353"/>
    <w:qFormat/>
    <w:rPr>
      <w:rFonts w:cs="Symbol"/>
    </w:rPr>
  </w:style>
  <w:style w:type="character" w:styleId="ListLabel354">
    <w:name w:val="ListLabel 354"/>
    <w:qFormat/>
    <w:rPr>
      <w:rFonts w:cs="Courier New"/>
    </w:rPr>
  </w:style>
  <w:style w:type="character" w:styleId="ListLabel355">
    <w:name w:val="ListLabel 355"/>
    <w:qFormat/>
    <w:rPr>
      <w:rFonts w:cs="Wingdings"/>
    </w:rPr>
  </w:style>
  <w:style w:type="character" w:styleId="ListLabel356">
    <w:name w:val="ListLabel 356"/>
    <w:qFormat/>
    <w:rPr>
      <w:rFonts w:cs="Symbol"/>
    </w:rPr>
  </w:style>
  <w:style w:type="character" w:styleId="ListLabel357">
    <w:name w:val="ListLabel 357"/>
    <w:qFormat/>
    <w:rPr>
      <w:rFonts w:cs="Courier New"/>
    </w:rPr>
  </w:style>
  <w:style w:type="character" w:styleId="ListLabel358">
    <w:name w:val="ListLabel 358"/>
    <w:qFormat/>
    <w:rPr>
      <w:rFonts w:cs="Wingdings"/>
    </w:rPr>
  </w:style>
  <w:style w:type="character" w:styleId="ListLabel359">
    <w:name w:val="ListLabel 359"/>
    <w:qFormat/>
    <w:rPr>
      <w:rFonts w:ascii="Times New Roman" w:hAnsi="Times New Roman"/>
      <w:b w:val="false"/>
      <w:sz w:val="28"/>
    </w:rPr>
  </w:style>
  <w:style w:type="character" w:styleId="ListLabel360">
    <w:name w:val="ListLabel 360"/>
    <w:qFormat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ListLabel361">
    <w:name w:val="ListLabel 361"/>
    <w:qFormat/>
    <w:rPr>
      <w:rFonts w:ascii="Times New Roman" w:hAnsi="Times New Roman" w:cs="Times New Roman"/>
      <w:b/>
      <w:color w:val="000000"/>
      <w:sz w:val="28"/>
      <w:szCs w:val="28"/>
    </w:rPr>
  </w:style>
  <w:style w:type="character" w:styleId="ListLabel362">
    <w:name w:val="ListLabel 362"/>
    <w:qFormat/>
    <w:rPr>
      <w:bCs/>
      <w:sz w:val="28"/>
      <w:szCs w:val="28"/>
      <w:lang w:val="ru-RU"/>
    </w:rPr>
  </w:style>
  <w:style w:type="character" w:styleId="ListLabel363">
    <w:name w:val="ListLabel 363"/>
    <w:qFormat/>
    <w:rPr>
      <w:rFonts w:ascii="Times New Roman" w:hAnsi="Times New Roman" w:eastAsia="Times New Roman" w:cs="Times New Roman"/>
      <w:bCs/>
      <w:color w:val="0066CC"/>
      <w:sz w:val="28"/>
      <w:szCs w:val="28"/>
      <w:u w:val="single"/>
      <w:lang w:bidi="en-US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Style20">
    <w:name w:val="Body Text"/>
    <w:basedOn w:val="Normal"/>
    <w:link w:val="af1"/>
    <w:uiPriority w:val="99"/>
    <w:unhideWhenUsed/>
    <w:rsid w:val="003e165a"/>
    <w:pPr>
      <w:spacing w:before="0" w:after="120"/>
    </w:pPr>
    <w:rPr/>
  </w:style>
  <w:style w:type="paragraph" w:styleId="Style21">
    <w:name w:val="List"/>
    <w:basedOn w:val="Style20"/>
    <w:pPr/>
    <w:rPr>
      <w:rFonts w:cs="Lucida San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Lucida Sans"/>
    </w:rPr>
  </w:style>
  <w:style w:type="paragraph" w:styleId="Style24">
    <w:name w:val="Title"/>
    <w:basedOn w:val="Normal"/>
    <w:link w:val="a4"/>
    <w:uiPriority w:val="10"/>
    <w:qFormat/>
    <w:rsid w:val="00726677"/>
    <w:pPr>
      <w:widowControl w:val="false"/>
      <w:shd w:val="clear" w:color="auto" w:fill="FFFFFF"/>
      <w:spacing w:lineRule="exact" w:line="557" w:before="0" w:after="0"/>
      <w:jc w:val="center"/>
    </w:pPr>
    <w:rPr>
      <w:rFonts w:ascii="Times New Roman" w:hAnsi="Times New Roman" w:eastAsia="Times New Roman" w:cs="Times New Roman"/>
      <w:color w:val="000000"/>
      <w:spacing w:val="-8"/>
      <w:sz w:val="32"/>
      <w:szCs w:val="20"/>
      <w:lang w:eastAsia="ru-RU"/>
    </w:rPr>
  </w:style>
  <w:style w:type="paragraph" w:styleId="BodyText2">
    <w:name w:val="Body Text 2"/>
    <w:basedOn w:val="Normal"/>
    <w:link w:val="22"/>
    <w:qFormat/>
    <w:rsid w:val="00726677"/>
    <w:pPr>
      <w:widowControl w:val="false"/>
      <w:shd w:val="clear" w:color="auto" w:fill="FFFFFF"/>
      <w:spacing w:lineRule="auto" w:line="240" w:before="0" w:after="0"/>
    </w:pPr>
    <w:rPr>
      <w:rFonts w:ascii="Times New Roman" w:hAnsi="Times New Roman" w:eastAsia="Times New Roman" w:cs="Times New Roman"/>
      <w:sz w:val="24"/>
      <w:szCs w:val="20"/>
      <w:lang w:eastAsia="ru-RU"/>
    </w:rPr>
  </w:style>
  <w:style w:type="paragraph" w:styleId="13" w:customStyle="1">
    <w:name w:val="Обычный1"/>
    <w:qFormat/>
    <w:rsid w:val="00726677"/>
    <w:pPr>
      <w:widowControl w:val="fals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ab4e9d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5c575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nnotationtext">
    <w:name w:val="annotation text"/>
    <w:basedOn w:val="Normal"/>
    <w:link w:val="a9"/>
    <w:uiPriority w:val="99"/>
    <w:unhideWhenUsed/>
    <w:qFormat/>
    <w:rsid w:val="0043118a"/>
    <w:pPr>
      <w:spacing w:lineRule="auto" w:line="240"/>
    </w:pPr>
    <w:rPr>
      <w:sz w:val="20"/>
      <w:szCs w:val="20"/>
    </w:rPr>
  </w:style>
  <w:style w:type="paragraph" w:styleId="Trt0xe" w:customStyle="1">
    <w:name w:val="trt0xe"/>
    <w:basedOn w:val="Normal"/>
    <w:uiPriority w:val="99"/>
    <w:qFormat/>
    <w:rsid w:val="0043118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3118a"/>
    <w:pPr>
      <w:spacing w:before="0" w:after="160"/>
      <w:ind w:left="720" w:hanging="0"/>
      <w:contextualSpacing/>
    </w:pPr>
    <w:rPr/>
  </w:style>
  <w:style w:type="paragraph" w:styleId="BodyTextIndent2">
    <w:name w:val="Body Text Indent 2"/>
    <w:basedOn w:val="Normal"/>
    <w:link w:val="24"/>
    <w:uiPriority w:val="99"/>
    <w:unhideWhenUsed/>
    <w:qFormat/>
    <w:rsid w:val="00c41036"/>
    <w:pPr>
      <w:spacing w:lineRule="auto" w:line="480" w:before="0" w:after="120"/>
      <w:ind w:left="283" w:hanging="0"/>
    </w:pPr>
    <w:rPr/>
  </w:style>
  <w:style w:type="paragraph" w:styleId="Style25">
    <w:name w:val="Header"/>
    <w:basedOn w:val="Normal"/>
    <w:link w:val="ad"/>
    <w:uiPriority w:val="99"/>
    <w:unhideWhenUsed/>
    <w:rsid w:val="00ee0348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af"/>
    <w:uiPriority w:val="99"/>
    <w:unhideWhenUsed/>
    <w:rsid w:val="00ee0348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basedOn w:val="Normal"/>
    <w:uiPriority w:val="1"/>
    <w:qFormat/>
    <w:rsid w:val="003e165a"/>
    <w:pPr>
      <w:spacing w:lineRule="auto" w:line="240" w:before="0" w:after="0"/>
    </w:pPr>
    <w:rPr>
      <w:rFonts w:eastAsia="" w:cs="Times New Roman" w:eastAsiaTheme="minorEastAsia"/>
      <w:sz w:val="24"/>
      <w:szCs w:val="32"/>
      <w:lang w:val="en-US" w:bidi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1"/>
    <w:uiPriority w:val="39"/>
    <w:rsid w:val="00495eee"/>
    <w:pPr>
      <w:spacing w:after="0" w:line="240" w:lineRule="auto"/>
    </w:pPr>
    <w:rPr>
      <w:sz w:val="20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iki2.org/ru/&#1069;&#1083;&#1077;&#1082;&#1090;&#1088;&#1086;&#1085;&#1080;&#1082;&#1072;" TargetMode="External"/><Relationship Id="rId4" Type="http://schemas.openxmlformats.org/officeDocument/2006/relationships/hyperlink" Target="https://wiki2.org/ru/&#1042;&#1099;&#1095;&#1080;&#1089;&#1083;&#1080;&#1090;&#1077;&#1083;&#1100;&#1085;&#1086;&#1077;_&#1091;&#1089;&#1090;&#1088;&#1086;&#1081;&#1089;&#1090;&#1074;&#1086;" TargetMode="External"/><Relationship Id="rId5" Type="http://schemas.openxmlformats.org/officeDocument/2006/relationships/hyperlink" Target="https://wiki2.org/ru/&#1054;&#1087;&#1077;&#1088;&#1072;&#1094;&#1080;&#1080;_&#1085;&#1072;&#1076;_&#1095;&#1080;&#1089;&#1083;&#1072;&#1084;&#1080;" TargetMode="External"/><Relationship Id="rId6" Type="http://schemas.openxmlformats.org/officeDocument/2006/relationships/hyperlink" Target="https://wiki2.org/ru/&#1040;&#1083;&#1075;&#1077;&#1073;&#1088;&#1072;&#1080;&#1095;&#1077;&#1089;&#1082;&#1072;&#1103;_&#1092;&#1091;&#1085;&#1082;&#1094;&#1080;&#1103;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platonov-andrei.narod.ru/Delphi/struct/TWndClass.htm" TargetMode="External"/><Relationship Id="rId15" Type="http://schemas.openxmlformats.org/officeDocument/2006/relationships/hyperlink" Target="http://platonov-andrei.narod.ru/Delphi/struct/TCreateStruct.htm" TargetMode="External"/><Relationship Id="rId16" Type="http://schemas.openxmlformats.org/officeDocument/2006/relationships/hyperlink" Target="http://platonov-andrei.narod.ru/Delphi/WM_HELP/wm_Create.htm" TargetMode="External"/><Relationship Id="rId17" Type="http://schemas.openxmlformats.org/officeDocument/2006/relationships/hyperlink" Target="http://platonov-andrei.narod.ru/Delphi/struct/TClientCreateStruct.htm" TargetMode="External"/><Relationship Id="rId18" Type="http://schemas.openxmlformats.org/officeDocument/2006/relationships/hyperlink" Target="http://platonov-andrei.narod.ru/Delphi/struct/TMsg.htm" TargetMode="External"/><Relationship Id="rId19" Type="http://schemas.openxmlformats.org/officeDocument/2006/relationships/hyperlink" Target="http://platonov-andrei.narod.ru/Delphi/WM_HELP/wm_Quit.htm" TargetMode="External"/><Relationship Id="rId20" Type="http://schemas.openxmlformats.org/officeDocument/2006/relationships/hyperlink" Target="http://platonov-andrei.narod.ru/Delphi/struct/TMsg.htm" TargetMode="External"/><Relationship Id="rId21" Type="http://schemas.openxmlformats.org/officeDocument/2006/relationships/hyperlink" Target="http://platonov-andrei.narod.ru/Delphi/WM_HELP/wm_Quit.htm" TargetMode="External"/><Relationship Id="rId22" Type="http://schemas.openxmlformats.org/officeDocument/2006/relationships/hyperlink" Target="http://platonov-andrei.narod.ru/Delphi/WM_HELP/wm_Destroy.htm" TargetMode="External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hyperlink" Target="https://e.lanbook.com/book/75382?category_pk=1554%23book_name" TargetMode="External"/><Relationship Id="rId51" Type="http://schemas.openxmlformats.org/officeDocument/2006/relationships/hyperlink" Target="https://e.lanbook.com/book/39992?category_pk=1554%23book_name" TargetMode="External"/><Relationship Id="rId52" Type="http://schemas.openxmlformats.org/officeDocument/2006/relationships/footer" Target="footer1.xml"/><Relationship Id="rId53" Type="http://schemas.openxmlformats.org/officeDocument/2006/relationships/numbering" Target="numbering.xml"/><Relationship Id="rId54" Type="http://schemas.openxmlformats.org/officeDocument/2006/relationships/fontTable" Target="fontTable.xml"/><Relationship Id="rId55" Type="http://schemas.openxmlformats.org/officeDocument/2006/relationships/settings" Target="settings.xml"/><Relationship Id="rId56" Type="http://schemas.openxmlformats.org/officeDocument/2006/relationships/theme" Target="theme/theme1.xml"/><Relationship Id="rId5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F4000-770B-49A3-ACA0-E52C0272A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Trio_Office/6.2.8.2$Windows_x86 LibreOffice_project/</Application>
  <Pages>53</Pages>
  <Words>5206</Words>
  <Characters>38262</Characters>
  <CharactersWithSpaces>43530</CharactersWithSpaces>
  <Paragraphs>629</Paragraphs>
  <Company>1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2021-05-27T09:54:00Z</dcterms:created>
  <dc:creator>Евгений Малышев</dc:creator>
  <dc:description/>
  <dc:language>ru-RU</dc:language>
  <cp:lastModifiedBy/>
  <cp:lastPrinted>2018-10-03T08:41:00Z</cp:lastPrinted>
  <dcterms:modified xsi:type="dcterms:W3CDTF">2021-05-27T15:01:52Z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1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