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404195102"/>
        <w:docPartObj>
          <w:docPartGallery w:val="AutoText"/>
        </w:docPartObj>
      </w:sdtPr>
      <w:sdtEndPr>
        <w:rPr>
          <w:rFonts w:ascii="Calibri" w:hAnsi="Calibri" w:cs="Calibri"/>
          <w:b/>
          <w:bCs/>
          <w:sz w:val="40"/>
          <w:szCs w:val="40"/>
          <w:u w:val="single"/>
        </w:rPr>
      </w:sdtEndPr>
      <w:sdtContent>
        <w:p w14:paraId="7DD2357D"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57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">
                    <o:lock v:ext="edit" aspectratio="f"/>
                    <v:shape id="Rectangle 51" o:spid="_x0000_s1026" o:spt="100" style="position:absolute;left:0;top:-1;height:1130373;width:7315200;v-text-anchor:middle;" fillcolor="#156082 [3204]" filled="t" stroked="f" coordsize="7312660,1129665" o:gfxdata="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QKnS/&#10;AAAA3AAAAA8AAAAAAAAAAQAgAAAAIgAAAGRycy9kb3ducmV2LnhtbFBLAQIUABQAAAAIAIdO4kAz&#10;LwWeOwAAADkAAAAQAAAAAAAAAAEAIAAAAA4BAABkcnMvc2hhcGV4bWwueG1sUEsFBgAAAAAGAAYA&#10;WwEAALg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8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1BD10874">
                                    <w:pPr>
                                      <w:pStyle w:val="4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Nitin Pai</w:t>
                                    </w:r>
                                  </w:p>
                                </w:sdtContent>
                              </w:sdt>
                              <w:p w14:paraId="3D3E1572">
                                <w:pPr>
                                  <w:pStyle w:val="4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Nitin.pai@centricsoftware.com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9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xeSfrWAAAABgEAAA8AAAAAAAAAAQAgAAAAIgAAAGRycy9kb3ducmV2Lnht&#10;bFBLAQIUABQAAAAIAIdO4kBKtviPNAIAAHIEAAAOAAAAAAAAAAEAIAAAACUBAABkcnMvZTJvRG9j&#10;LnhtbFBLBQYAAAAABgAGAFkBAADL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 w14:paraId="1BD10874">
                              <w:pPr>
                                <w:pStyle w:val="4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Nitin Pai</w:t>
                              </w:r>
                            </w:p>
                          </w:sdtContent>
                        </w:sdt>
                        <w:p w14:paraId="3D3E1572">
                          <w:pPr>
                            <w:pStyle w:val="4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Nitin.pai@centricsoftware.com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C402C">
                                <w:pPr>
                                  <w:pStyle w:val="4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I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61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Ofs1zVAAAABgEAAA8AAAAAAAAAAQAgAAAAIgAAAGRycy9kb3ducmV2Lnht&#10;bFBLAQIUABQAAAAIAIdO4kA92lNbNQIAAHMEAAAOAAAAAAAAAAEAIAAAACQBAABkcnMvZTJvRG9j&#10;LnhtbFBLBQYAAAAABgAGAFkBAADL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 w14:paraId="008C402C">
                          <w:pPr>
                            <w:pStyle w:val="4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n-I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Version 1.1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0A446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156082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Rest API – sHADOW TABLE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63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PdigdcAAAAGAQAADwAAAAAAAAABACAAAAAiAAAAZHJzL2Rvd25yZXYu&#10;eG1sUEsBAhQAFAAAAAgAh07iQOGcxXE1AgAAcwQAAA4AAAAAAAAAAQAgAAAAJgEAAGRycy9lMm9E&#10;b2MueG1sUEsFBgAAAAAGAAYAWQEAAM0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 w14:paraId="0470A446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156082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Rest API – sHADOW TABLE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38204BF1">
          <w:pPr>
            <w:rPr>
              <w:rFonts w:ascii="Calibri" w:hAnsi="Calibri" w:cs="Calibri"/>
              <w:b/>
              <w:bCs/>
              <w:sz w:val="40"/>
              <w:szCs w:val="40"/>
              <w:u w:val="single"/>
            </w:rPr>
          </w:pPr>
          <w:r>
            <w:rPr>
              <w:rFonts w:ascii="Calibri" w:hAnsi="Calibri" w:cs="Calibri"/>
              <w:b/>
              <w:bCs/>
              <w:sz w:val="40"/>
              <w:szCs w:val="40"/>
              <w:u w:val="single"/>
            </w:rPr>
            <w:br w:type="page"/>
          </w:r>
        </w:p>
      </w:sdtContent>
    </w:sdt>
    <w:p w14:paraId="00BA2AC5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Rest api for shadow table data</w:t>
      </w:r>
    </w:p>
    <w:p w14:paraId="40C92A87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Requirements:</w:t>
      </w:r>
    </w:p>
    <w:p w14:paraId="49536F41">
      <w:pPr>
        <w:pStyle w:val="32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create a shadow table for Supplier and Material Business object given the set of attributes that are defined in the view.</w:t>
      </w:r>
    </w:p>
    <w:p w14:paraId="7FD73070">
      <w:pPr>
        <w:pStyle w:val="32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create a rest api that would help retrieve data from Centric.</w:t>
      </w:r>
    </w:p>
    <w:p w14:paraId="310B853F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Assumptions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0E4DC9DF">
      <w:pPr>
        <w:pStyle w:val="32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view name on the centric8 ui is unique across the system.</w:t>
      </w:r>
    </w:p>
    <w:p w14:paraId="092C172A">
      <w:pPr>
        <w:pStyle w:val="32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</w:rPr>
        <w:t>Middleware team can access the centric server via proper authentication.</w:t>
      </w:r>
    </w:p>
    <w:p w14:paraId="3FEF7A15">
      <w:pPr>
        <w:pStyle w:val="32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</w:rPr>
        <w:t>View name has a prefix of “mainetti” for identification purpose.</w:t>
      </w:r>
    </w:p>
    <w:p w14:paraId="6359790C">
      <w:pPr>
        <w:pStyle w:val="32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</w:rPr>
        <w:t>Data will be in the form of Json only.</w:t>
      </w:r>
    </w:p>
    <w:p w14:paraId="708B3EE6">
      <w:pPr>
        <w:pStyle w:val="32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</w:rPr>
        <w:t xml:space="preserve">Data integrity checks are complete. (Character limitations across systems, data type of attributes) </w:t>
      </w:r>
    </w:p>
    <w:p w14:paraId="6548CEF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Constraints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3D203BDE">
      <w:pPr>
        <w:pStyle w:val="32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Addition/removal of fields to the view would require a rebuild of the shadow table and will be considered a change request.</w:t>
      </w:r>
    </w:p>
    <w:p w14:paraId="5012B77D">
      <w:pPr>
        <w:pStyle w:val="32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Centric cannot massage the outbound data. (trimming of characters, applying separators like pipeline etc)</w:t>
      </w:r>
    </w:p>
    <w:p w14:paraId="4AA57BE8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Best Practices:</w:t>
      </w:r>
    </w:p>
    <w:p w14:paraId="2B2FEF8B">
      <w:pPr>
        <w:pStyle w:val="32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Rest api call to Centric is not frequent. (4-hour frequency is suggested)</w:t>
      </w:r>
    </w:p>
    <w:p w14:paraId="7DC4395D">
      <w:pPr>
        <w:pStyle w:val="32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Always have a service account for integration purpose.</w:t>
      </w:r>
    </w:p>
    <w:p w14:paraId="5C0F7E44">
      <w:pPr>
        <w:rPr>
          <w:rFonts w:ascii="Calibri" w:hAnsi="Calibri" w:cs="Calibri"/>
        </w:rPr>
      </w:pPr>
    </w:p>
    <w:p w14:paraId="22C0453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Agreed Process:</w:t>
      </w:r>
    </w:p>
    <w:p w14:paraId="63EA9852">
      <w:pPr>
        <w:pStyle w:val="32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One time data pull from Centric through middleware. (may be during cut over)</w:t>
      </w:r>
    </w:p>
    <w:p w14:paraId="7ADE4DBE">
      <w:pPr>
        <w:pStyle w:val="32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Post cut over, at a regular frequency, hit the rest api and fetch the data.</w:t>
      </w:r>
    </w:p>
    <w:p w14:paraId="6511877F">
      <w:pPr>
        <w:rPr>
          <w:rFonts w:ascii="Calibri" w:hAnsi="Calibri" w:cs="Calibri"/>
        </w:rPr>
      </w:pPr>
    </w:p>
    <w:p w14:paraId="16843615">
      <w:pPr>
        <w:rPr>
          <w:rFonts w:ascii="Calibri" w:hAnsi="Calibri" w:cs="Calibri"/>
        </w:rPr>
      </w:pPr>
    </w:p>
    <w:p w14:paraId="5F5BA578">
      <w:pPr>
        <w:rPr>
          <w:rFonts w:ascii="Calibri" w:hAnsi="Calibri" w:cs="Calibri"/>
        </w:rPr>
      </w:pPr>
      <w:r>
        <w:object>
          <v:shape id="_x0000_i1025" o:spt="75" type="#_x0000_t75" style="height:138.6pt;width:450.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 w14:paraId="79B59B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Details</w:t>
      </w:r>
      <w:r>
        <w:rPr>
          <w:rFonts w:ascii="Calibri" w:hAnsi="Calibri" w:cs="Calibri"/>
          <w:b/>
          <w:bCs/>
        </w:rPr>
        <w:t>:</w:t>
      </w:r>
    </w:p>
    <w:p w14:paraId="2A0D451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below steps help to fetch SUPPLIER data via rest api on an </w:t>
      </w:r>
      <w:r>
        <w:rPr>
          <w:rFonts w:ascii="Calibri" w:hAnsi="Calibri" w:cs="Calibri"/>
          <w:b/>
          <w:bCs/>
        </w:rPr>
        <w:t>incremental</w:t>
      </w:r>
      <w:r>
        <w:rPr>
          <w:rFonts w:ascii="Calibri" w:hAnsi="Calibri" w:cs="Calibri"/>
        </w:rPr>
        <w:t xml:space="preserve"> basis. (only the changed data from the previous data pull)</w:t>
      </w:r>
    </w:p>
    <w:p w14:paraId="2BD658C0">
      <w:r>
        <w:rPr>
          <w:rFonts w:ascii="Calibri" w:hAnsi="Calibri" w:cs="Calibri"/>
        </w:rPr>
        <w:t>NOTE: Create a view called “</w:t>
      </w:r>
      <w:r>
        <w:t>mainetti_supplier_view” in the supplier BO.</w:t>
      </w:r>
    </w:p>
    <w:p w14:paraId="759B9601">
      <w:r>
        <w:t>This will be created initially and will be for admin only.</w:t>
      </w:r>
    </w:p>
    <w:p w14:paraId="4F39F93E">
      <w:pPr>
        <w:rPr>
          <w:b/>
          <w:bCs/>
          <w:u w:val="single"/>
        </w:rPr>
      </w:pPr>
      <w:r>
        <w:rPr>
          <w:b/>
          <w:bCs/>
          <w:u w:val="single"/>
        </w:rPr>
        <w:t>Step 1:</w:t>
      </w:r>
    </w:p>
    <w:p w14:paraId="608DC686">
      <w:r>
        <w:rPr>
          <w:b/>
          <w:bCs/>
          <w:u w:val="single"/>
        </w:rPr>
        <w:t>Getting connected</w:t>
      </w:r>
      <w:r>
        <w:t xml:space="preserve"> (screen shot as per postman app)</w:t>
      </w:r>
    </w:p>
    <w:p w14:paraId="310E80B8">
      <w:r>
        <w:t>This would be the first api call to get connected to Centric.</w:t>
      </w:r>
    </w:p>
    <w:p w14:paraId="09E7D59B">
      <w:pPr>
        <w:rPr>
          <w:b/>
          <w:bCs/>
        </w:rPr>
      </w:pPr>
      <w:r>
        <w:rPr>
          <w:b/>
          <w:bCs/>
        </w:rPr>
        <w:t>Rest API (POST call)</w:t>
      </w:r>
    </w:p>
    <w:p w14:paraId="7F9D9236">
      <w:r>
        <w:t>https://mainetti-test.centricsoftware.com/csi-requesthandler/api/v2/session</w:t>
      </w:r>
    </w:p>
    <w:p w14:paraId="5EBDE52D">
      <w:r>
        <w:drawing>
          <wp:inline distT="0" distB="0" distL="0" distR="0">
            <wp:extent cx="5731510" cy="2662555"/>
            <wp:effectExtent l="0" t="0" r="8890" b="4445"/>
            <wp:docPr id="1493177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790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7FBD">
      <w:pPr>
        <w:rPr>
          <w:rFonts w:ascii="Calibri" w:hAnsi="Calibri" w:cs="Calibri"/>
        </w:rPr>
      </w:pPr>
    </w:p>
    <w:p w14:paraId="41F2EEBE">
      <w:pPr>
        <w:rPr>
          <w:rFonts w:ascii="Calibri" w:hAnsi="Calibri" w:cs="Calibri"/>
        </w:rPr>
      </w:pPr>
    </w:p>
    <w:p w14:paraId="4D514928">
      <w:pPr>
        <w:rPr>
          <w:rFonts w:ascii="Calibri" w:hAnsi="Calibri" w:cs="Calibri"/>
        </w:rPr>
      </w:pPr>
    </w:p>
    <w:p w14:paraId="0CD0FC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2:</w:t>
      </w:r>
    </w:p>
    <w:p w14:paraId="737F265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Calculate the incremental results of the custom view, updating your result node (GET Request)</w:t>
      </w:r>
    </w:p>
    <w:p w14:paraId="28A8EC70">
      <w:pPr>
        <w:rPr>
          <w:rFonts w:ascii="Calibri" w:hAnsi="Calibri" w:cs="Calibri"/>
        </w:rPr>
      </w:pPr>
      <w:r>
        <w:rPr>
          <w:rFonts w:ascii="Calibri" w:hAnsi="Calibri" w:cs="Calibri"/>
        </w:rPr>
        <w:t>https://mainetti-test.centricsoftware.com/csi-requesthandler/api/v2/defects?skip=0&amp;limit=10000&amp;rest_incremental=vw_mainetti_supplier_view_incremental</w:t>
      </w:r>
    </w:p>
    <w:p w14:paraId="6D5024F2">
      <w:pPr>
        <w:rPr>
          <w:rFonts w:ascii="Calibri" w:hAnsi="Calibri" w:cs="Calibri"/>
        </w:rPr>
      </w:pPr>
    </w:p>
    <w:p w14:paraId="0E9ABC11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731510" cy="3679825"/>
            <wp:effectExtent l="0" t="0" r="2540" b="0"/>
            <wp:docPr id="1181210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040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FD38">
      <w:pPr>
        <w:rPr>
          <w:rFonts w:ascii="Calibri" w:hAnsi="Calibri" w:cs="Calibri"/>
        </w:rPr>
      </w:pPr>
    </w:p>
    <w:p w14:paraId="18C69FD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3:</w:t>
      </w:r>
    </w:p>
    <w:p w14:paraId="5A07B6D2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Request the latest result node: (PUT request)</w:t>
      </w:r>
    </w:p>
    <w:p w14:paraId="25A67333"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"https://mainetti-test.centricsoftware.com/csi-requesthandler/api/v2" </w:instrText>
      </w:r>
      <w:r>
        <w:rPr>
          <w:rFonts w:ascii="Calibri" w:hAnsi="Calibri" w:cs="Calibri"/>
        </w:rPr>
        <w:fldChar w:fldCharType="separate"/>
      </w:r>
      <w:r>
        <w:rPr>
          <w:rStyle w:val="15"/>
          <w:rFonts w:ascii="Calibri" w:hAnsi="Calibri" w:cs="Calibri"/>
        </w:rPr>
        <w:t>https://mainetti-test.centricsoftware.com/csi-</w:t>
      </w:r>
      <w:r>
        <w:rPr>
          <w:rStyle w:val="15"/>
          <w:rFonts w:ascii="Calibri" w:hAnsi="Calibri" w:cs="Calibri"/>
          <w:sz w:val="28"/>
          <w:szCs w:val="28"/>
        </w:rPr>
        <w:t>requesthandler/api/v2</w:t>
      </w:r>
      <w:r>
        <w:rPr>
          <w:rFonts w:ascii="Calibri" w:hAnsi="Calibri" w:cs="Calibri"/>
        </w:rPr>
        <w:fldChar w:fldCharType="end"/>
      </w:r>
      <w:r>
        <w:rPr>
          <w:rFonts w:hint="default" w:ascii="Calibri" w:hAnsi="Calibri" w:cs="Calibri"/>
          <w:sz w:val="28"/>
          <w:szCs w:val="28"/>
          <w:lang w:val="en-GB"/>
        </w:rPr>
        <w:tab/>
        <w:t/>
      </w:r>
      <w:r>
        <w:rPr>
          <w:rFonts w:hint="default" w:ascii="Calibri" w:hAnsi="Calibri" w:cs="Calibri"/>
          <w:sz w:val="28"/>
          <w:szCs w:val="28"/>
          <w:lang w:val="en-GB"/>
        </w:rPr>
        <w:tab/>
      </w:r>
    </w:p>
    <w:p w14:paraId="266CB44E">
      <w:pPr>
        <w:rPr>
          <w:rFonts w:hint="default" w:ascii="Calibri" w:hAnsi="Calibri" w:cs="Calibri"/>
          <w:sz w:val="28"/>
          <w:szCs w:val="28"/>
          <w:lang w:val="en-GB"/>
        </w:rPr>
      </w:pPr>
    </w:p>
    <w:p w14:paraId="07A921F5">
      <w:pPr>
        <w:rPr>
          <w:rFonts w:ascii="Calibri" w:hAnsi="Calibri" w:cs="Calibri"/>
        </w:rPr>
      </w:pPr>
    </w:p>
    <w:p w14:paraId="53891940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731510" cy="3477260"/>
            <wp:effectExtent l="0" t="0" r="2540" b="8890"/>
            <wp:docPr id="16278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8797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870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Step 4:</w:t>
      </w:r>
    </w:p>
    <w:p w14:paraId="5AE0C651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Retrieve the result node from the database (GET Request)</w:t>
      </w:r>
    </w:p>
    <w:p w14:paraId="19EB4B5D">
      <w:pPr>
        <w:rPr>
          <w:rFonts w:ascii="Calibri" w:hAnsi="Calibri" w:cs="Calibri"/>
        </w:rPr>
      </w:pPr>
      <w:r>
        <w:rPr>
          <w:rFonts w:ascii="Calibri" w:hAnsi="Calibri" w:cs="Calibri"/>
        </w:rPr>
        <w:t>Fire a “GET” request to the Centric server by using the below:</w:t>
      </w:r>
    </w:p>
    <w:p w14:paraId="13380930">
      <w:pPr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14:paraId="0550B7F5">
      <w:r>
        <w:fldChar w:fldCharType="begin"/>
      </w:r>
      <w:r>
        <w:instrText xml:space="preserve"> HYPERLINK "https://mainetti-test.centricsoftware.com/csi-requesthandler/api/v2/defects/centric%3A%2F%2Fvw_mainetti_supplier_view_incremental" </w:instrText>
      </w:r>
      <w:r>
        <w:fldChar w:fldCharType="separate"/>
      </w:r>
      <w:r>
        <w:rPr>
          <w:rStyle w:val="15"/>
        </w:rPr>
        <w:t>https://mainetti-test.centricsoftware.com/csi-requesthandler/api/v2/defects/centric%3A%2F%2Fvw_mainetti_supplier_view_incremental</w:t>
      </w:r>
      <w:r>
        <w:rPr>
          <w:rStyle w:val="15"/>
        </w:rPr>
        <w:fldChar w:fldCharType="end"/>
      </w:r>
    </w:p>
    <w:p w14:paraId="20D8D3DF">
      <w:r>
        <w:drawing>
          <wp:inline distT="0" distB="0" distL="0" distR="0">
            <wp:extent cx="4184015" cy="2815590"/>
            <wp:effectExtent l="0" t="0" r="6985" b="3810"/>
            <wp:docPr id="164914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998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073" cy="28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60DD">
      <w:pPr>
        <w:rPr>
          <w:rFonts w:ascii="Calibri" w:hAnsi="Calibri" w:cs="Calibri"/>
        </w:rPr>
      </w:pPr>
      <w:r>
        <w:rPr>
          <w:rFonts w:ascii="Calibri" w:hAnsi="Calibri" w:cs="Calibri"/>
        </w:rPr>
        <w:t>The part of the above api highlighted in yellow “</w:t>
      </w:r>
      <w:r>
        <w:rPr>
          <w:rFonts w:ascii="Calibri" w:hAnsi="Calibri" w:cs="Calibri"/>
          <w:highlight w:val="yellow"/>
        </w:rPr>
        <w:t>mainetti_supplier_view</w:t>
      </w:r>
      <w:r>
        <w:rPr>
          <w:rFonts w:ascii="Calibri" w:hAnsi="Calibri" w:cs="Calibri"/>
        </w:rPr>
        <w:t>” is the name of the custom view on the UI, like what is displayed below.</w:t>
      </w:r>
    </w:p>
    <w:p w14:paraId="37B525EF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4389120" cy="518160"/>
            <wp:effectExtent l="0" t="0" r="0" b="0"/>
            <wp:docPr id="71473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3077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301">
      <w:pPr>
        <w:rPr>
          <w:rFonts w:ascii="Calibri" w:hAnsi="Calibri" w:cs="Calibri"/>
        </w:rPr>
      </w:pPr>
    </w:p>
    <w:p w14:paraId="63BCA8CC">
      <w:pPr>
        <w:rPr>
          <w:rFonts w:ascii="Calibri" w:hAnsi="Calibri" w:cs="Calibri"/>
        </w:rPr>
      </w:pPr>
      <w:r>
        <w:rPr>
          <w:rFonts w:ascii="Calibri" w:hAnsi="Calibri" w:cs="Calibri"/>
        </w:rPr>
        <w:t>Ideally, the result obtained is as below: (representation purpose only)</w:t>
      </w:r>
    </w:p>
    <w:p w14:paraId="7A6A23E0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54EF4EA5">
      <w:pPr>
        <w:rPr>
          <w:rFonts w:ascii="Calibri" w:hAnsi="Calibri" w:cs="Calibri"/>
        </w:rPr>
      </w:pPr>
      <w:r>
        <w:rPr>
          <w:rFonts w:ascii="Calibri" w:hAnsi="Calibri" w:cs="Calibri"/>
        </w:rPr>
        <w:t>    "id": "centric%3A%2F%2Fvw_mainetti_supplier_view_incremental",</w:t>
      </w:r>
    </w:p>
    <w:p w14:paraId="7BA8FCF5">
      <w:pPr>
        <w:rPr>
          <w:rFonts w:ascii="Calibri" w:hAnsi="Calibri" w:cs="Calibri"/>
        </w:rPr>
      </w:pPr>
      <w:r>
        <w:rPr>
          <w:rFonts w:ascii="Calibri" w:hAnsi="Calibri" w:cs="Calibri"/>
        </w:rPr>
        <w:t>    "node_name": "rest_incremental_result_node",</w:t>
      </w:r>
    </w:p>
    <w:p w14:paraId="1CFD4E39">
      <w:pPr>
        <w:rPr>
          <w:rFonts w:ascii="Calibri" w:hAnsi="Calibri" w:cs="Calibri"/>
        </w:rPr>
      </w:pPr>
      <w:r>
        <w:rPr>
          <w:rFonts w:ascii="Calibri" w:hAnsi="Calibri" w:cs="Calibri"/>
        </w:rPr>
        <w:t>    "active": false,</w:t>
      </w:r>
    </w:p>
    <w:p w14:paraId="3CAEA711">
      <w:pPr>
        <w:rPr>
          <w:rFonts w:ascii="Calibri" w:hAnsi="Calibri" w:cs="Calibri"/>
        </w:rPr>
      </w:pPr>
      <w:r>
        <w:rPr>
          <w:rFonts w:ascii="Calibri" w:hAnsi="Calibri" w:cs="Calibri"/>
        </w:rPr>
        <w:t>    "code": "",</w:t>
      </w:r>
    </w:p>
    <w:p w14:paraId="134C0029">
      <w:pPr>
        <w:rPr>
          <w:rFonts w:ascii="Calibri" w:hAnsi="Calibri" w:cs="Calibri"/>
        </w:rPr>
      </w:pPr>
      <w:r>
        <w:rPr>
          <w:rFonts w:ascii="Calibri" w:hAnsi="Calibri" w:cs="Calibri"/>
        </w:rPr>
        <w:t>    "defect_category": "",</w:t>
      </w:r>
    </w:p>
    <w:p w14:paraId="65AED539">
      <w:pPr>
        <w:rPr>
          <w:rFonts w:ascii="Calibri" w:hAnsi="Calibri" w:cs="Calibri"/>
        </w:rPr>
      </w:pPr>
      <w:r>
        <w:rPr>
          <w:rFonts w:ascii="Calibri" w:hAnsi="Calibri" w:cs="Calibri"/>
        </w:rPr>
        <w:t>    "description": {},</w:t>
      </w:r>
    </w:p>
    <w:p w14:paraId="7F36CB9D">
      <w:pPr>
        <w:rPr>
          <w:rFonts w:ascii="Calibri" w:hAnsi="Calibri" w:cs="Calibri"/>
        </w:rPr>
      </w:pPr>
      <w:r>
        <w:rPr>
          <w:rFonts w:ascii="Calibri" w:hAnsi="Calibri" w:cs="Calibri"/>
        </w:rPr>
        <w:t>    "localized_name": {},</w:t>
      </w:r>
    </w:p>
    <w:p w14:paraId="742E330E">
      <w:pPr>
        <w:rPr>
          <w:rFonts w:ascii="Calibri" w:hAnsi="Calibri" w:cs="Calibri"/>
        </w:rPr>
      </w:pPr>
      <w:r>
        <w:rPr>
          <w:rFonts w:ascii="Calibri" w:hAnsi="Calibri" w:cs="Calibri"/>
        </w:rPr>
        <w:t>    "images": {},</w:t>
      </w:r>
    </w:p>
    <w:p w14:paraId="2B698504">
      <w:pPr>
        <w:rPr>
          <w:rFonts w:ascii="Calibri" w:hAnsi="Calibri" w:cs="Calibri"/>
        </w:rPr>
      </w:pPr>
      <w:r>
        <w:rPr>
          <w:rFonts w:ascii="Calibri" w:hAnsi="Calibri" w:cs="Calibri"/>
        </w:rPr>
        <w:t>    "tags": [],</w:t>
      </w:r>
    </w:p>
    <w:p w14:paraId="0A20B7B5">
      <w:pPr>
        <w:rPr>
          <w:rFonts w:ascii="Calibri" w:hAnsi="Calibri" w:cs="Calibri"/>
        </w:rPr>
      </w:pPr>
      <w:r>
        <w:rPr>
          <w:rFonts w:ascii="Calibri" w:hAnsi="Calibri" w:cs="Calibri"/>
        </w:rPr>
        <w:t>    "modified_by": "C2343",</w:t>
      </w:r>
    </w:p>
    <w:p w14:paraId="243458A6">
      <w:pPr>
        <w:rPr>
          <w:rFonts w:ascii="Calibri" w:hAnsi="Calibri" w:cs="Calibri"/>
        </w:rPr>
      </w:pPr>
      <w:r>
        <w:rPr>
          <w:rFonts w:ascii="Calibri" w:hAnsi="Calibri" w:cs="Calibri"/>
        </w:rPr>
        <w:t>    "_modified_at": "2024-11-26T13:08:32.082Z",</w:t>
      </w:r>
    </w:p>
    <w:p w14:paraId="07398D22">
      <w:pPr>
        <w:rPr>
          <w:rFonts w:ascii="Calibri" w:hAnsi="Calibri" w:cs="Calibri"/>
        </w:rPr>
      </w:pPr>
      <w:r>
        <w:rPr>
          <w:rFonts w:ascii="Calibri" w:hAnsi="Calibri" w:cs="Calibri"/>
        </w:rPr>
        <w:t>    "rest_view": null,</w:t>
      </w:r>
    </w:p>
    <w:p w14:paraId="45E80700">
      <w:pPr>
        <w:rPr>
          <w:rFonts w:ascii="Calibri" w:hAnsi="Calibri" w:cs="Calibri"/>
        </w:rPr>
      </w:pPr>
      <w:r>
        <w:rPr>
          <w:rFonts w:ascii="Calibri" w:hAnsi="Calibri" w:cs="Calibri"/>
        </w:rPr>
        <w:t>    "rest_ids": null,</w:t>
      </w:r>
    </w:p>
    <w:p w14:paraId="716166EF">
      <w:pPr>
        <w:rPr>
          <w:rFonts w:ascii="Calibri" w:hAnsi="Calibri" w:cs="Calibri"/>
        </w:rPr>
      </w:pPr>
      <w:r>
        <w:rPr>
          <w:rFonts w:ascii="Calibri" w:hAnsi="Calibri" w:cs="Calibri"/>
        </w:rPr>
        <w:t>    "rest_incremental": "[{\"Supplier.Node_URL_ID\":20438,\"Supplier.NodeURL\":\"C13236\",\"Supplier.Node Name\":\"</w:t>
      </w:r>
      <w:r>
        <w:rPr>
          <w:rFonts w:ascii="Calibri" w:hAnsi="Calibri" w:cs="Calibri"/>
          <w:highlight w:val="yellow"/>
        </w:rPr>
        <w:t>Thimm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highlight w:val="yellow"/>
        </w:rPr>
        <w:t>Packaging</w:t>
      </w:r>
      <w:r>
        <w:rPr>
          <w:rFonts w:ascii="Calibri" w:hAnsi="Calibri" w:cs="Calibri"/>
        </w:rPr>
        <w:t>\",\"SupplierCDocs\":\"\",\"SupplierCDocs.reflist\":\"20597\",\"SupplierCDocs.reflist.URLs\":\"C14013\",\"Supplier.SupplierNumber\":\"SUP_03001\",\"Supplier.State\":\"Active\",\"Supplier.IsAgent\":\"true\",\"Supplier.maiIsFactory\":\"true\",\"Supplier.IsWarehouse\":\"true\",\"Supplier.maiLocalBussinessLicenseRegistrationNumber\":\"RO1092660\",\"Supplier.maiBussinessAddress\":\"STR. SURA MICII NR. 13\",\"Supplier.maiCity\":\"Sura Mica\",\"Supplier.maiProvinceState\":\"Sibiu\",\"Supplier.Country.NodeName\":\"Romania\",\"Supplier.Country\":17099,\"Supplier.Country.URL\":\"C0\/C136|Country\",\"Supplier.PhoneNumber\":\"+400754666888\",\"Supplier.Email\":\"Vanzari@thimm.ro\",\"Supplier.Classification\":\"Materials\",\"Supplier.maiClassificationSubType\":\"Packaging\",\"Supplier.maiCurrency.NodeName\":\"RON\",\"Supplier.maiCurrency\":17296,\"Supplier.maiCurrency.URL\":\"C4155\",\"Supplier.maiVAT\":1.900000000000000e-001,\"Supplier.maiDefaultPaymentTerm\":\"Open Account\",\"Supplier.TradeTerm\":\"CPT\",\"Supplier.maiContactPersonAgent\":\"Dorin Micu\",\"Supplier.maiBankKey\":\"JJJSSLYH88\",\"Supplier.maiBankaccountnumber\":\"RO90BRDE6667700BBERE\",\"Supplier.maiExpiryDateBussinessLicense\":null,\"Supplier.maiExpiryDateBussinessLicense UTC\":null},{\"Supplier.Node_URL_ID\":21232,\"Supplier.NodeURL\":\"C14936\",\"Supplier.Node Name\":\"Example\",\"SupplierCDocs\":null,\"SupplierCDocs.reflist\":null,\"SupplierCDocs.reflist.URLs\":null,\"Supplier.SupplierNumber\":\"\",\"Supplier.State\":\"Pending\",\"Supplier.IsAgent\":\"true\",\"Supplier.maiIsFactory\":\"false\",\"Supplier.IsWarehouse\":\"false\",\"Supplier.maiLocalBussinessLicenseRegistrationNumber\":\"\",\"Supplier.maiBussinessAddress\":\"\",\"Supplier.maiCity\":\"\",\"Supplier.maiProvinceState\":\"\",\"Supplier.Country.NodeName\":null,\"Supplier.Country\":1,\"Supplier.Country.URL\":\"centric:\",\"Supplier.PhoneNumber\":\"\",\"Supplier.Email\":\"\",\"Supplier.Classification\":\"\",\"Supplier.maiClassificationSubType\":\"\",\"Supplier.maiCurrency.NodeName\":null,\"Supplier.maiCurrency\":1,\"Supplier.maiCurrency.URL\":\"centric:\",\"Supplier.maiVAT\":0.000000000000000e+000,\"Supplier.maiDefaultPaymentTerm\":\"\",\"Supplier.TradeTerm\":\"\",\"Supplier.maiContactPersonAgent\":\"\",\"Supplier.maiBankKey\":\"\",\"Supplier.maiBankaccountnumber\":\"\",\"Supplier.maiExpiryDateBussinessLicense\":null,\"Supplier.maiExpiryDateBussinessLicense UTC\":null}]"</w:t>
      </w:r>
    </w:p>
    <w:p w14:paraId="40B6DA28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6851BAF">
      <w:pPr>
        <w:rPr>
          <w:rFonts w:ascii="Calibri" w:hAnsi="Calibri" w:cs="Calibri"/>
        </w:rPr>
      </w:pPr>
    </w:p>
    <w:p w14:paraId="30E4A7E7">
      <w:pPr>
        <w:rPr>
          <w:rFonts w:ascii="Calibri" w:hAnsi="Calibri" w:cs="Calibri"/>
        </w:rPr>
      </w:pPr>
      <w:r>
        <w:rPr>
          <w:rFonts w:ascii="Calibri" w:hAnsi="Calibri" w:cs="Calibri"/>
        </w:rPr>
        <w:t>Fetch the “rest_incremental” value from the above data set which is the actual data.</w:t>
      </w:r>
    </w:p>
    <w:p w14:paraId="2CF18E73">
      <w:pPr>
        <w:rPr>
          <w:rFonts w:ascii="Calibri" w:hAnsi="Calibri" w:cs="Calibri"/>
        </w:rPr>
      </w:pPr>
      <w:r>
        <w:rPr>
          <w:rFonts w:ascii="Calibri" w:hAnsi="Calibri" w:cs="Calibri"/>
        </w:rPr>
        <w:t>Note that the data is in the form of a json.</w:t>
      </w:r>
    </w:p>
    <w:p w14:paraId="7AA21A11">
      <w:pPr>
        <w:rPr>
          <w:rFonts w:ascii="Calibri" w:hAnsi="Calibri" w:cs="Calibri"/>
        </w:rPr>
      </w:pPr>
    </w:p>
    <w:tbl>
      <w:tblPr>
        <w:tblStyle w:val="1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4843"/>
      </w:tblGrid>
      <w:tr w14:paraId="4C0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F1A983" w:themeFill="accent2" w:themeFillTint="99"/>
          </w:tcPr>
          <w:p w14:paraId="5886867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request scenarios</w:t>
            </w:r>
          </w:p>
        </w:tc>
        <w:tc>
          <w:tcPr>
            <w:tcW w:w="2254" w:type="dxa"/>
            <w:shd w:val="clear" w:color="auto" w:fill="F1A983" w:themeFill="accent2" w:themeFillTint="99"/>
          </w:tcPr>
          <w:p w14:paraId="3BE2953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Process</w:t>
            </w:r>
          </w:p>
        </w:tc>
        <w:tc>
          <w:tcPr>
            <w:tcW w:w="4843" w:type="dxa"/>
            <w:shd w:val="clear" w:color="auto" w:fill="F1A983" w:themeFill="accent2" w:themeFillTint="99"/>
          </w:tcPr>
          <w:p w14:paraId="7E83727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14:paraId="06B95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877337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Time Request</w:t>
            </w:r>
          </w:p>
        </w:tc>
        <w:tc>
          <w:tcPr>
            <w:tcW w:w="2254" w:type="dxa"/>
          </w:tcPr>
          <w:p w14:paraId="3FFF8CC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Carry out Step 1, 2,3,4</w:t>
            </w:r>
          </w:p>
        </w:tc>
        <w:tc>
          <w:tcPr>
            <w:tcW w:w="4843" w:type="dxa"/>
          </w:tcPr>
          <w:p w14:paraId="49C912AD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 need to get connected.</w:t>
            </w:r>
          </w:p>
        </w:tc>
      </w:tr>
      <w:tr w14:paraId="709DC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FA7BB2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 the first-time request</w:t>
            </w:r>
          </w:p>
        </w:tc>
        <w:tc>
          <w:tcPr>
            <w:tcW w:w="2254" w:type="dxa"/>
          </w:tcPr>
          <w:p w14:paraId="30C4A9B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Carry out Step2,3,4</w:t>
            </w:r>
          </w:p>
        </w:tc>
        <w:tc>
          <w:tcPr>
            <w:tcW w:w="4843" w:type="dxa"/>
          </w:tcPr>
          <w:p w14:paraId="03B0327E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need to get connected, assuming connection is still active</w:t>
            </w:r>
          </w:p>
        </w:tc>
      </w:tr>
      <w:tr w14:paraId="08F48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0CED1FD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Refresh of shadow table</w:t>
            </w:r>
          </w:p>
        </w:tc>
        <w:tc>
          <w:tcPr>
            <w:tcW w:w="2254" w:type="dxa"/>
          </w:tcPr>
          <w:p w14:paraId="495AD85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Carry out the step mentioned below and then Step 2,3,4</w:t>
            </w:r>
          </w:p>
        </w:tc>
        <w:tc>
          <w:tcPr>
            <w:tcW w:w="4843" w:type="dxa"/>
          </w:tcPr>
          <w:p w14:paraId="3D29433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When there is addition of new attribute, deletion of attribute from the views</w:t>
            </w:r>
          </w:p>
        </w:tc>
      </w:tr>
    </w:tbl>
    <w:p w14:paraId="449C71FE">
      <w:pPr>
        <w:rPr>
          <w:rFonts w:ascii="Calibri" w:hAnsi="Calibri" w:cs="Calibri"/>
        </w:rPr>
      </w:pPr>
    </w:p>
    <w:p w14:paraId="28F08BE3">
      <w:pPr>
        <w:rPr>
          <w:rFonts w:ascii="Calibri" w:hAnsi="Calibri" w:cs="Calibri"/>
        </w:rPr>
      </w:pPr>
      <w:r>
        <w:rPr>
          <w:rFonts w:ascii="Calibri" w:hAnsi="Calibri" w:cs="Calibri"/>
        </w:rPr>
        <w:t>Note that considering there is a 4-hour frequency in the data pull from centric using rest api, then there would be 19 rest api calls in a day.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E655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B909416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call</w:t>
            </w:r>
          </w:p>
        </w:tc>
        <w:tc>
          <w:tcPr>
            <w:tcW w:w="4508" w:type="dxa"/>
          </w:tcPr>
          <w:p w14:paraId="148DC904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api calls</w:t>
            </w:r>
          </w:p>
        </w:tc>
      </w:tr>
      <w:tr w14:paraId="47346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1553A0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Second, Third, Fourth, Fifth, Sixth call</w:t>
            </w:r>
          </w:p>
        </w:tc>
        <w:tc>
          <w:tcPr>
            <w:tcW w:w="4508" w:type="dxa"/>
          </w:tcPr>
          <w:p w14:paraId="2D9EFBF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api calls every time</w:t>
            </w:r>
          </w:p>
        </w:tc>
      </w:tr>
      <w:tr w14:paraId="6F6B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145622D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1DD42A66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Total: 19 calls</w:t>
            </w:r>
          </w:p>
        </w:tc>
      </w:tr>
    </w:tbl>
    <w:p w14:paraId="7CE01246">
      <w:pPr>
        <w:rPr>
          <w:rFonts w:ascii="Calibri" w:hAnsi="Calibri" w:cs="Calibri"/>
        </w:rPr>
      </w:pPr>
    </w:p>
    <w:p w14:paraId="371DD4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Shadow table refresh:</w:t>
      </w:r>
    </w:p>
    <w:p w14:paraId="06784687">
      <w:pPr>
        <w:rPr>
          <w:rFonts w:ascii="Calibri" w:hAnsi="Calibri" w:cs="Calibri"/>
        </w:rPr>
      </w:pPr>
      <w:r>
        <w:rPr>
          <w:rFonts w:ascii="Calibri" w:hAnsi="Calibri" w:cs="Calibri"/>
        </w:rPr>
        <w:t>Fire a PUT api call with the parameter: rest_incremental:”deploy” and carry out Step 2,3,4</w:t>
      </w:r>
    </w:p>
    <w:p w14:paraId="72B3758E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731510" cy="1142365"/>
            <wp:effectExtent l="0" t="0" r="2540" b="635"/>
            <wp:docPr id="1512722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2269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AF7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FULL DATA ACCESS:</w:t>
      </w:r>
    </w:p>
    <w:p w14:paraId="4BA42CB2">
      <w:pPr>
        <w:rPr>
          <w:rFonts w:ascii="Calibri" w:hAnsi="Calibri" w:cs="Calibri"/>
        </w:rPr>
      </w:pPr>
      <w:r>
        <w:rPr>
          <w:rFonts w:ascii="Calibri" w:hAnsi="Calibri" w:cs="Calibri"/>
        </w:rPr>
        <w:t>Fire the below api as a GET request.</w:t>
      </w:r>
    </w:p>
    <w:p w14:paraId="445D6E0B">
      <w:pPr>
        <w:rPr>
          <w:rFonts w:ascii="Calibri" w:hAnsi="Calibri" w:cs="Calibri"/>
        </w:rPr>
      </w:pPr>
      <w:bookmarkStart w:id="0" w:name="_GoBack"/>
      <w:r>
        <w:fldChar w:fldCharType="begin"/>
      </w:r>
      <w:r>
        <w:instrText xml:space="preserve"> HYPERLINK "https://mainetti-test.centricsoftware.com/csi-requesthandler/api/v2/defects?skip=0&amp;limit=10000&amp;rest_view=vw_mainetti_supplier_view" </w:instrText>
      </w:r>
      <w:r>
        <w:fldChar w:fldCharType="separate"/>
      </w:r>
      <w:r>
        <w:rPr>
          <w:rStyle w:val="15"/>
          <w:rFonts w:ascii="Calibri" w:hAnsi="Calibri" w:cs="Calibri"/>
        </w:rPr>
        <w:t>https://mainetti-test.centricsoftware.com/csi-requesthandler/api/v2/defects?skip=0&amp;limit=10000&amp;rest_view=vw_mainetti_supplier_view</w:t>
      </w:r>
      <w:r>
        <w:rPr>
          <w:rStyle w:val="15"/>
          <w:rFonts w:ascii="Calibri" w:hAnsi="Calibri" w:cs="Calibri"/>
        </w:rPr>
        <w:fldChar w:fldCharType="end"/>
      </w:r>
    </w:p>
    <w:p w14:paraId="6B339EFE">
      <w:pPr>
        <w:rPr>
          <w:rFonts w:ascii="Calibri" w:hAnsi="Calibri" w:cs="Calibri"/>
        </w:rPr>
      </w:pPr>
      <w:r>
        <w:rPr>
          <w:rFonts w:ascii="Calibri" w:hAnsi="Calibri" w:cs="Calibri"/>
        </w:rPr>
        <w:t>The above api will fetch all the records in the supplier node.</w:t>
      </w:r>
    </w:p>
    <w:bookmarkEnd w:id="0"/>
    <w:sectPr>
      <w:headerReference r:id="rId5" w:type="default"/>
      <w:footerReference r:id="rId6" w:type="default"/>
      <w:pgSz w:w="11906" w:h="16838"/>
      <w:pgMar w:top="1440" w:right="1440" w:bottom="1440" w:left="1440" w:header="709" w:footer="709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17790495"/>
      <w:docPartObj>
        <w:docPartGallery w:val="AutoText"/>
      </w:docPartObj>
    </w:sdtPr>
    <w:sdtContent>
      <w:p w14:paraId="143D70EB"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D88A2">
    <w:pPr>
      <w:pStyle w:val="13"/>
    </w:pPr>
    <w:r>
      <w:t>Centric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146982">
    <w:pPr>
      <w:pStyle w:val="14"/>
    </w:pPr>
    <w:r>
      <w:tab/>
    </w:r>
    <w:r>
      <w:tab/>
    </w:r>
    <w:r>
      <w:drawing>
        <wp:inline distT="0" distB="0" distL="0" distR="0">
          <wp:extent cx="937260" cy="937260"/>
          <wp:effectExtent l="0" t="0" r="0" b="0"/>
          <wp:docPr id="405889197" name="Picture 1" descr="A red logo with a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5889197" name="Picture 1" descr="A red logo with a white backgroun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C1F21"/>
    <w:multiLevelType w:val="multilevel"/>
    <w:tmpl w:val="137C1F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F5288"/>
    <w:multiLevelType w:val="multilevel"/>
    <w:tmpl w:val="161F52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586D"/>
    <w:multiLevelType w:val="multilevel"/>
    <w:tmpl w:val="3C3458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13478"/>
    <w:multiLevelType w:val="multilevel"/>
    <w:tmpl w:val="55B134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3074A"/>
    <w:multiLevelType w:val="multilevel"/>
    <w:tmpl w:val="640307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AB"/>
    <w:rsid w:val="00002249"/>
    <w:rsid w:val="00030651"/>
    <w:rsid w:val="0005088C"/>
    <w:rsid w:val="000878EF"/>
    <w:rsid w:val="00096D62"/>
    <w:rsid w:val="000B524C"/>
    <w:rsid w:val="000F123D"/>
    <w:rsid w:val="000F6663"/>
    <w:rsid w:val="0012077F"/>
    <w:rsid w:val="00130D54"/>
    <w:rsid w:val="00144F3C"/>
    <w:rsid w:val="001625B2"/>
    <w:rsid w:val="001B0E45"/>
    <w:rsid w:val="001D64EA"/>
    <w:rsid w:val="001F4FDB"/>
    <w:rsid w:val="00207ACF"/>
    <w:rsid w:val="002123B4"/>
    <w:rsid w:val="002461DC"/>
    <w:rsid w:val="002563B4"/>
    <w:rsid w:val="00264A81"/>
    <w:rsid w:val="0027596B"/>
    <w:rsid w:val="00295290"/>
    <w:rsid w:val="002B186A"/>
    <w:rsid w:val="002C6C61"/>
    <w:rsid w:val="002D231E"/>
    <w:rsid w:val="00304366"/>
    <w:rsid w:val="00311890"/>
    <w:rsid w:val="00326F5F"/>
    <w:rsid w:val="00374F91"/>
    <w:rsid w:val="00385E40"/>
    <w:rsid w:val="00410F9A"/>
    <w:rsid w:val="0042028E"/>
    <w:rsid w:val="004656DA"/>
    <w:rsid w:val="00477A02"/>
    <w:rsid w:val="004A7917"/>
    <w:rsid w:val="004B39B0"/>
    <w:rsid w:val="004F03D4"/>
    <w:rsid w:val="00502CD8"/>
    <w:rsid w:val="0050742F"/>
    <w:rsid w:val="00512659"/>
    <w:rsid w:val="0055564C"/>
    <w:rsid w:val="00560C6B"/>
    <w:rsid w:val="00586823"/>
    <w:rsid w:val="005A040E"/>
    <w:rsid w:val="005A1CFB"/>
    <w:rsid w:val="005E1B85"/>
    <w:rsid w:val="005E3DFF"/>
    <w:rsid w:val="005E57BF"/>
    <w:rsid w:val="005F0B9D"/>
    <w:rsid w:val="006374B3"/>
    <w:rsid w:val="006431E7"/>
    <w:rsid w:val="006B3F9A"/>
    <w:rsid w:val="006C1DF7"/>
    <w:rsid w:val="006D1310"/>
    <w:rsid w:val="00767B0C"/>
    <w:rsid w:val="007A700B"/>
    <w:rsid w:val="007F4839"/>
    <w:rsid w:val="00836022"/>
    <w:rsid w:val="00850338"/>
    <w:rsid w:val="008564F3"/>
    <w:rsid w:val="00861C28"/>
    <w:rsid w:val="008661FD"/>
    <w:rsid w:val="00873AEF"/>
    <w:rsid w:val="008851A8"/>
    <w:rsid w:val="008A0146"/>
    <w:rsid w:val="008C43FC"/>
    <w:rsid w:val="008E7937"/>
    <w:rsid w:val="00912198"/>
    <w:rsid w:val="00920B7B"/>
    <w:rsid w:val="009271FA"/>
    <w:rsid w:val="00927813"/>
    <w:rsid w:val="00956A5A"/>
    <w:rsid w:val="00990EBB"/>
    <w:rsid w:val="009B5833"/>
    <w:rsid w:val="009D0097"/>
    <w:rsid w:val="009E1882"/>
    <w:rsid w:val="009E2B2B"/>
    <w:rsid w:val="009F5411"/>
    <w:rsid w:val="00A50599"/>
    <w:rsid w:val="00A73DF0"/>
    <w:rsid w:val="00A967DE"/>
    <w:rsid w:val="00AA5BFA"/>
    <w:rsid w:val="00B02B5F"/>
    <w:rsid w:val="00B265BB"/>
    <w:rsid w:val="00B455DB"/>
    <w:rsid w:val="00BA7ABF"/>
    <w:rsid w:val="00BF2B37"/>
    <w:rsid w:val="00C437AE"/>
    <w:rsid w:val="00C97009"/>
    <w:rsid w:val="00CD1E4D"/>
    <w:rsid w:val="00CD3FC3"/>
    <w:rsid w:val="00CD6235"/>
    <w:rsid w:val="00CE40D5"/>
    <w:rsid w:val="00CF0110"/>
    <w:rsid w:val="00D07C1D"/>
    <w:rsid w:val="00D61E36"/>
    <w:rsid w:val="00D640B4"/>
    <w:rsid w:val="00D70E7D"/>
    <w:rsid w:val="00D72D8D"/>
    <w:rsid w:val="00D76722"/>
    <w:rsid w:val="00D97B56"/>
    <w:rsid w:val="00DF7E69"/>
    <w:rsid w:val="00E04F81"/>
    <w:rsid w:val="00E4743C"/>
    <w:rsid w:val="00E47AE6"/>
    <w:rsid w:val="00E7011C"/>
    <w:rsid w:val="00EC0DE9"/>
    <w:rsid w:val="00EE6BAB"/>
    <w:rsid w:val="00F073F0"/>
    <w:rsid w:val="00F50500"/>
    <w:rsid w:val="00F72C8F"/>
    <w:rsid w:val="00F76A0E"/>
    <w:rsid w:val="00FB173F"/>
    <w:rsid w:val="00FC49C3"/>
    <w:rsid w:val="00FF0899"/>
    <w:rsid w:val="00FF13B6"/>
    <w:rsid w:val="55E9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8">
    <w:name w:val="Header Char"/>
    <w:basedOn w:val="11"/>
    <w:link w:val="14"/>
    <w:uiPriority w:val="99"/>
  </w:style>
  <w:style w:type="character" w:customStyle="1" w:styleId="39">
    <w:name w:val="Footer Char"/>
    <w:basedOn w:val="11"/>
    <w:link w:val="13"/>
    <w:uiPriority w:val="99"/>
  </w:style>
  <w:style w:type="paragraph" w:styleId="40">
    <w:name w:val="No Spacing"/>
    <w:link w:val="4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41">
    <w:name w:val="No Spacing Char"/>
    <w:basedOn w:val="11"/>
    <w:link w:val="40"/>
    <w:uiPriority w:val="1"/>
    <w:rPr>
      <w:rFonts w:eastAsiaTheme="minorEastAsia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Nitin.pai@centricsoftware.com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1052</Words>
  <Characters>5997</Characters>
  <Lines>49</Lines>
  <Paragraphs>14</Paragraphs>
  <TotalTime>1547</TotalTime>
  <ScaleCrop>false</ScaleCrop>
  <LinksUpToDate>false</LinksUpToDate>
  <CharactersWithSpaces>7035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2024-11-13T07:04:00Z</dcterms:created>
  <dc:creator>Nitin Pai</dc:creator>
  <cp:lastModifiedBy>Nithin Kumar B S</cp:lastModifiedBy>
  <dcterms:modified xsi:type="dcterms:W3CDTF">2024-12-10T12:33:14Z</dcterms:modified>
  <dc:title>Rest API – sHADOW TABLE</dc:title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C3AA1C1857E0474EB04340F298CCFF35_12</vt:lpwstr>
  </property>
</Properties>
</file>