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29" w:rsidRDefault="00B03129">
      <w:pPr>
        <w:ind w:firstLine="0"/>
        <w:rPr>
          <w:lang w:val="uk-UA"/>
        </w:rPr>
      </w:pPr>
    </w:p>
    <w:p w:rsidR="00B03129" w:rsidRDefault="00380007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Міністерство освіти і науки України</w:t>
      </w:r>
    </w:p>
    <w:p w:rsidR="00B03129" w:rsidRDefault="00380007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Запорізький національний технічний університет</w:t>
      </w: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B03129" w:rsidRDefault="00900269">
      <w:pPr>
        <w:ind w:firstLine="0"/>
        <w:jc w:val="center"/>
      </w:pPr>
      <w:r>
        <w:rPr>
          <w:szCs w:val="28"/>
          <w:lang w:val="uk-UA"/>
        </w:rPr>
        <w:t>з лабораторної роботи №2.5</w:t>
      </w:r>
    </w:p>
    <w:p w:rsidR="00B03129" w:rsidRDefault="00380007">
      <w:pPr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szCs w:val="28"/>
          <w:lang w:val="uk-UA"/>
        </w:rPr>
        <w:t>з дисципліни «</w:t>
      </w:r>
      <w:r>
        <w:rPr>
          <w:szCs w:val="28"/>
        </w:rPr>
        <w:t>Методи та алгоритми комп'ютерної графіки</w:t>
      </w:r>
      <w:r>
        <w:rPr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 w:rsidR="00B03129" w:rsidRDefault="00380007" w:rsidP="003D70EC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"</w:t>
      </w:r>
      <w:r w:rsidR="00900269" w:rsidRPr="00900269">
        <w:rPr>
          <w:lang w:val="uk-UA"/>
        </w:rPr>
        <w:t>ШАРИ. РОБОТА З ШАРАМИ</w:t>
      </w:r>
      <w:r>
        <w:rPr>
          <w:szCs w:val="28"/>
          <w:lang w:val="uk-UA"/>
        </w:rPr>
        <w:t>"</w:t>
      </w:r>
    </w:p>
    <w:p w:rsidR="00C65446" w:rsidRDefault="00C65446" w:rsidP="003D70EC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№22(6)</w:t>
      </w:r>
    </w:p>
    <w:p w:rsidR="003D70EC" w:rsidRDefault="003D70EC" w:rsidP="003D70EC">
      <w:pPr>
        <w:ind w:firstLine="0"/>
        <w:jc w:val="center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C65446" w:rsidRDefault="00C65446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Виконала:</w:t>
      </w:r>
    </w:p>
    <w:p w:rsidR="00B03129" w:rsidRDefault="00380007">
      <w:pPr>
        <w:tabs>
          <w:tab w:val="right" w:pos="9923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студентка групи КНТ-415 </w:t>
      </w:r>
      <w:r>
        <w:rPr>
          <w:szCs w:val="28"/>
          <w:lang w:val="uk-UA"/>
        </w:rPr>
        <w:tab/>
        <w:t>В.С. Хохлова</w:t>
      </w: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380007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 w:rsidR="00B03129" w:rsidRDefault="00380007" w:rsidP="00C65446">
      <w:pPr>
        <w:tabs>
          <w:tab w:val="right" w:pos="9923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асистент</w:t>
      </w:r>
      <w:r>
        <w:rPr>
          <w:szCs w:val="28"/>
          <w:lang w:val="uk-UA"/>
        </w:rPr>
        <w:tab/>
      </w:r>
      <w:r>
        <w:rPr>
          <w:rFonts w:eastAsia="Calibri" w:cs="Times New Roman"/>
          <w:lang w:val="uk-UA"/>
        </w:rPr>
        <w:t>Ж.К. Камінська</w:t>
      </w: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B03129" w:rsidRDefault="00B03129">
      <w:pPr>
        <w:ind w:firstLine="0"/>
        <w:rPr>
          <w:szCs w:val="28"/>
          <w:lang w:val="uk-UA"/>
        </w:rPr>
      </w:pPr>
    </w:p>
    <w:p w:rsidR="00900269" w:rsidRDefault="00900269">
      <w:pPr>
        <w:ind w:firstLine="0"/>
        <w:rPr>
          <w:szCs w:val="28"/>
          <w:lang w:val="uk-UA"/>
        </w:rPr>
      </w:pPr>
    </w:p>
    <w:p w:rsidR="00900269" w:rsidRDefault="00380007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 w:rsidR="00B03129" w:rsidRPr="00AF05D9" w:rsidRDefault="00380007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 w:rsidRPr="00AF05D9">
        <w:rPr>
          <w:sz w:val="26"/>
          <w:szCs w:val="26"/>
          <w:lang w:val="uk-UA"/>
        </w:rPr>
        <w:lastRenderedPageBreak/>
        <w:t>Мета роботи</w:t>
      </w:r>
      <w:r w:rsidRPr="00AF05D9">
        <w:rPr>
          <w:sz w:val="26"/>
          <w:szCs w:val="26"/>
          <w:lang w:val="uk-UA"/>
        </w:rPr>
        <w:tab/>
      </w:r>
    </w:p>
    <w:p w:rsidR="00B03129" w:rsidRPr="00AF05D9" w:rsidRDefault="00B03129">
      <w:pPr>
        <w:rPr>
          <w:sz w:val="26"/>
          <w:szCs w:val="26"/>
          <w:lang w:val="uk-UA"/>
        </w:rPr>
      </w:pPr>
    </w:p>
    <w:p w:rsidR="00B03129" w:rsidRPr="00AF05D9" w:rsidRDefault="00900269">
      <w:pPr>
        <w:rPr>
          <w:sz w:val="26"/>
          <w:szCs w:val="26"/>
          <w:lang w:val="uk-UA"/>
        </w:rPr>
      </w:pPr>
      <w:r>
        <w:rPr>
          <w:spacing w:val="2"/>
          <w:sz w:val="26"/>
          <w:szCs w:val="26"/>
          <w:lang w:val="uk-UA"/>
        </w:rPr>
        <w:t>О</w:t>
      </w:r>
      <w:r w:rsidRPr="00900269">
        <w:rPr>
          <w:spacing w:val="2"/>
          <w:sz w:val="26"/>
          <w:szCs w:val="26"/>
          <w:lang w:val="uk-UA"/>
        </w:rPr>
        <w:t>знайомитися із шарами й основними правилами роботи з ними в графічному редакторі Adobe Photoshop</w:t>
      </w:r>
      <w:r w:rsidR="00D75E79" w:rsidRPr="00D75E79">
        <w:rPr>
          <w:spacing w:val="2"/>
          <w:sz w:val="26"/>
          <w:szCs w:val="26"/>
          <w:lang w:val="uk-UA"/>
        </w:rPr>
        <w:t>.</w:t>
      </w:r>
    </w:p>
    <w:p w:rsidR="00B03129" w:rsidRPr="00AF05D9" w:rsidRDefault="00B03129">
      <w:pPr>
        <w:ind w:firstLine="0"/>
        <w:rPr>
          <w:sz w:val="26"/>
          <w:szCs w:val="26"/>
          <w:lang w:val="uk-UA"/>
        </w:rPr>
      </w:pPr>
    </w:p>
    <w:p w:rsidR="00B03129" w:rsidRPr="00AF05D9" w:rsidRDefault="00380007">
      <w:pPr>
        <w:pStyle w:val="af2"/>
        <w:numPr>
          <w:ilvl w:val="0"/>
          <w:numId w:val="2"/>
        </w:numPr>
        <w:ind w:left="0" w:firstLine="851"/>
        <w:rPr>
          <w:sz w:val="26"/>
          <w:szCs w:val="26"/>
        </w:rPr>
      </w:pPr>
      <w:r w:rsidRPr="00AF05D9">
        <w:rPr>
          <w:sz w:val="26"/>
          <w:szCs w:val="26"/>
          <w:lang w:val="uk-UA"/>
        </w:rPr>
        <w:t>Завдання</w:t>
      </w:r>
    </w:p>
    <w:p w:rsidR="00F102B2" w:rsidRDefault="00F102B2">
      <w:pPr>
        <w:ind w:firstLine="0"/>
        <w:rPr>
          <w:sz w:val="26"/>
          <w:szCs w:val="26"/>
          <w:lang w:val="uk-UA"/>
        </w:rPr>
      </w:pPr>
    </w:p>
    <w:p w:rsidR="00B03129" w:rsidRDefault="00F102B2" w:rsidP="00F102B2">
      <w:pPr>
        <w:rPr>
          <w:spacing w:val="2"/>
          <w:sz w:val="26"/>
          <w:szCs w:val="26"/>
          <w:lang w:val="uk-UA"/>
        </w:rPr>
      </w:pPr>
      <w:r w:rsidRPr="00F102B2">
        <w:rPr>
          <w:spacing w:val="2"/>
          <w:sz w:val="26"/>
          <w:szCs w:val="26"/>
          <w:lang w:val="uk-UA"/>
        </w:rPr>
        <w:t>Використовуючи різні вихідні зображення, створіть власне багатошарове зображ</w:t>
      </w:r>
      <w:bookmarkStart w:id="0" w:name="_GoBack"/>
      <w:bookmarkEnd w:id="0"/>
      <w:r w:rsidRPr="00F102B2">
        <w:rPr>
          <w:spacing w:val="2"/>
          <w:sz w:val="26"/>
          <w:szCs w:val="26"/>
          <w:lang w:val="uk-UA"/>
        </w:rPr>
        <w:t>ення.</w:t>
      </w:r>
    </w:p>
    <w:p w:rsidR="00F102B2" w:rsidRPr="00AF05D9" w:rsidRDefault="00F102B2" w:rsidP="00F102B2">
      <w:pPr>
        <w:rPr>
          <w:sz w:val="26"/>
          <w:szCs w:val="26"/>
          <w:lang w:val="uk-UA"/>
        </w:rPr>
      </w:pPr>
    </w:p>
    <w:p w:rsidR="00B03129" w:rsidRPr="00AF05D9" w:rsidRDefault="00380007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 w:rsidRPr="00AF05D9">
        <w:rPr>
          <w:sz w:val="26"/>
          <w:szCs w:val="26"/>
          <w:lang w:val="uk-UA"/>
        </w:rPr>
        <w:t>Хід роботи</w:t>
      </w:r>
    </w:p>
    <w:p w:rsidR="003D70EC" w:rsidRPr="00AF05D9" w:rsidRDefault="003D70EC" w:rsidP="003D70EC">
      <w:pPr>
        <w:pStyle w:val="af2"/>
        <w:rPr>
          <w:sz w:val="26"/>
          <w:szCs w:val="26"/>
          <w:lang w:val="uk-UA"/>
        </w:rPr>
      </w:pPr>
    </w:p>
    <w:p w:rsidR="00B03129" w:rsidRPr="00AF05D9" w:rsidRDefault="00AF05D9" w:rsidP="003D70EC">
      <w:pPr>
        <w:pStyle w:val="af2"/>
        <w:ind w:firstLine="0"/>
        <w:jc w:val="center"/>
        <w:rPr>
          <w:sz w:val="26"/>
          <w:szCs w:val="26"/>
          <w:lang w:val="uk-UA"/>
        </w:rPr>
      </w:pPr>
      <w:r w:rsidRPr="00AF05D9">
        <w:rPr>
          <w:noProof/>
          <w:lang w:eastAsia="ru-RU"/>
        </w:rPr>
        <w:t xml:space="preserve"> </w:t>
      </w:r>
      <w:r w:rsidR="00035AD9">
        <w:rPr>
          <w:noProof/>
          <w:sz w:val="26"/>
          <w:szCs w:val="26"/>
          <w:lang w:eastAsia="ru-RU"/>
        </w:rPr>
        <w:drawing>
          <wp:inline distT="0" distB="0" distL="0" distR="0">
            <wp:extent cx="5891842" cy="38553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286" cy="38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EC" w:rsidRDefault="00380007" w:rsidP="003D70EC">
      <w:pPr>
        <w:ind w:firstLine="0"/>
        <w:jc w:val="center"/>
        <w:rPr>
          <w:spacing w:val="2"/>
          <w:sz w:val="26"/>
          <w:szCs w:val="26"/>
          <w:lang w:val="uk-UA"/>
        </w:rPr>
      </w:pPr>
      <w:r w:rsidRPr="00AF05D9">
        <w:rPr>
          <w:spacing w:val="2"/>
          <w:sz w:val="26"/>
          <w:szCs w:val="26"/>
          <w:lang w:val="uk-UA"/>
        </w:rPr>
        <w:t>Рисунок 3.</w:t>
      </w:r>
      <w:r w:rsidR="003D70EC" w:rsidRPr="00AF05D9">
        <w:rPr>
          <w:spacing w:val="2"/>
          <w:sz w:val="26"/>
          <w:szCs w:val="26"/>
          <w:lang w:val="uk-UA"/>
        </w:rPr>
        <w:t>1</w:t>
      </w:r>
      <w:r w:rsidR="00D75E79">
        <w:rPr>
          <w:spacing w:val="2"/>
          <w:sz w:val="26"/>
          <w:szCs w:val="26"/>
          <w:lang w:val="uk-UA"/>
        </w:rPr>
        <w:t xml:space="preserve"> – </w:t>
      </w:r>
      <w:r w:rsidR="00035AD9">
        <w:rPr>
          <w:spacing w:val="2"/>
          <w:sz w:val="26"/>
          <w:szCs w:val="26"/>
          <w:lang w:val="uk-UA"/>
        </w:rPr>
        <w:t>Результат роботи</w:t>
      </w:r>
    </w:p>
    <w:p w:rsidR="00D75E79" w:rsidRDefault="00D75E79" w:rsidP="003D70EC">
      <w:pPr>
        <w:ind w:firstLine="0"/>
        <w:jc w:val="center"/>
        <w:rPr>
          <w:spacing w:val="2"/>
          <w:sz w:val="26"/>
          <w:szCs w:val="26"/>
          <w:lang w:val="uk-UA"/>
        </w:rPr>
      </w:pPr>
    </w:p>
    <w:p w:rsidR="00D75E79" w:rsidRDefault="00035AD9" w:rsidP="003D70EC">
      <w:pPr>
        <w:ind w:firstLine="0"/>
        <w:jc w:val="center"/>
        <w:rPr>
          <w:spacing w:val="2"/>
          <w:sz w:val="26"/>
          <w:szCs w:val="26"/>
          <w:lang w:val="uk-UA"/>
        </w:rPr>
      </w:pPr>
      <w:r>
        <w:rPr>
          <w:noProof/>
          <w:spacing w:val="2"/>
          <w:sz w:val="26"/>
          <w:szCs w:val="26"/>
          <w:lang w:eastAsia="ru-RU"/>
        </w:rPr>
        <w:lastRenderedPageBreak/>
        <w:drawing>
          <wp:inline distT="0" distB="0" distL="0" distR="0">
            <wp:extent cx="4416725" cy="1972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lakobloku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924" cy="197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9" w:rsidRDefault="00D75E79" w:rsidP="00626A06">
      <w:pPr>
        <w:ind w:firstLine="0"/>
        <w:jc w:val="center"/>
        <w:rPr>
          <w:spacing w:val="2"/>
          <w:sz w:val="26"/>
          <w:szCs w:val="26"/>
          <w:lang w:val="uk-UA"/>
        </w:rPr>
      </w:pPr>
      <w:r w:rsidRPr="00AF05D9">
        <w:rPr>
          <w:spacing w:val="2"/>
          <w:sz w:val="26"/>
          <w:szCs w:val="26"/>
          <w:lang w:val="uk-UA"/>
        </w:rPr>
        <w:t>Рисунок 3.</w:t>
      </w:r>
      <w:r>
        <w:rPr>
          <w:spacing w:val="2"/>
          <w:sz w:val="26"/>
          <w:szCs w:val="26"/>
          <w:lang w:val="uk-UA"/>
        </w:rPr>
        <w:t xml:space="preserve">2 – Зображення </w:t>
      </w:r>
      <w:r w:rsidR="00035AD9">
        <w:rPr>
          <w:spacing w:val="2"/>
          <w:sz w:val="26"/>
          <w:szCs w:val="26"/>
          <w:lang w:val="uk-UA"/>
        </w:rPr>
        <w:t>шлакоблокуня</w:t>
      </w:r>
    </w:p>
    <w:p w:rsidR="00596D95" w:rsidRDefault="00596D95" w:rsidP="003D70EC">
      <w:pPr>
        <w:ind w:firstLine="0"/>
        <w:jc w:val="center"/>
        <w:rPr>
          <w:spacing w:val="2"/>
          <w:sz w:val="26"/>
          <w:szCs w:val="26"/>
          <w:lang w:val="uk-UA"/>
        </w:rPr>
      </w:pPr>
    </w:p>
    <w:p w:rsidR="00626A06" w:rsidRDefault="00626A06" w:rsidP="00596D95">
      <w:pPr>
        <w:ind w:firstLine="0"/>
        <w:jc w:val="center"/>
        <w:rPr>
          <w:spacing w:val="2"/>
          <w:sz w:val="26"/>
          <w:szCs w:val="26"/>
          <w:lang w:val="uk-UA"/>
        </w:rPr>
        <w:sectPr w:rsidR="00626A06">
          <w:headerReference w:type="default" r:id="rId10"/>
          <w:pgSz w:w="11906" w:h="16838"/>
          <w:pgMar w:top="1134" w:right="707" w:bottom="1134" w:left="1134" w:header="709" w:footer="0" w:gutter="0"/>
          <w:cols w:space="720"/>
          <w:formProt w:val="0"/>
          <w:titlePg/>
          <w:docGrid w:linePitch="381"/>
        </w:sectPr>
      </w:pPr>
    </w:p>
    <w:p w:rsidR="003D70EC" w:rsidRDefault="00CA4D47" w:rsidP="00596D95">
      <w:pPr>
        <w:ind w:firstLine="0"/>
        <w:jc w:val="center"/>
        <w:rPr>
          <w:spacing w:val="2"/>
          <w:sz w:val="26"/>
          <w:szCs w:val="26"/>
          <w:lang w:val="uk-UA"/>
        </w:rPr>
      </w:pPr>
      <w:r>
        <w:rPr>
          <w:noProof/>
          <w:spacing w:val="2"/>
          <w:sz w:val="26"/>
          <w:szCs w:val="26"/>
          <w:lang w:eastAsia="ru-RU"/>
        </w:rPr>
        <w:lastRenderedPageBreak/>
        <w:drawing>
          <wp:inline distT="0" distB="0" distL="0" distR="0">
            <wp:extent cx="2245648" cy="33945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r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94" cy="34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95" w:rsidRPr="00596D95" w:rsidRDefault="00CA4D47" w:rsidP="00596D95">
      <w:pPr>
        <w:ind w:firstLine="0"/>
        <w:jc w:val="center"/>
        <w:rPr>
          <w:spacing w:val="2"/>
          <w:sz w:val="26"/>
          <w:szCs w:val="26"/>
          <w:lang w:val="uk-UA"/>
        </w:rPr>
      </w:pPr>
      <w:r>
        <w:rPr>
          <w:noProof/>
          <w:spacing w:val="2"/>
          <w:sz w:val="26"/>
          <w:szCs w:val="26"/>
          <w:lang w:eastAsia="ru-RU"/>
        </w:rPr>
        <w:lastRenderedPageBreak/>
        <w:drawing>
          <wp:inline distT="0" distB="0" distL="0" distR="0">
            <wp:extent cx="3331306" cy="33313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ic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937" cy="33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06" w:rsidRDefault="00626A06" w:rsidP="003D70EC">
      <w:pPr>
        <w:ind w:firstLine="0"/>
        <w:jc w:val="center"/>
        <w:rPr>
          <w:spacing w:val="2"/>
          <w:sz w:val="26"/>
          <w:szCs w:val="26"/>
          <w:lang w:val="uk-UA"/>
        </w:rPr>
        <w:sectPr w:rsidR="00626A06" w:rsidSect="00626A06">
          <w:type w:val="continuous"/>
          <w:pgSz w:w="11906" w:h="16838"/>
          <w:pgMar w:top="1134" w:right="707" w:bottom="1134" w:left="1134" w:header="709" w:footer="0" w:gutter="0"/>
          <w:cols w:num="2" w:space="143"/>
          <w:formProt w:val="0"/>
          <w:titlePg/>
          <w:docGrid w:linePitch="381"/>
        </w:sectPr>
      </w:pPr>
    </w:p>
    <w:p w:rsidR="00B03129" w:rsidRPr="00AF05D9" w:rsidRDefault="003D70EC" w:rsidP="003D70EC">
      <w:pPr>
        <w:ind w:firstLine="0"/>
        <w:jc w:val="center"/>
        <w:rPr>
          <w:spacing w:val="2"/>
          <w:sz w:val="26"/>
          <w:szCs w:val="26"/>
          <w:lang w:val="uk-UA"/>
        </w:rPr>
      </w:pPr>
      <w:r w:rsidRPr="00AF05D9">
        <w:rPr>
          <w:spacing w:val="2"/>
          <w:sz w:val="26"/>
          <w:szCs w:val="26"/>
          <w:lang w:val="uk-UA"/>
        </w:rPr>
        <w:lastRenderedPageBreak/>
        <w:t>Рисунок 3.</w:t>
      </w:r>
      <w:r w:rsidR="00626A06">
        <w:rPr>
          <w:spacing w:val="2"/>
          <w:sz w:val="26"/>
          <w:szCs w:val="26"/>
          <w:lang w:val="uk-UA"/>
        </w:rPr>
        <w:t>3</w:t>
      </w:r>
      <w:r w:rsidRPr="00AF05D9">
        <w:rPr>
          <w:spacing w:val="2"/>
          <w:sz w:val="26"/>
          <w:szCs w:val="26"/>
          <w:lang w:val="uk-UA"/>
        </w:rPr>
        <w:t xml:space="preserve"> – </w:t>
      </w:r>
      <w:r w:rsidR="00CA4D47">
        <w:rPr>
          <w:spacing w:val="2"/>
          <w:sz w:val="26"/>
          <w:szCs w:val="26"/>
          <w:lang w:val="uk-UA"/>
        </w:rPr>
        <w:t>Зображення дівчинки та куриці, що кричить</w:t>
      </w:r>
    </w:p>
    <w:p w:rsidR="003D70EC" w:rsidRPr="00AF05D9" w:rsidRDefault="003D70EC" w:rsidP="003D70EC">
      <w:pPr>
        <w:jc w:val="center"/>
        <w:rPr>
          <w:spacing w:val="2"/>
          <w:sz w:val="26"/>
          <w:szCs w:val="26"/>
          <w:lang w:val="uk-UA"/>
        </w:rPr>
      </w:pPr>
    </w:p>
    <w:p w:rsidR="00B03129" w:rsidRPr="00AF05D9" w:rsidRDefault="00380007">
      <w:pPr>
        <w:pStyle w:val="af2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 w:rsidRPr="00AF05D9">
        <w:rPr>
          <w:sz w:val="26"/>
          <w:szCs w:val="26"/>
          <w:lang w:val="uk-UA"/>
        </w:rPr>
        <w:t>Висновки</w:t>
      </w:r>
    </w:p>
    <w:p w:rsidR="00B03129" w:rsidRPr="00AF05D9" w:rsidRDefault="00B03129">
      <w:pPr>
        <w:rPr>
          <w:sz w:val="26"/>
          <w:szCs w:val="26"/>
          <w:lang w:val="uk-UA"/>
        </w:rPr>
      </w:pPr>
    </w:p>
    <w:p w:rsidR="00B03129" w:rsidRPr="00626A06" w:rsidRDefault="00AF05D9" w:rsidP="00D81A52">
      <w:pPr>
        <w:rPr>
          <w:sz w:val="26"/>
          <w:szCs w:val="26"/>
          <w:lang w:val="uk-UA"/>
        </w:rPr>
      </w:pPr>
      <w:r w:rsidRPr="00D81A52">
        <w:rPr>
          <w:sz w:val="26"/>
          <w:szCs w:val="26"/>
          <w:lang w:val="uk-UA"/>
        </w:rPr>
        <w:t>Виконуючи лабораторну роботу, я</w:t>
      </w:r>
      <w:r w:rsidRPr="00AF05D9">
        <w:rPr>
          <w:sz w:val="26"/>
          <w:szCs w:val="26"/>
          <w:lang w:val="uk-UA"/>
        </w:rPr>
        <w:t xml:space="preserve"> </w:t>
      </w:r>
      <w:r w:rsidR="00D81A52">
        <w:rPr>
          <w:spacing w:val="2"/>
          <w:sz w:val="26"/>
          <w:szCs w:val="26"/>
          <w:lang w:val="uk-UA"/>
        </w:rPr>
        <w:t>ознайомила</w:t>
      </w:r>
      <w:r w:rsidR="00D81A52" w:rsidRPr="00D75E79">
        <w:rPr>
          <w:spacing w:val="2"/>
          <w:sz w:val="26"/>
          <w:szCs w:val="26"/>
          <w:lang w:val="uk-UA"/>
        </w:rPr>
        <w:t xml:space="preserve">ся з </w:t>
      </w:r>
      <w:r w:rsidR="00900269" w:rsidRPr="00900269">
        <w:rPr>
          <w:spacing w:val="2"/>
          <w:sz w:val="26"/>
          <w:szCs w:val="26"/>
          <w:lang w:val="uk-UA"/>
        </w:rPr>
        <w:t>шарами й основними правилами роботи з ними в графічному редакторі Adobe Photoshop</w:t>
      </w:r>
      <w:r w:rsidR="00900269" w:rsidRPr="00D75E79">
        <w:rPr>
          <w:spacing w:val="2"/>
          <w:sz w:val="26"/>
          <w:szCs w:val="26"/>
          <w:lang w:val="uk-UA"/>
        </w:rPr>
        <w:t>.</w:t>
      </w:r>
    </w:p>
    <w:sectPr w:rsidR="00B03129" w:rsidRPr="00626A06" w:rsidSect="00626A06">
      <w:type w:val="continuous"/>
      <w:pgSz w:w="11906" w:h="16838"/>
      <w:pgMar w:top="1134" w:right="707" w:bottom="1134" w:left="1134" w:header="709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8F8" w:rsidRDefault="00FA48F8">
      <w:pPr>
        <w:spacing w:line="240" w:lineRule="auto"/>
      </w:pPr>
      <w:r>
        <w:separator/>
      </w:r>
    </w:p>
  </w:endnote>
  <w:endnote w:type="continuationSeparator" w:id="0">
    <w:p w:rsidR="00FA48F8" w:rsidRDefault="00FA4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8F8" w:rsidRDefault="00FA48F8">
      <w:pPr>
        <w:spacing w:line="240" w:lineRule="auto"/>
      </w:pPr>
      <w:r>
        <w:separator/>
      </w:r>
    </w:p>
  </w:footnote>
  <w:footnote w:type="continuationSeparator" w:id="0">
    <w:p w:rsidR="00FA48F8" w:rsidRDefault="00FA48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2923581"/>
      <w:docPartObj>
        <w:docPartGallery w:val="Page Numbers (Top of Page)"/>
        <w:docPartUnique/>
      </w:docPartObj>
    </w:sdtPr>
    <w:sdtEndPr/>
    <w:sdtContent>
      <w:p w:rsidR="00B03129" w:rsidRDefault="00380007">
        <w:pPr>
          <w:pStyle w:val="ac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102B2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1B2E"/>
    <w:multiLevelType w:val="multilevel"/>
    <w:tmpl w:val="F80EE7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1C425D"/>
    <w:multiLevelType w:val="multilevel"/>
    <w:tmpl w:val="435C8D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129"/>
    <w:rsid w:val="00035AD9"/>
    <w:rsid w:val="0020020A"/>
    <w:rsid w:val="00380007"/>
    <w:rsid w:val="00382495"/>
    <w:rsid w:val="003D70EC"/>
    <w:rsid w:val="00596D95"/>
    <w:rsid w:val="00612AD4"/>
    <w:rsid w:val="00626A06"/>
    <w:rsid w:val="00900269"/>
    <w:rsid w:val="00AD43A7"/>
    <w:rsid w:val="00AF05D9"/>
    <w:rsid w:val="00B03129"/>
    <w:rsid w:val="00BC3FCD"/>
    <w:rsid w:val="00BE63B3"/>
    <w:rsid w:val="00BF50DF"/>
    <w:rsid w:val="00C65446"/>
    <w:rsid w:val="00CA4D47"/>
    <w:rsid w:val="00CC19D0"/>
    <w:rsid w:val="00D75E79"/>
    <w:rsid w:val="00D81A52"/>
    <w:rsid w:val="00E00368"/>
    <w:rsid w:val="00E4108E"/>
    <w:rsid w:val="00F102B2"/>
    <w:rsid w:val="00F516C3"/>
    <w:rsid w:val="00FA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0729E-3965-4CE8-ACCF-3BC6A2FF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2B0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CA7D5A"/>
    <w:pPr>
      <w:keepNext/>
      <w:keepLines/>
      <w:numPr>
        <w:numId w:val="1"/>
      </w:numPr>
      <w:ind w:left="431" w:hanging="431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uiPriority w:val="9"/>
    <w:unhideWhenUsed/>
    <w:qFormat/>
    <w:rsid w:val="00D35A0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uiPriority w:val="9"/>
    <w:unhideWhenUsed/>
    <w:qFormat/>
    <w:rsid w:val="003E6DE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uiPriority w:val="9"/>
    <w:unhideWhenUsed/>
    <w:qFormat/>
    <w:rsid w:val="003E6DE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uiPriority w:val="9"/>
    <w:semiHidden/>
    <w:unhideWhenUsed/>
    <w:qFormat/>
    <w:rsid w:val="00CA7D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uiPriority w:val="9"/>
    <w:semiHidden/>
    <w:unhideWhenUsed/>
    <w:qFormat/>
    <w:rsid w:val="00CA7D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uiPriority w:val="9"/>
    <w:semiHidden/>
    <w:unhideWhenUsed/>
    <w:qFormat/>
    <w:rsid w:val="00CA7D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uiPriority w:val="9"/>
    <w:semiHidden/>
    <w:unhideWhenUsed/>
    <w:qFormat/>
    <w:rsid w:val="00CA7D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uiPriority w:val="9"/>
    <w:semiHidden/>
    <w:unhideWhenUsed/>
    <w:qFormat/>
    <w:rsid w:val="00CA7D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CA7D5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uiPriority w:val="9"/>
    <w:qFormat/>
    <w:rsid w:val="00D35A0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uiPriority w:val="9"/>
    <w:qFormat/>
    <w:rsid w:val="003E6DE4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0"/>
    <w:uiPriority w:val="9"/>
    <w:qFormat/>
    <w:rsid w:val="003E6DE4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50">
    <w:name w:val="Заголовок 5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uiPriority w:val="9"/>
    <w:semiHidden/>
    <w:qFormat/>
    <w:rsid w:val="00CA7D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3">
    <w:name w:val="Верхний колонтитул Знак"/>
    <w:basedOn w:val="a0"/>
    <w:uiPriority w:val="99"/>
    <w:qFormat/>
    <w:rsid w:val="00CA7D5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semiHidden/>
    <w:qFormat/>
    <w:rsid w:val="00CA7D5A"/>
    <w:rPr>
      <w:rFonts w:ascii="Times New Roman" w:hAnsi="Times New Roman"/>
      <w:sz w:val="28"/>
    </w:rPr>
  </w:style>
  <w:style w:type="character" w:customStyle="1" w:styleId="a5">
    <w:name w:val="Текст сноски Знак"/>
    <w:basedOn w:val="a0"/>
    <w:uiPriority w:val="99"/>
    <w:semiHidden/>
    <w:qFormat/>
    <w:rsid w:val="00CA7D5A"/>
    <w:rPr>
      <w:rFonts w:ascii="Times New Roman" w:hAnsi="Times New Roman"/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CA7D5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6">
    <w:name w:val="Текст выноски Знак"/>
    <w:basedOn w:val="a0"/>
    <w:uiPriority w:val="99"/>
    <w:semiHidden/>
    <w:qFormat/>
    <w:rsid w:val="00ED006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8E393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2F0A4D"/>
  </w:style>
  <w:style w:type="character" w:styleId="a7">
    <w:name w:val="Placeholder Text"/>
    <w:basedOn w:val="a0"/>
    <w:uiPriority w:val="99"/>
    <w:semiHidden/>
    <w:qFormat/>
    <w:rsid w:val="00B932D1"/>
    <w:rPr>
      <w:color w:val="808080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375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No Spacing"/>
    <w:uiPriority w:val="1"/>
    <w:qFormat/>
    <w:rsid w:val="003E6DE4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ac">
    <w:name w:val="header"/>
    <w:basedOn w:val="a"/>
    <w:uiPriority w:val="99"/>
    <w:unhideWhenUsed/>
    <w:rsid w:val="00CA7D5A"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uiPriority w:val="99"/>
    <w:semiHidden/>
    <w:unhideWhenUsed/>
    <w:rsid w:val="00CA7D5A"/>
    <w:pPr>
      <w:tabs>
        <w:tab w:val="center" w:pos="4677"/>
        <w:tab w:val="right" w:pos="9355"/>
      </w:tabs>
      <w:spacing w:line="240" w:lineRule="auto"/>
    </w:pPr>
  </w:style>
  <w:style w:type="paragraph" w:styleId="ae">
    <w:name w:val="footnote text"/>
    <w:basedOn w:val="a"/>
    <w:uiPriority w:val="99"/>
    <w:semiHidden/>
    <w:unhideWhenUsed/>
    <w:rsid w:val="00CA7D5A"/>
    <w:pPr>
      <w:spacing w:line="240" w:lineRule="auto"/>
    </w:pPr>
    <w:rPr>
      <w:sz w:val="20"/>
      <w:szCs w:val="20"/>
    </w:rPr>
  </w:style>
  <w:style w:type="paragraph" w:styleId="af">
    <w:name w:val="Balloon Text"/>
    <w:basedOn w:val="a"/>
    <w:uiPriority w:val="99"/>
    <w:semiHidden/>
    <w:unhideWhenUsed/>
    <w:qFormat/>
    <w:rsid w:val="00ED006F"/>
    <w:pPr>
      <w:spacing w:line="240" w:lineRule="auto"/>
    </w:pPr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63480"/>
    <w:pPr>
      <w:ind w:left="720"/>
      <w:contextualSpacing/>
    </w:pPr>
  </w:style>
  <w:style w:type="paragraph" w:styleId="af1">
    <w:name w:val="TOC Heading"/>
    <w:basedOn w:val="1"/>
    <w:uiPriority w:val="39"/>
    <w:semiHidden/>
    <w:unhideWhenUsed/>
    <w:qFormat/>
    <w:rsid w:val="008E393D"/>
    <w:pPr>
      <w:numPr>
        <w:numId w:val="0"/>
      </w:numPr>
      <w:spacing w:before="480" w:line="276" w:lineRule="auto"/>
      <w:ind w:left="431" w:hanging="431"/>
      <w:jc w:val="left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11">
    <w:name w:val="toc 1"/>
    <w:basedOn w:val="a"/>
    <w:autoRedefine/>
    <w:uiPriority w:val="39"/>
    <w:unhideWhenUsed/>
    <w:rsid w:val="008E393D"/>
    <w:pPr>
      <w:spacing w:after="100"/>
    </w:pPr>
  </w:style>
  <w:style w:type="paragraph" w:styleId="21">
    <w:name w:val="toc 2"/>
    <w:basedOn w:val="a"/>
    <w:autoRedefine/>
    <w:uiPriority w:val="39"/>
    <w:unhideWhenUsed/>
    <w:rsid w:val="008E393D"/>
    <w:pPr>
      <w:spacing w:after="100"/>
      <w:ind w:left="280"/>
    </w:pPr>
  </w:style>
  <w:style w:type="paragraph" w:styleId="31">
    <w:name w:val="toc 3"/>
    <w:basedOn w:val="a"/>
    <w:autoRedefine/>
    <w:uiPriority w:val="39"/>
    <w:unhideWhenUsed/>
    <w:rsid w:val="008E393D"/>
    <w:pPr>
      <w:spacing w:after="100"/>
      <w:ind w:left="560"/>
    </w:pPr>
  </w:style>
  <w:style w:type="paragraph" w:customStyle="1" w:styleId="af2">
    <w:name w:val="Нумерация звиту"/>
    <w:basedOn w:val="a"/>
    <w:qFormat/>
    <w:rsid w:val="00B77076"/>
    <w:rPr>
      <w:b/>
    </w:rPr>
  </w:style>
  <w:style w:type="paragraph" w:styleId="af3">
    <w:name w:val="Normal (Web)"/>
    <w:basedOn w:val="a"/>
    <w:uiPriority w:val="99"/>
    <w:semiHidden/>
    <w:unhideWhenUsed/>
    <w:qFormat/>
    <w:rsid w:val="002F0A4D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B3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12">
    <w:name w:val="Текст1"/>
    <w:basedOn w:val="a"/>
    <w:qFormat/>
    <w:rPr>
      <w:sz w:val="20"/>
      <w:szCs w:val="20"/>
      <w:lang w:val="uk-UA"/>
    </w:rPr>
  </w:style>
  <w:style w:type="table" w:styleId="af4">
    <w:name w:val="Table Grid"/>
    <w:basedOn w:val="a1"/>
    <w:uiPriority w:val="59"/>
    <w:rsid w:val="00CE2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ветлая заливка1"/>
    <w:basedOn w:val="a1"/>
    <w:uiPriority w:val="60"/>
    <w:rsid w:val="00D946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32606-65F8-4C1A-AFC1-39ED7F9D3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dc:description/>
  <cp:lastModifiedBy>Eugen</cp:lastModifiedBy>
  <cp:revision>168</cp:revision>
  <dcterms:created xsi:type="dcterms:W3CDTF">2016-03-06T12:55:00Z</dcterms:created>
  <dcterms:modified xsi:type="dcterms:W3CDTF">2018-11-10T17:34:00Z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