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  <w:bookmarkStart w:id="0" w:name="_Toc445067203"/>
    </w:p>
    <w:p w:rsidR="00823DA2" w:rsidRPr="00823DA2" w:rsidRDefault="00823DA2" w:rsidP="00823DA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823DA2" w:rsidRPr="00823DA2" w:rsidRDefault="00823DA2" w:rsidP="00823DA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Запорізький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jc w:val="right"/>
        <w:rPr>
          <w:rFonts w:ascii="Times New Roman" w:hAnsi="Times New Roman" w:cs="Times New Roman"/>
          <w:sz w:val="28"/>
          <w:szCs w:val="28"/>
        </w:rPr>
      </w:pPr>
      <w:r w:rsidRPr="00823DA2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3DA2">
        <w:rPr>
          <w:rFonts w:ascii="Times New Roman" w:hAnsi="Times New Roman" w:cs="Times New Roman"/>
          <w:b/>
          <w:sz w:val="32"/>
          <w:szCs w:val="32"/>
        </w:rPr>
        <w:t>РЕФЕРАТ</w:t>
      </w:r>
    </w:p>
    <w:p w:rsidR="00823DA2" w:rsidRPr="00823DA2" w:rsidRDefault="00823DA2" w:rsidP="0082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DA2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забезпечення» на тему:</w:t>
      </w:r>
    </w:p>
    <w:p w:rsidR="00823DA2" w:rsidRPr="00823DA2" w:rsidRDefault="00823DA2" w:rsidP="0082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DA2">
        <w:rPr>
          <w:rFonts w:ascii="Times New Roman" w:hAnsi="Times New Roman" w:cs="Times New Roman"/>
          <w:sz w:val="28"/>
          <w:szCs w:val="28"/>
        </w:rPr>
        <w:t>"М</w:t>
      </w:r>
      <w:proofErr w:type="spellStart"/>
      <w:r w:rsidRPr="00823DA2">
        <w:rPr>
          <w:rFonts w:ascii="Times New Roman" w:hAnsi="Times New Roman" w:cs="Times New Roman"/>
          <w:sz w:val="28"/>
          <w:szCs w:val="28"/>
          <w:lang w:val="uk-UA"/>
        </w:rPr>
        <w:t>етрики</w:t>
      </w:r>
      <w:proofErr w:type="spellEnd"/>
      <w:r w:rsidRPr="00823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похідні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цикломатичної</w:t>
      </w:r>
      <w:proofErr w:type="spellEnd"/>
      <w:r w:rsidRPr="00823DA2">
        <w:rPr>
          <w:rFonts w:ascii="Times New Roman" w:hAnsi="Times New Roman" w:cs="Times New Roman"/>
          <w:sz w:val="28"/>
          <w:szCs w:val="28"/>
          <w:lang w:val="uk-UA"/>
        </w:rPr>
        <w:t xml:space="preserve"> складності</w:t>
      </w:r>
      <w:r w:rsidRPr="00823DA2">
        <w:rPr>
          <w:rFonts w:ascii="Times New Roman" w:hAnsi="Times New Roman" w:cs="Times New Roman"/>
          <w:sz w:val="28"/>
          <w:szCs w:val="28"/>
        </w:rPr>
        <w:t>"</w:t>
      </w: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>:</w:t>
      </w:r>
    </w:p>
    <w:p w:rsidR="00823DA2" w:rsidRPr="00823DA2" w:rsidRDefault="00823DA2" w:rsidP="00823DA2">
      <w:pPr>
        <w:tabs>
          <w:tab w:val="right" w:pos="9923"/>
        </w:tabs>
        <w:rPr>
          <w:rFonts w:ascii="Times New Roman" w:hAnsi="Times New Roman" w:cs="Times New Roman"/>
          <w:sz w:val="28"/>
          <w:szCs w:val="28"/>
        </w:rPr>
      </w:pPr>
      <w:r w:rsidRPr="00823DA2">
        <w:rPr>
          <w:rFonts w:ascii="Times New Roman" w:hAnsi="Times New Roman" w:cs="Times New Roman"/>
          <w:sz w:val="28"/>
          <w:szCs w:val="28"/>
        </w:rPr>
        <w:t xml:space="preserve">студентка </w:t>
      </w:r>
      <w:proofErr w:type="spellStart"/>
      <w:r w:rsidRPr="00823DA2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23DA2">
        <w:rPr>
          <w:rFonts w:ascii="Times New Roman" w:hAnsi="Times New Roman" w:cs="Times New Roman"/>
          <w:sz w:val="28"/>
          <w:szCs w:val="28"/>
        </w:rPr>
        <w:t xml:space="preserve"> КНТ-415 </w:t>
      </w:r>
      <w:r w:rsidRPr="00823DA2">
        <w:rPr>
          <w:rFonts w:ascii="Times New Roman" w:hAnsi="Times New Roman" w:cs="Times New Roman"/>
          <w:sz w:val="28"/>
          <w:szCs w:val="28"/>
        </w:rPr>
        <w:tab/>
        <w:t>В.С. Хохлова</w:t>
      </w: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tabs>
          <w:tab w:val="right" w:pos="9923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Прийняла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823DA2">
        <w:rPr>
          <w:rFonts w:ascii="Times New Roman" w:hAnsi="Times New Roman" w:cs="Times New Roman"/>
          <w:sz w:val="28"/>
          <w:szCs w:val="28"/>
        </w:rPr>
        <w:tab/>
        <w:t>Г.В. Табунщик</w:t>
      </w: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rPr>
          <w:rFonts w:ascii="Times New Roman" w:hAnsi="Times New Roman" w:cs="Times New Roman"/>
          <w:sz w:val="28"/>
          <w:szCs w:val="28"/>
        </w:rPr>
      </w:pPr>
    </w:p>
    <w:p w:rsidR="00823DA2" w:rsidRPr="00823DA2" w:rsidRDefault="00823DA2" w:rsidP="0082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DA2">
        <w:rPr>
          <w:rFonts w:ascii="Times New Roman" w:hAnsi="Times New Roman" w:cs="Times New Roman"/>
          <w:sz w:val="28"/>
          <w:szCs w:val="28"/>
        </w:rPr>
        <w:t>2018</w:t>
      </w:r>
      <w:bookmarkEnd w:id="0"/>
    </w:p>
    <w:p w:rsidR="00C0238B" w:rsidRPr="00072E42" w:rsidRDefault="00C0238B" w:rsidP="00E26A4F">
      <w:pPr>
        <w:pStyle w:val="Heading1"/>
        <w:ind w:firstLine="0"/>
        <w:jc w:val="center"/>
      </w:pPr>
      <w:r>
        <w:br w:type="page"/>
      </w:r>
      <w:bookmarkStart w:id="1" w:name="_Toc527539486"/>
      <w:r w:rsidR="00072E42">
        <w:rPr>
          <w:lang w:val="uk-UA"/>
        </w:rPr>
        <w:lastRenderedPageBreak/>
        <w:t>ЗМІСТ</w:t>
      </w:r>
      <w:bookmarkEnd w:id="1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C0238B" w:rsidRPr="00CA5001" w:rsidRDefault="00C0238B">
          <w:pPr>
            <w:pStyle w:val="TOCHeading"/>
            <w:rPr>
              <w:rFonts w:cs="Times New Roman"/>
              <w:szCs w:val="28"/>
            </w:rPr>
          </w:pPr>
        </w:p>
        <w:p w:rsidR="00CA5001" w:rsidRPr="00CA5001" w:rsidRDefault="00C0238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CA50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A500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A50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7539486" w:history="1">
            <w:r w:rsidR="00CA5001" w:rsidRPr="00CA50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ЗМІСТ</w: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_Toc527539486 \h </w:instrTex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001" w:rsidRPr="00CA5001" w:rsidRDefault="00053E4C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27539487" w:history="1">
            <w:r w:rsidR="00CA5001" w:rsidRPr="00CA50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A5001" w:rsidRPr="00CA500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CA5001" w:rsidRPr="00CA50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МЕТРИКИ СКЛАДНОСТІ ПОТОКУ КЕРУВАННЯ ПРОГРАМИ</w: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_Toc527539487 \h </w:instrTex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001" w:rsidRPr="00CA5001" w:rsidRDefault="00053E4C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27539488" w:history="1">
            <w:r w:rsidR="00CA5001" w:rsidRPr="00CA50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A5001" w:rsidRPr="00CA500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CA5001" w:rsidRPr="00CA50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ІНТЕРВАЛЬНА МЕТРИКА ДЖ. МАЙЕРСА</w: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_Toc527539488 \h </w:instrTex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001" w:rsidRPr="00CA5001" w:rsidRDefault="00053E4C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27539489" w:history="1">
            <w:r w:rsidR="00CA5001" w:rsidRPr="00CA50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A5001" w:rsidRPr="00CA500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CA5001" w:rsidRPr="00CA50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ТОПОЛОГІЧНА МІРА ЧЕНА</w: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_Toc527539489 \h </w:instrTex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001" w:rsidRPr="00CA5001" w:rsidRDefault="00053E4C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27539490" w:history="1">
            <w:r w:rsidR="00CA5001" w:rsidRPr="00CA50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="00CA5001" w:rsidRPr="00CA50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ВИКОРИСТАНИХ ДЖЕРЕЛ</w: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_Toc527539490 \h </w:instrTex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A5001" w:rsidRPr="00CA50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38B" w:rsidRPr="00CA5001" w:rsidRDefault="00C0238B">
          <w:pPr>
            <w:rPr>
              <w:rFonts w:ascii="Times New Roman" w:hAnsi="Times New Roman" w:cs="Times New Roman"/>
              <w:sz w:val="28"/>
              <w:szCs w:val="28"/>
            </w:rPr>
          </w:pPr>
          <w:r w:rsidRPr="00CA500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0238B" w:rsidRDefault="00C023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E6EDF" w:rsidRPr="00C0238B" w:rsidRDefault="00B02C2E" w:rsidP="00E26A4F">
      <w:pPr>
        <w:pStyle w:val="Heading1"/>
        <w:numPr>
          <w:ilvl w:val="0"/>
          <w:numId w:val="6"/>
        </w:numPr>
        <w:ind w:left="0" w:firstLine="0"/>
        <w:jc w:val="center"/>
      </w:pPr>
      <w:bookmarkStart w:id="2" w:name="_Toc527539487"/>
      <w:r w:rsidRPr="00B02C2E">
        <w:lastRenderedPageBreak/>
        <w:t>МЕТРИКИ СКЛАДНОСТІ ПОТОКУ КЕРУВАННЯ ПРОГРАМИ</w:t>
      </w:r>
      <w:bookmarkEnd w:id="2"/>
    </w:p>
    <w:p w:rsidR="00B02C2E" w:rsidRDefault="00B02C2E" w:rsidP="00B02C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2C2E" w:rsidRPr="00B02C2E" w:rsidRDefault="00B02C2E" w:rsidP="00B02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етрики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потоку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великий клас метрик,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заснований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C2E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аналізі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керуючого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графа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2C2E" w:rsidRPr="00B02C2E" w:rsidRDefault="00B02C2E" w:rsidP="00B02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</w:t>
      </w:r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визнач</w:t>
      </w:r>
      <w:r>
        <w:rPr>
          <w:rFonts w:ascii="Times New Roman" w:hAnsi="Times New Roman" w:cs="Times New Roman"/>
          <w:sz w:val="28"/>
          <w:szCs w:val="28"/>
        </w:rPr>
        <w:t>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керуючого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>.</w:t>
      </w:r>
    </w:p>
    <w:p w:rsidR="00B02C2E" w:rsidRDefault="00B02C2E" w:rsidP="00B02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C2E">
        <w:rPr>
          <w:rFonts w:ascii="Times New Roman" w:hAnsi="Times New Roman" w:cs="Times New Roman"/>
          <w:sz w:val="28"/>
          <w:szCs w:val="28"/>
        </w:rPr>
        <w:t xml:space="preserve">Нехай представлена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пев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орієнтований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граф,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місти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2C2E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графа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спів</w:t>
      </w:r>
      <w:r>
        <w:rPr>
          <w:rFonts w:ascii="Times New Roman" w:hAnsi="Times New Roman" w:cs="Times New Roman"/>
          <w:sz w:val="28"/>
          <w:szCs w:val="28"/>
        </w:rPr>
        <w:t>відносять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ділянками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послідовні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відсутні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і циклу, а дуги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співвідн</w:t>
      </w:r>
      <w:r>
        <w:rPr>
          <w:rFonts w:ascii="Times New Roman" w:hAnsi="Times New Roman" w:cs="Times New Roman"/>
          <w:sz w:val="28"/>
          <w:szCs w:val="28"/>
        </w:rPr>
        <w:t>осять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переходами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2C2E">
        <w:rPr>
          <w:rFonts w:ascii="Times New Roman" w:hAnsi="Times New Roman" w:cs="Times New Roman"/>
          <w:sz w:val="28"/>
          <w:szCs w:val="28"/>
        </w:rPr>
        <w:t>блоку</w:t>
      </w:r>
      <w:proofErr w:type="gramEnd"/>
      <w:r w:rsidRPr="00B02C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прог</w:t>
      </w:r>
      <w:r>
        <w:rPr>
          <w:rFonts w:ascii="Times New Roman" w:hAnsi="Times New Roman" w:cs="Times New Roman"/>
          <w:sz w:val="28"/>
          <w:szCs w:val="28"/>
        </w:rPr>
        <w:t>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побудові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2C2E">
        <w:rPr>
          <w:rFonts w:ascii="Times New Roman" w:hAnsi="Times New Roman" w:cs="Times New Roman"/>
          <w:sz w:val="28"/>
          <w:szCs w:val="28"/>
        </w:rPr>
        <w:t xml:space="preserve">графа: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вершина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досяжна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досяжна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з будь-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>.</w:t>
      </w:r>
    </w:p>
    <w:p w:rsidR="00B02C2E" w:rsidRPr="00B02C2E" w:rsidRDefault="00AC05F3" w:rsidP="00B02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Цикломатична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2C2E" w:rsidRPr="00B02C2E">
        <w:rPr>
          <w:rFonts w:ascii="Times New Roman" w:hAnsi="Times New Roman" w:cs="Times New Roman"/>
          <w:sz w:val="28"/>
          <w:szCs w:val="28"/>
        </w:rPr>
        <w:t>- структурна (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топологічна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міра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комп'ютерної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Міра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розроблена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 xml:space="preserve"> Томасом Дж. 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Маккейб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 xml:space="preserve"> в 1976 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>.</w:t>
      </w:r>
    </w:p>
    <w:p w:rsidR="00287D48" w:rsidRPr="003108B4" w:rsidRDefault="00AC05F3" w:rsidP="00AC0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цикломатичної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 xml:space="preserve"> граф потоку 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C2E" w:rsidRPr="00B02C2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B02C2E" w:rsidRPr="00B02C2E">
        <w:rPr>
          <w:rFonts w:ascii="Times New Roman" w:hAnsi="Times New Roman" w:cs="Times New Roman"/>
          <w:sz w:val="28"/>
          <w:szCs w:val="28"/>
        </w:rPr>
        <w:t>.</w:t>
      </w:r>
      <w:r w:rsidR="00310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4FC7" w:rsidRPr="003108B4">
        <w:rPr>
          <w:rFonts w:ascii="Times New Roman" w:hAnsi="Times New Roman" w:cs="Times New Roman"/>
          <w:sz w:val="28"/>
          <w:szCs w:val="28"/>
          <w:lang w:val="uk-UA"/>
        </w:rPr>
        <w:t xml:space="preserve">Найпоширенішою оцінкою, заснованою на аналізі отриманого графа, є </w:t>
      </w:r>
      <w:proofErr w:type="spellStart"/>
      <w:r w:rsidR="00BC4FC7" w:rsidRPr="003108B4">
        <w:rPr>
          <w:rFonts w:ascii="Times New Roman" w:hAnsi="Times New Roman" w:cs="Times New Roman"/>
          <w:sz w:val="28"/>
          <w:szCs w:val="28"/>
          <w:lang w:val="uk-UA"/>
        </w:rPr>
        <w:t>цикломатичне</w:t>
      </w:r>
      <w:proofErr w:type="spellEnd"/>
      <w:r w:rsidR="00BC4FC7" w:rsidRPr="003108B4">
        <w:rPr>
          <w:rFonts w:ascii="Times New Roman" w:hAnsi="Times New Roman" w:cs="Times New Roman"/>
          <w:sz w:val="28"/>
          <w:szCs w:val="28"/>
          <w:lang w:val="uk-UA"/>
        </w:rPr>
        <w:t xml:space="preserve"> число Мак-</w:t>
      </w:r>
      <w:proofErr w:type="spellStart"/>
      <w:r w:rsidR="00BC4FC7" w:rsidRPr="003108B4">
        <w:rPr>
          <w:rFonts w:ascii="Times New Roman" w:hAnsi="Times New Roman" w:cs="Times New Roman"/>
          <w:sz w:val="28"/>
          <w:szCs w:val="28"/>
          <w:lang w:val="uk-UA"/>
        </w:rPr>
        <w:t>Кейба</w:t>
      </w:r>
      <w:proofErr w:type="spellEnd"/>
      <w:r w:rsidR="00BC4FC7" w:rsidRPr="003108B4">
        <w:rPr>
          <w:rFonts w:ascii="Times New Roman" w:hAnsi="Times New Roman" w:cs="Times New Roman"/>
          <w:sz w:val="28"/>
          <w:szCs w:val="28"/>
          <w:lang w:val="uk-UA"/>
        </w:rPr>
        <w:t>, що визначається як</w:t>
      </w:r>
      <w:r w:rsidR="00287D48" w:rsidRPr="003108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87D48" w:rsidRPr="00E26A4F" w:rsidRDefault="00AC05F3" w:rsidP="00AC05F3">
      <w:pPr>
        <w:tabs>
          <w:tab w:val="center" w:pos="4536"/>
          <w:tab w:val="right" w:pos="93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108B4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e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+2</m:t>
        </m:r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E26A4F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E26A4F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(1.1)</w:t>
      </w:r>
    </w:p>
    <w:p w:rsidR="00AC05F3" w:rsidRPr="00E26A4F" w:rsidRDefault="00AC05F3" w:rsidP="00AC05F3">
      <w:pPr>
        <w:tabs>
          <w:tab w:val="center" w:pos="4536"/>
          <w:tab w:val="right" w:pos="93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C05F3" w:rsidRPr="00AC05F3" w:rsidRDefault="00BC4FC7" w:rsidP="00072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5F3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AC05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C05F3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дуг, </w:t>
      </w:r>
      <w:r w:rsidRPr="00AC05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05F3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вершин, </w:t>
      </w:r>
      <w:r w:rsidRPr="00AC05F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C05F3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компонентів зв‘язності. </w:t>
      </w:r>
    </w:p>
    <w:p w:rsidR="00BC4FC7" w:rsidRDefault="00BC4FC7" w:rsidP="00072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зв‘язності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графа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розглядати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дуг,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графа в сильно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зв'язний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Сильно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зв'язним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граф, будь-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взаємно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досяжні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графів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коректних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графів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недосяжних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точки входу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ділянок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і "висячих"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входу і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сильно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зв‘язний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граф, як правило,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замикання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дугою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lastRenderedPageBreak/>
        <w:t>програми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на вершину,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позначає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точку входу в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По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r w:rsidRPr="00072E42">
        <w:rPr>
          <w:rFonts w:ascii="Times New Roman" w:hAnsi="Times New Roman" w:cs="Times New Roman"/>
          <w:i/>
          <w:iCs/>
          <w:sz w:val="28"/>
          <w:szCs w:val="28"/>
        </w:rPr>
        <w:t xml:space="preserve">V(G)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лінійно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незалежних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контурів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 сильно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доладному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графі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Так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написаних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5F3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="00AC05F3">
        <w:rPr>
          <w:rFonts w:ascii="Times New Roman" w:hAnsi="Times New Roman" w:cs="Times New Roman"/>
          <w:sz w:val="28"/>
          <w:szCs w:val="28"/>
        </w:rPr>
        <w:t xml:space="preserve"> p=1, і тому формула (1.1</w:t>
      </w:r>
      <w:r w:rsidRPr="00072E42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цикломатичної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набуває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C05F3" w:rsidRDefault="00AC05F3" w:rsidP="00072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05F3" w:rsidRPr="00AC05F3" w:rsidRDefault="00AC05F3" w:rsidP="00AC05F3">
      <w:pPr>
        <w:tabs>
          <w:tab w:val="center" w:pos="4536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08B4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=e-n+p</m:t>
        </m:r>
      </m:oMath>
      <w:r w:rsidRPr="00AC05F3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C05F3">
        <w:rPr>
          <w:rFonts w:ascii="Times New Roman" w:eastAsiaTheme="minorEastAsia" w:hAnsi="Times New Roman" w:cs="Times New Roman"/>
          <w:sz w:val="28"/>
          <w:szCs w:val="28"/>
        </w:rPr>
        <w:tab/>
        <w:t>(1.2)</w:t>
      </w:r>
    </w:p>
    <w:p w:rsidR="00287D48" w:rsidRDefault="00287D48" w:rsidP="00310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8B4" w:rsidRDefault="003108B4" w:rsidP="003108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приклад </w:t>
      </w:r>
      <w:r w:rsidRPr="00B02C2E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02C2E">
        <w:rPr>
          <w:rFonts w:ascii="Times New Roman" w:hAnsi="Times New Roman" w:cs="Times New Roman"/>
          <w:sz w:val="28"/>
          <w:szCs w:val="28"/>
        </w:rPr>
        <w:t xml:space="preserve"> потоку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B0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C2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108B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рис. 1.1</w:t>
      </w:r>
      <w:r w:rsidRPr="003108B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108B4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починає виконуватися з червоного вузла, потім йдуть цикли (після червоного вузла йдуть дві групи по три вузла). Вихід з циклу здійснюється через умовний оператор (нижня група вузлів) і кінцевий вихід з програми в синьому </w:t>
      </w:r>
      <w:proofErr w:type="spellStart"/>
      <w:r w:rsidRPr="003108B4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Pr="003108B4">
        <w:rPr>
          <w:rFonts w:ascii="Times New Roman" w:hAnsi="Times New Roman" w:cs="Times New Roman"/>
          <w:sz w:val="28"/>
          <w:szCs w:val="28"/>
          <w:lang w:val="uk-UA"/>
        </w:rPr>
        <w:t>. Для цього графа E = 9</w:t>
      </w:r>
      <w:r w:rsidR="00253ED6">
        <w:rPr>
          <w:rFonts w:ascii="Times New Roman" w:hAnsi="Times New Roman" w:cs="Times New Roman"/>
          <w:sz w:val="28"/>
          <w:szCs w:val="28"/>
          <w:lang w:val="uk-UA"/>
        </w:rPr>
        <w:t xml:space="preserve">, N = 8 і P = 1, </w:t>
      </w:r>
      <w:proofErr w:type="spellStart"/>
      <w:r w:rsidR="00253ED6">
        <w:rPr>
          <w:rFonts w:ascii="Times New Roman" w:hAnsi="Times New Roman" w:cs="Times New Roman"/>
          <w:sz w:val="28"/>
          <w:szCs w:val="28"/>
          <w:lang w:val="uk-UA"/>
        </w:rPr>
        <w:t>цикломатична</w:t>
      </w:r>
      <w:proofErr w:type="spellEnd"/>
      <w:r w:rsidRPr="003108B4">
        <w:rPr>
          <w:rFonts w:ascii="Times New Roman" w:hAnsi="Times New Roman" w:cs="Times New Roman"/>
          <w:sz w:val="28"/>
          <w:szCs w:val="28"/>
          <w:lang w:val="uk-UA"/>
        </w:rPr>
        <w:t xml:space="preserve"> складність програми дорівнює 9 - 8 + 2 × 1 = 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08B4" w:rsidRPr="00072E42" w:rsidRDefault="003108B4" w:rsidP="003108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108B4" w:rsidRDefault="003108B4" w:rsidP="003108B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5CC21E0" wp14:editId="233C54BC">
            <wp:extent cx="3407940" cy="4257228"/>
            <wp:effectExtent l="0" t="0" r="0" b="0"/>
            <wp:docPr id="1" name="Picture 1" descr="https://upload.wikimedia.org/wikipedia/commons/thumb/2/2b/Control_flow_graph_of_function_with_loop_and_an_if_statement_without_loop_back.svg/400px-Control_flow_graph_of_function_with_loop_and_an_if_statement_without_loop_bac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b/Control_flow_graph_of_function_with_loop_and_an_if_statement_without_loop_back.svg/400px-Control_flow_graph_of_function_with_loop_and_an_if_statement_without_loop_back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40" cy="427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B4" w:rsidRDefault="003108B4" w:rsidP="00253ED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1.1 – </w:t>
      </w:r>
      <w:r w:rsidRPr="003108B4">
        <w:rPr>
          <w:sz w:val="28"/>
          <w:szCs w:val="28"/>
          <w:lang w:val="uk-UA"/>
        </w:rPr>
        <w:t>Граф управління потоком простої програми</w:t>
      </w:r>
    </w:p>
    <w:p w:rsidR="003108B4" w:rsidRPr="00072E42" w:rsidRDefault="003108B4" w:rsidP="00253ED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108B4">
        <w:rPr>
          <w:sz w:val="28"/>
          <w:szCs w:val="28"/>
          <w:lang w:val="uk-UA"/>
        </w:rPr>
        <w:lastRenderedPageBreak/>
        <w:t xml:space="preserve">Як правило, при обчисленні </w:t>
      </w:r>
      <w:proofErr w:type="spellStart"/>
      <w:r w:rsidRPr="003108B4">
        <w:rPr>
          <w:sz w:val="28"/>
          <w:szCs w:val="28"/>
          <w:lang w:val="uk-UA"/>
        </w:rPr>
        <w:t>цикломатичної</w:t>
      </w:r>
      <w:proofErr w:type="spellEnd"/>
      <w:r w:rsidRPr="003108B4">
        <w:rPr>
          <w:sz w:val="28"/>
          <w:szCs w:val="28"/>
          <w:lang w:val="uk-UA"/>
        </w:rPr>
        <w:t xml:space="preserve"> складності логічні оператори не приймаються до уваги, допускається також спрощений підхід, згідно з яким власне побудова графа не проводиться, а показник визначається на підставі підрахунку кількісті операторів керуючої логіки (</w:t>
      </w:r>
      <w:proofErr w:type="spellStart"/>
      <w:r w:rsidRPr="00072E42">
        <w:rPr>
          <w:i/>
          <w:iCs/>
          <w:sz w:val="28"/>
          <w:szCs w:val="28"/>
        </w:rPr>
        <w:t>if</w:t>
      </w:r>
      <w:proofErr w:type="spellEnd"/>
      <w:r w:rsidRPr="003108B4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072E42">
        <w:rPr>
          <w:i/>
          <w:iCs/>
          <w:sz w:val="28"/>
          <w:szCs w:val="28"/>
        </w:rPr>
        <w:t>switch</w:t>
      </w:r>
      <w:proofErr w:type="spellEnd"/>
      <w:r w:rsidRPr="003108B4">
        <w:rPr>
          <w:i/>
          <w:iCs/>
          <w:sz w:val="28"/>
          <w:szCs w:val="28"/>
          <w:lang w:val="uk-UA"/>
        </w:rPr>
        <w:t xml:space="preserve"> </w:t>
      </w:r>
      <w:r w:rsidRPr="003108B4">
        <w:rPr>
          <w:sz w:val="28"/>
          <w:szCs w:val="28"/>
          <w:lang w:val="uk-UA"/>
        </w:rPr>
        <w:t xml:space="preserve">і т. д.) і можливої кількості шляхів виконання програми. </w:t>
      </w:r>
      <w:r w:rsidRPr="00072E42">
        <w:rPr>
          <w:sz w:val="28"/>
          <w:szCs w:val="28"/>
        </w:rPr>
        <w:t xml:space="preserve">Метрика </w:t>
      </w:r>
      <w:proofErr w:type="spellStart"/>
      <w:r w:rsidRPr="00072E42">
        <w:rPr>
          <w:sz w:val="28"/>
          <w:szCs w:val="28"/>
        </w:rPr>
        <w:t>цикломатичної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складності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може</w:t>
      </w:r>
      <w:proofErr w:type="spellEnd"/>
      <w:r w:rsidRPr="00072E42">
        <w:rPr>
          <w:sz w:val="28"/>
          <w:szCs w:val="28"/>
        </w:rPr>
        <w:t xml:space="preserve"> бути </w:t>
      </w:r>
      <w:proofErr w:type="spellStart"/>
      <w:r w:rsidRPr="00072E42">
        <w:rPr>
          <w:sz w:val="28"/>
          <w:szCs w:val="28"/>
        </w:rPr>
        <w:t>розрахована</w:t>
      </w:r>
      <w:proofErr w:type="spellEnd"/>
      <w:r w:rsidRPr="00072E42">
        <w:rPr>
          <w:sz w:val="28"/>
          <w:szCs w:val="28"/>
        </w:rPr>
        <w:t xml:space="preserve"> для модуля, методу та </w:t>
      </w:r>
      <w:proofErr w:type="spellStart"/>
      <w:r w:rsidRPr="00072E42">
        <w:rPr>
          <w:sz w:val="28"/>
          <w:szCs w:val="28"/>
        </w:rPr>
        <w:t>інших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структурних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одиниць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програми</w:t>
      </w:r>
      <w:proofErr w:type="spellEnd"/>
      <w:r w:rsidRPr="00072E42">
        <w:rPr>
          <w:sz w:val="28"/>
          <w:szCs w:val="28"/>
        </w:rPr>
        <w:t xml:space="preserve">. </w:t>
      </w:r>
    </w:p>
    <w:p w:rsidR="00BC4FC7" w:rsidRPr="00072E42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72E42">
        <w:rPr>
          <w:sz w:val="28"/>
          <w:szCs w:val="28"/>
        </w:rPr>
        <w:t xml:space="preserve">В </w:t>
      </w:r>
      <w:proofErr w:type="spellStart"/>
      <w:r w:rsidRPr="00072E42">
        <w:rPr>
          <w:sz w:val="28"/>
          <w:szCs w:val="28"/>
        </w:rPr>
        <w:t>процесі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аналізу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значень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показника</w:t>
      </w:r>
      <w:proofErr w:type="spellEnd"/>
      <w:r w:rsidRPr="00072E42">
        <w:rPr>
          <w:sz w:val="28"/>
          <w:szCs w:val="28"/>
        </w:rPr>
        <w:t xml:space="preserve"> для </w:t>
      </w:r>
      <w:proofErr w:type="spellStart"/>
      <w:r w:rsidRPr="00072E42">
        <w:rPr>
          <w:sz w:val="28"/>
          <w:szCs w:val="28"/>
        </w:rPr>
        <w:t>окремих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структурних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елементів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можна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виявити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елементи</w:t>
      </w:r>
      <w:proofErr w:type="spellEnd"/>
      <w:r w:rsidRPr="00072E42">
        <w:rPr>
          <w:sz w:val="28"/>
          <w:szCs w:val="28"/>
        </w:rPr>
        <w:t xml:space="preserve"> з </w:t>
      </w:r>
      <w:proofErr w:type="spellStart"/>
      <w:r w:rsidRPr="00072E42">
        <w:rPr>
          <w:sz w:val="28"/>
          <w:szCs w:val="28"/>
        </w:rPr>
        <w:t>високим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значенням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показника</w:t>
      </w:r>
      <w:proofErr w:type="spellEnd"/>
      <w:r w:rsidRPr="00072E42">
        <w:rPr>
          <w:sz w:val="28"/>
          <w:szCs w:val="28"/>
        </w:rPr>
        <w:t xml:space="preserve"> (</w:t>
      </w:r>
      <w:proofErr w:type="spellStart"/>
      <w:r w:rsidRPr="00072E42">
        <w:rPr>
          <w:sz w:val="28"/>
          <w:szCs w:val="28"/>
        </w:rPr>
        <w:t>наприклад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нормальне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значення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показника</w:t>
      </w:r>
      <w:proofErr w:type="spellEnd"/>
      <w:r w:rsidRPr="00072E42">
        <w:rPr>
          <w:sz w:val="28"/>
          <w:szCs w:val="28"/>
        </w:rPr>
        <w:t xml:space="preserve"> </w:t>
      </w:r>
      <w:proofErr w:type="gramStart"/>
      <w:r w:rsidRPr="00072E42">
        <w:rPr>
          <w:sz w:val="28"/>
          <w:szCs w:val="28"/>
        </w:rPr>
        <w:t>для методу</w:t>
      </w:r>
      <w:proofErr w:type="gramEnd"/>
      <w:r w:rsidRPr="00072E42">
        <w:rPr>
          <w:sz w:val="28"/>
          <w:szCs w:val="28"/>
        </w:rPr>
        <w:t xml:space="preserve"> – не </w:t>
      </w:r>
      <w:proofErr w:type="spellStart"/>
      <w:r w:rsidRPr="00072E42">
        <w:rPr>
          <w:sz w:val="28"/>
          <w:szCs w:val="28"/>
        </w:rPr>
        <w:t>вище</w:t>
      </w:r>
      <w:proofErr w:type="spellEnd"/>
      <w:r w:rsidRPr="00072E42">
        <w:rPr>
          <w:sz w:val="28"/>
          <w:szCs w:val="28"/>
        </w:rPr>
        <w:t xml:space="preserve"> 5-7), </w:t>
      </w:r>
      <w:proofErr w:type="spellStart"/>
      <w:r w:rsidRPr="00072E42">
        <w:rPr>
          <w:sz w:val="28"/>
          <w:szCs w:val="28"/>
        </w:rPr>
        <w:t>що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свідчить</w:t>
      </w:r>
      <w:proofErr w:type="spellEnd"/>
      <w:r w:rsidRPr="00072E42">
        <w:rPr>
          <w:sz w:val="28"/>
          <w:szCs w:val="28"/>
        </w:rPr>
        <w:t xml:space="preserve"> про </w:t>
      </w:r>
      <w:proofErr w:type="spellStart"/>
      <w:r w:rsidRPr="00072E42">
        <w:rPr>
          <w:sz w:val="28"/>
          <w:szCs w:val="28"/>
        </w:rPr>
        <w:t>складність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їх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керуючої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логіки</w:t>
      </w:r>
      <w:proofErr w:type="spellEnd"/>
      <w:r w:rsidRPr="00072E42">
        <w:rPr>
          <w:sz w:val="28"/>
          <w:szCs w:val="28"/>
        </w:rPr>
        <w:t xml:space="preserve"> і, </w:t>
      </w:r>
      <w:proofErr w:type="spellStart"/>
      <w:r w:rsidRPr="00072E42">
        <w:rPr>
          <w:sz w:val="28"/>
          <w:szCs w:val="28"/>
        </w:rPr>
        <w:t>відповідно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високих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трудовитратах</w:t>
      </w:r>
      <w:proofErr w:type="spellEnd"/>
      <w:r w:rsidRPr="00072E42">
        <w:rPr>
          <w:sz w:val="28"/>
          <w:szCs w:val="28"/>
        </w:rPr>
        <w:t xml:space="preserve"> на </w:t>
      </w:r>
      <w:proofErr w:type="spellStart"/>
      <w:r w:rsidRPr="00072E42">
        <w:rPr>
          <w:sz w:val="28"/>
          <w:szCs w:val="28"/>
        </w:rPr>
        <w:t>розробку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тестування</w:t>
      </w:r>
      <w:proofErr w:type="spellEnd"/>
      <w:r w:rsidRPr="00072E42">
        <w:rPr>
          <w:sz w:val="28"/>
          <w:szCs w:val="28"/>
        </w:rPr>
        <w:t xml:space="preserve"> і </w:t>
      </w:r>
      <w:proofErr w:type="spellStart"/>
      <w:r w:rsidRPr="00072E42">
        <w:rPr>
          <w:sz w:val="28"/>
          <w:szCs w:val="28"/>
        </w:rPr>
        <w:t>супровід</w:t>
      </w:r>
      <w:proofErr w:type="spellEnd"/>
      <w:r w:rsidRPr="00072E42">
        <w:rPr>
          <w:sz w:val="28"/>
          <w:szCs w:val="28"/>
        </w:rPr>
        <w:t xml:space="preserve">. </w:t>
      </w:r>
    </w:p>
    <w:p w:rsidR="00BC4FC7" w:rsidRPr="00072E42" w:rsidRDefault="00BC4FC7" w:rsidP="00072E42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072E42">
        <w:rPr>
          <w:sz w:val="28"/>
          <w:szCs w:val="28"/>
        </w:rPr>
        <w:t>Обчислення</w:t>
      </w:r>
      <w:proofErr w:type="spellEnd"/>
      <w:r w:rsidRPr="00072E42">
        <w:rPr>
          <w:sz w:val="28"/>
          <w:szCs w:val="28"/>
        </w:rPr>
        <w:t xml:space="preserve"> метрики в </w:t>
      </w:r>
      <w:proofErr w:type="spellStart"/>
      <w:r w:rsidRPr="00072E42">
        <w:rPr>
          <w:sz w:val="28"/>
          <w:szCs w:val="28"/>
        </w:rPr>
        <w:t>ході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реалізації</w:t>
      </w:r>
      <w:proofErr w:type="spellEnd"/>
      <w:r w:rsidRPr="00072E42">
        <w:rPr>
          <w:sz w:val="28"/>
          <w:szCs w:val="28"/>
        </w:rPr>
        <w:t xml:space="preserve"> проекту (а при детальному </w:t>
      </w:r>
      <w:proofErr w:type="spellStart"/>
      <w:r w:rsidRPr="00072E42">
        <w:rPr>
          <w:sz w:val="28"/>
          <w:szCs w:val="28"/>
        </w:rPr>
        <w:t>проектуванні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воно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можливо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ще</w:t>
      </w:r>
      <w:proofErr w:type="spellEnd"/>
      <w:r w:rsidRPr="00072E42">
        <w:rPr>
          <w:sz w:val="28"/>
          <w:szCs w:val="28"/>
        </w:rPr>
        <w:t xml:space="preserve"> на </w:t>
      </w:r>
      <w:proofErr w:type="spellStart"/>
      <w:r w:rsidRPr="00072E42">
        <w:rPr>
          <w:sz w:val="28"/>
          <w:szCs w:val="28"/>
        </w:rPr>
        <w:t>цьому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етапі</w:t>
      </w:r>
      <w:proofErr w:type="spellEnd"/>
      <w:r w:rsidRPr="00072E42">
        <w:rPr>
          <w:sz w:val="28"/>
          <w:szCs w:val="28"/>
        </w:rPr>
        <w:t xml:space="preserve">, не </w:t>
      </w:r>
      <w:proofErr w:type="spellStart"/>
      <w:r w:rsidRPr="00072E42">
        <w:rPr>
          <w:sz w:val="28"/>
          <w:szCs w:val="28"/>
        </w:rPr>
        <w:t>чекаючи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стадії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кодування</w:t>
      </w:r>
      <w:proofErr w:type="spellEnd"/>
      <w:r w:rsidRPr="00072E42">
        <w:rPr>
          <w:color w:val="auto"/>
          <w:sz w:val="28"/>
          <w:szCs w:val="28"/>
        </w:rPr>
        <w:t xml:space="preserve">) </w:t>
      </w:r>
      <w:proofErr w:type="spellStart"/>
      <w:r w:rsidRPr="00072E42">
        <w:rPr>
          <w:color w:val="auto"/>
          <w:sz w:val="28"/>
          <w:szCs w:val="28"/>
        </w:rPr>
        <w:t>дозволяє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вчасно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визначити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найбільш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складні</w:t>
      </w:r>
      <w:proofErr w:type="spellEnd"/>
      <w:r w:rsidRPr="00072E42">
        <w:rPr>
          <w:color w:val="auto"/>
          <w:sz w:val="28"/>
          <w:szCs w:val="28"/>
        </w:rPr>
        <w:t xml:space="preserve">, </w:t>
      </w:r>
      <w:proofErr w:type="spellStart"/>
      <w:r w:rsidRPr="00072E42">
        <w:rPr>
          <w:color w:val="auto"/>
          <w:sz w:val="28"/>
          <w:szCs w:val="28"/>
        </w:rPr>
        <w:t>що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супроводжуються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високими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ризиками</w:t>
      </w:r>
      <w:proofErr w:type="spellEnd"/>
      <w:r w:rsidRPr="00072E42">
        <w:rPr>
          <w:color w:val="auto"/>
          <w:sz w:val="28"/>
          <w:szCs w:val="28"/>
        </w:rPr>
        <w:t xml:space="preserve">, </w:t>
      </w:r>
      <w:proofErr w:type="spellStart"/>
      <w:r w:rsidRPr="00072E42">
        <w:rPr>
          <w:color w:val="auto"/>
          <w:sz w:val="28"/>
          <w:szCs w:val="28"/>
        </w:rPr>
        <w:t>структурні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одиниці</w:t>
      </w:r>
      <w:proofErr w:type="spellEnd"/>
      <w:r w:rsidRPr="00072E42">
        <w:rPr>
          <w:color w:val="auto"/>
          <w:sz w:val="28"/>
          <w:szCs w:val="28"/>
        </w:rPr>
        <w:t xml:space="preserve"> та </w:t>
      </w:r>
      <w:proofErr w:type="spellStart"/>
      <w:r w:rsidRPr="00072E42">
        <w:rPr>
          <w:color w:val="auto"/>
          <w:sz w:val="28"/>
          <w:szCs w:val="28"/>
        </w:rPr>
        <w:t>вжити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заходів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щодо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усунення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ризиків</w:t>
      </w:r>
      <w:proofErr w:type="spellEnd"/>
      <w:r w:rsidRPr="00072E42">
        <w:rPr>
          <w:color w:val="auto"/>
          <w:sz w:val="28"/>
          <w:szCs w:val="28"/>
        </w:rPr>
        <w:t xml:space="preserve"> за </w:t>
      </w:r>
      <w:proofErr w:type="spellStart"/>
      <w:r w:rsidRPr="00072E42">
        <w:rPr>
          <w:color w:val="auto"/>
          <w:sz w:val="28"/>
          <w:szCs w:val="28"/>
        </w:rPr>
        <w:t>рахунок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внесення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корективів</w:t>
      </w:r>
      <w:proofErr w:type="spellEnd"/>
      <w:r w:rsidRPr="00072E42">
        <w:rPr>
          <w:color w:val="auto"/>
          <w:sz w:val="28"/>
          <w:szCs w:val="28"/>
        </w:rPr>
        <w:t xml:space="preserve">. </w:t>
      </w:r>
    </w:p>
    <w:p w:rsidR="00D1352A" w:rsidRPr="00072E42" w:rsidRDefault="00BC4FC7" w:rsidP="00AC05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72E42">
        <w:rPr>
          <w:sz w:val="28"/>
          <w:szCs w:val="28"/>
        </w:rPr>
        <w:t xml:space="preserve">Метрика </w:t>
      </w:r>
      <w:proofErr w:type="spellStart"/>
      <w:r w:rsidRPr="00072E42">
        <w:rPr>
          <w:sz w:val="28"/>
          <w:szCs w:val="28"/>
        </w:rPr>
        <w:t>цикломатичної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складності</w:t>
      </w:r>
      <w:proofErr w:type="spellEnd"/>
      <w:r w:rsidRPr="00072E42">
        <w:rPr>
          <w:sz w:val="28"/>
          <w:szCs w:val="28"/>
        </w:rPr>
        <w:t xml:space="preserve"> стала основою для </w:t>
      </w:r>
      <w:proofErr w:type="spellStart"/>
      <w:r w:rsidRPr="00072E42">
        <w:rPr>
          <w:sz w:val="28"/>
          <w:szCs w:val="28"/>
        </w:rPr>
        <w:t>створення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похідних</w:t>
      </w:r>
      <w:proofErr w:type="spellEnd"/>
      <w:r w:rsidRPr="00072E42">
        <w:rPr>
          <w:sz w:val="28"/>
          <w:szCs w:val="28"/>
        </w:rPr>
        <w:t xml:space="preserve"> і </w:t>
      </w:r>
      <w:proofErr w:type="spellStart"/>
      <w:r w:rsidRPr="00072E42">
        <w:rPr>
          <w:sz w:val="28"/>
          <w:szCs w:val="28"/>
        </w:rPr>
        <w:t>якісно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нових</w:t>
      </w:r>
      <w:proofErr w:type="spellEnd"/>
      <w:r w:rsidRPr="00072E42">
        <w:rPr>
          <w:sz w:val="28"/>
          <w:szCs w:val="28"/>
        </w:rPr>
        <w:t xml:space="preserve"> метрик, таких як: </w:t>
      </w:r>
      <w:r w:rsidR="004E6EDF" w:rsidRPr="00072E42">
        <w:rPr>
          <w:sz w:val="28"/>
          <w:szCs w:val="28"/>
        </w:rPr>
        <w:t>интерваль</w:t>
      </w:r>
      <w:r w:rsidRPr="00072E42">
        <w:rPr>
          <w:sz w:val="28"/>
          <w:szCs w:val="28"/>
        </w:rPr>
        <w:t>на</w:t>
      </w:r>
      <w:r w:rsidR="004E6EDF" w:rsidRPr="00072E42">
        <w:rPr>
          <w:sz w:val="28"/>
          <w:szCs w:val="28"/>
        </w:rPr>
        <w:t xml:space="preserve"> метрика Дж. Майерса, метрика У. </w:t>
      </w:r>
      <w:proofErr w:type="spellStart"/>
      <w:r w:rsidR="004E6EDF" w:rsidRPr="00072E42">
        <w:rPr>
          <w:sz w:val="28"/>
          <w:szCs w:val="28"/>
        </w:rPr>
        <w:t>Хансена</w:t>
      </w:r>
      <w:proofErr w:type="spellEnd"/>
      <w:r w:rsidR="004E6EDF" w:rsidRPr="00072E42">
        <w:rPr>
          <w:sz w:val="28"/>
          <w:szCs w:val="28"/>
        </w:rPr>
        <w:t xml:space="preserve">, метрика </w:t>
      </w:r>
      <w:proofErr w:type="spellStart"/>
      <w:r w:rsidR="004E6EDF" w:rsidRPr="00072E42">
        <w:rPr>
          <w:sz w:val="28"/>
          <w:szCs w:val="28"/>
        </w:rPr>
        <w:t>Пивоварс</w:t>
      </w:r>
      <w:proofErr w:type="spellEnd"/>
      <w:r w:rsidRPr="00072E42">
        <w:rPr>
          <w:sz w:val="28"/>
          <w:szCs w:val="28"/>
          <w:lang w:val="uk-UA"/>
        </w:rPr>
        <w:t>ь</w:t>
      </w:r>
      <w:r w:rsidR="004E6EDF" w:rsidRPr="00072E42">
        <w:rPr>
          <w:sz w:val="28"/>
          <w:szCs w:val="28"/>
        </w:rPr>
        <w:t>кого, м</w:t>
      </w:r>
      <w:r w:rsidRPr="00072E42">
        <w:rPr>
          <w:sz w:val="28"/>
          <w:szCs w:val="28"/>
          <w:lang w:val="uk-UA"/>
        </w:rPr>
        <w:t>і</w:t>
      </w:r>
      <w:proofErr w:type="spellStart"/>
      <w:r w:rsidR="004E6EDF" w:rsidRPr="00072E42">
        <w:rPr>
          <w:sz w:val="28"/>
          <w:szCs w:val="28"/>
        </w:rPr>
        <w:t>ра</w:t>
      </w:r>
      <w:proofErr w:type="spellEnd"/>
      <w:r w:rsidR="004E6EDF" w:rsidRPr="00072E42">
        <w:rPr>
          <w:sz w:val="28"/>
          <w:szCs w:val="28"/>
        </w:rPr>
        <w:t xml:space="preserve"> </w:t>
      </w:r>
      <w:proofErr w:type="spellStart"/>
      <w:r w:rsidR="004E6EDF" w:rsidRPr="00072E42">
        <w:rPr>
          <w:sz w:val="28"/>
          <w:szCs w:val="28"/>
        </w:rPr>
        <w:t>Чена</w:t>
      </w:r>
      <w:proofErr w:type="spellEnd"/>
      <w:r w:rsidR="004E6EDF" w:rsidRPr="00072E42">
        <w:rPr>
          <w:sz w:val="28"/>
          <w:szCs w:val="28"/>
        </w:rPr>
        <w:t xml:space="preserve">, метрики </w:t>
      </w:r>
      <w:proofErr w:type="spellStart"/>
      <w:r w:rsidR="004E6EDF" w:rsidRPr="00072E42">
        <w:rPr>
          <w:sz w:val="28"/>
          <w:szCs w:val="28"/>
        </w:rPr>
        <w:t>Харрисона</w:t>
      </w:r>
      <w:proofErr w:type="spellEnd"/>
      <w:r w:rsidR="004E6EDF" w:rsidRPr="00072E42">
        <w:rPr>
          <w:sz w:val="28"/>
          <w:szCs w:val="28"/>
        </w:rPr>
        <w:t xml:space="preserve"> и </w:t>
      </w:r>
      <w:proofErr w:type="spellStart"/>
      <w:r w:rsidR="004E6EDF" w:rsidRPr="00072E42">
        <w:rPr>
          <w:sz w:val="28"/>
          <w:szCs w:val="28"/>
        </w:rPr>
        <w:t>Мейджела</w:t>
      </w:r>
      <w:proofErr w:type="spellEnd"/>
      <w:r w:rsidR="004E6EDF" w:rsidRPr="00072E42">
        <w:rPr>
          <w:sz w:val="28"/>
          <w:szCs w:val="28"/>
        </w:rPr>
        <w:t xml:space="preserve">, метод </w:t>
      </w:r>
      <w:proofErr w:type="spellStart"/>
      <w:r w:rsidR="004E6EDF" w:rsidRPr="00072E42">
        <w:rPr>
          <w:sz w:val="28"/>
          <w:szCs w:val="28"/>
        </w:rPr>
        <w:t>граничн</w:t>
      </w:r>
      <w:proofErr w:type="spellEnd"/>
      <w:r w:rsidRPr="00072E42">
        <w:rPr>
          <w:sz w:val="28"/>
          <w:szCs w:val="28"/>
          <w:lang w:val="uk-UA"/>
        </w:rPr>
        <w:t>и</w:t>
      </w:r>
      <w:r w:rsidR="004E6EDF" w:rsidRPr="00072E42">
        <w:rPr>
          <w:sz w:val="28"/>
          <w:szCs w:val="28"/>
        </w:rPr>
        <w:t xml:space="preserve">х </w:t>
      </w:r>
      <w:r w:rsidRPr="00072E42">
        <w:rPr>
          <w:sz w:val="28"/>
          <w:szCs w:val="28"/>
          <w:lang w:val="uk-UA"/>
        </w:rPr>
        <w:t>значень</w:t>
      </w:r>
      <w:r w:rsidR="004E6EDF" w:rsidRPr="00072E42">
        <w:rPr>
          <w:sz w:val="28"/>
          <w:szCs w:val="28"/>
        </w:rPr>
        <w:t xml:space="preserve"> </w:t>
      </w:r>
      <w:r w:rsidRPr="00072E42">
        <w:rPr>
          <w:sz w:val="28"/>
          <w:szCs w:val="28"/>
          <w:lang w:val="uk-UA"/>
        </w:rPr>
        <w:t>та інші</w:t>
      </w:r>
      <w:r w:rsidR="004E6EDF" w:rsidRPr="00072E42">
        <w:rPr>
          <w:sz w:val="28"/>
          <w:szCs w:val="28"/>
        </w:rPr>
        <w:t>.</w:t>
      </w:r>
    </w:p>
    <w:p w:rsidR="00C0238B" w:rsidRPr="00072E42" w:rsidRDefault="00C0238B" w:rsidP="00072E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E4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352A" w:rsidRPr="00C0238B" w:rsidRDefault="00AC05F3" w:rsidP="00E26A4F">
      <w:pPr>
        <w:pStyle w:val="Heading1"/>
        <w:numPr>
          <w:ilvl w:val="0"/>
          <w:numId w:val="6"/>
        </w:numPr>
        <w:ind w:left="0" w:firstLine="0"/>
        <w:jc w:val="center"/>
      </w:pPr>
      <w:bookmarkStart w:id="3" w:name="_Toc527539488"/>
      <w:r w:rsidRPr="00AC05F3">
        <w:rPr>
          <w:lang w:val="uk-UA"/>
        </w:rPr>
        <w:lastRenderedPageBreak/>
        <w:t>ІНТЕРВАЛЬНА МЕТРИКА ДЖ. МАЙЕРСА</w:t>
      </w:r>
      <w:bookmarkEnd w:id="3"/>
    </w:p>
    <w:p w:rsidR="00253ED6" w:rsidRPr="00253ED6" w:rsidRDefault="00253ED6" w:rsidP="00253E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ED6" w:rsidRPr="00253ED6" w:rsidRDefault="00253ED6" w:rsidP="00253E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різновидів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, метрика цикломатическая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стала основою для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похідних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якісно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метрик, таких як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інтервальна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метрика Дж. Майерса (G.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Mayers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розраховується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різниця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цикломатическая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і числа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умов плюс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одиниця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3ED6" w:rsidRDefault="00253ED6" w:rsidP="00253E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ED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53ED6" w:rsidRDefault="00253ED6" w:rsidP="00253E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3ED6" w:rsidRDefault="00253ED6" w:rsidP="00253ED6">
      <w:pPr>
        <w:tabs>
          <w:tab w:val="center" w:pos="4536"/>
          <w:tab w:val="right" w:pos="935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53ED6">
        <w:rPr>
          <w:rFonts w:ascii="Times New Roman" w:hAnsi="Times New Roman" w:cs="Times New Roman"/>
          <w:sz w:val="28"/>
          <w:szCs w:val="28"/>
        </w:rPr>
        <w:t xml:space="preserve"> [V (G</w:t>
      </w:r>
      <w:r>
        <w:rPr>
          <w:rFonts w:ascii="Times New Roman" w:hAnsi="Times New Roman" w:cs="Times New Roman"/>
          <w:sz w:val="28"/>
          <w:szCs w:val="28"/>
        </w:rPr>
        <w:t xml:space="preserve">), V (G) + h],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(2.1)</w:t>
      </w:r>
    </w:p>
    <w:p w:rsidR="00253ED6" w:rsidRPr="00253ED6" w:rsidRDefault="00253ED6" w:rsidP="00253ED6">
      <w:pPr>
        <w:tabs>
          <w:tab w:val="center" w:pos="4536"/>
          <w:tab w:val="right" w:pos="935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1109" w:rsidRDefault="00253ED6" w:rsidP="00253E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h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предикатів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нулю, а д</w:t>
      </w:r>
      <w:r>
        <w:rPr>
          <w:rFonts w:ascii="Times New Roman" w:hAnsi="Times New Roman" w:cs="Times New Roman"/>
          <w:sz w:val="28"/>
          <w:szCs w:val="28"/>
        </w:rPr>
        <w:t>ля n-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 = n-1 (n-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місцевий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ED6">
        <w:rPr>
          <w:rFonts w:ascii="Times New Roman" w:hAnsi="Times New Roman" w:cs="Times New Roman"/>
          <w:sz w:val="28"/>
          <w:szCs w:val="28"/>
        </w:rPr>
        <w:t xml:space="preserve">предикат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53ED6" w:rsidRDefault="00253ED6" w:rsidP="00253E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Даний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складніс</w:t>
      </w:r>
      <w:r>
        <w:rPr>
          <w:rFonts w:ascii="Times New Roman" w:hAnsi="Times New Roman" w:cs="Times New Roman"/>
          <w:sz w:val="28"/>
          <w:szCs w:val="28"/>
        </w:rPr>
        <w:t>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предикати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бінарного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ED6">
        <w:rPr>
          <w:rFonts w:ascii="Times New Roman" w:hAnsi="Times New Roman" w:cs="Times New Roman"/>
          <w:sz w:val="28"/>
          <w:szCs w:val="28"/>
        </w:rPr>
        <w:t>коду, метрика Майерс</w:t>
      </w:r>
      <w:r>
        <w:rPr>
          <w:rFonts w:ascii="Times New Roman" w:hAnsi="Times New Roman" w:cs="Times New Roman"/>
          <w:sz w:val="28"/>
          <w:szCs w:val="28"/>
        </w:rPr>
        <w:t xml:space="preserve">а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помітних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цикломатическая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складністю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вирі</w:t>
      </w:r>
      <w:r>
        <w:rPr>
          <w:rFonts w:ascii="Times New Roman" w:hAnsi="Times New Roman" w:cs="Times New Roman"/>
          <w:sz w:val="28"/>
          <w:szCs w:val="28"/>
        </w:rPr>
        <w:t>шенні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ED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253ED6">
        <w:rPr>
          <w:rFonts w:ascii="Times New Roman" w:hAnsi="Times New Roman" w:cs="Times New Roman"/>
          <w:sz w:val="28"/>
          <w:szCs w:val="28"/>
        </w:rPr>
        <w:t>.</w:t>
      </w:r>
    </w:p>
    <w:p w:rsidR="00253ED6" w:rsidRPr="00253ED6" w:rsidRDefault="00B21109" w:rsidP="00CA5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6B10" w:rsidRPr="00396B10" w:rsidRDefault="00B21109" w:rsidP="00E26A4F">
      <w:pPr>
        <w:pStyle w:val="Heading1"/>
        <w:numPr>
          <w:ilvl w:val="0"/>
          <w:numId w:val="6"/>
        </w:numPr>
        <w:ind w:left="0" w:firstLine="0"/>
        <w:jc w:val="center"/>
      </w:pPr>
      <w:bookmarkStart w:id="4" w:name="_Toc527539489"/>
      <w:r w:rsidRPr="00B21109">
        <w:lastRenderedPageBreak/>
        <w:t>ТОПОЛОГІЧНА МІРА ЧЕНА</w:t>
      </w:r>
      <w:bookmarkEnd w:id="4"/>
    </w:p>
    <w:p w:rsidR="00396B10" w:rsidRPr="001A5127" w:rsidRDefault="00396B10" w:rsidP="001A5127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98759A" w:rsidRDefault="0098759A" w:rsidP="0098759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8759A">
        <w:rPr>
          <w:sz w:val="28"/>
          <w:szCs w:val="28"/>
        </w:rPr>
        <w:t>Складність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програми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визначається</w:t>
      </w:r>
      <w:proofErr w:type="spellEnd"/>
      <w:r w:rsidRPr="0098759A">
        <w:rPr>
          <w:sz w:val="28"/>
          <w:szCs w:val="28"/>
        </w:rPr>
        <w:t xml:space="preserve"> числом </w:t>
      </w:r>
      <w:proofErr w:type="spellStart"/>
      <w:r w:rsidRPr="0098759A">
        <w:rPr>
          <w:sz w:val="28"/>
          <w:szCs w:val="28"/>
        </w:rPr>
        <w:t>перетинів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кордонів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між</w:t>
      </w:r>
      <w:proofErr w:type="spellEnd"/>
      <w:r w:rsidRPr="0098759A">
        <w:rPr>
          <w:sz w:val="28"/>
          <w:szCs w:val="28"/>
        </w:rPr>
        <w:t xml:space="preserve"> областями, 9 </w:t>
      </w:r>
      <w:proofErr w:type="spellStart"/>
      <w:r w:rsidRPr="0098759A">
        <w:rPr>
          <w:sz w:val="28"/>
          <w:szCs w:val="28"/>
        </w:rPr>
        <w:t>утвореними</w:t>
      </w:r>
      <w:proofErr w:type="spellEnd"/>
      <w:r w:rsidRPr="0098759A">
        <w:rPr>
          <w:sz w:val="28"/>
          <w:szCs w:val="28"/>
        </w:rPr>
        <w:t xml:space="preserve"> графом </w:t>
      </w:r>
      <w:proofErr w:type="spellStart"/>
      <w:r w:rsidRPr="0098759A">
        <w:rPr>
          <w:sz w:val="28"/>
          <w:szCs w:val="28"/>
        </w:rPr>
        <w:t>програми</w:t>
      </w:r>
      <w:proofErr w:type="spellEnd"/>
      <w:r w:rsidRPr="0098759A">
        <w:rPr>
          <w:sz w:val="28"/>
          <w:szCs w:val="28"/>
        </w:rPr>
        <w:t xml:space="preserve">. </w:t>
      </w:r>
    </w:p>
    <w:p w:rsidR="0098759A" w:rsidRDefault="0098759A" w:rsidP="0098759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8759A">
        <w:rPr>
          <w:sz w:val="28"/>
          <w:szCs w:val="28"/>
        </w:rPr>
        <w:t>Цей</w:t>
      </w:r>
      <w:proofErr w:type="spellEnd"/>
      <w:r w:rsidRPr="0098759A">
        <w:rPr>
          <w:sz w:val="28"/>
          <w:szCs w:val="28"/>
        </w:rPr>
        <w:t xml:space="preserve"> метод </w:t>
      </w:r>
      <w:proofErr w:type="spellStart"/>
      <w:r w:rsidRPr="0098759A">
        <w:rPr>
          <w:sz w:val="28"/>
          <w:szCs w:val="28"/>
        </w:rPr>
        <w:t>можна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застосовувати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тільки</w:t>
      </w:r>
      <w:proofErr w:type="spellEnd"/>
      <w:r w:rsidRPr="0098759A">
        <w:rPr>
          <w:sz w:val="28"/>
          <w:szCs w:val="28"/>
        </w:rPr>
        <w:t xml:space="preserve"> до </w:t>
      </w:r>
      <w:proofErr w:type="spellStart"/>
      <w:r w:rsidRPr="0098759A">
        <w:rPr>
          <w:sz w:val="28"/>
          <w:szCs w:val="28"/>
        </w:rPr>
        <w:t>структурованим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програмами</w:t>
      </w:r>
      <w:proofErr w:type="spellEnd"/>
      <w:r w:rsidRPr="0098759A">
        <w:rPr>
          <w:sz w:val="28"/>
          <w:szCs w:val="28"/>
        </w:rPr>
        <w:t xml:space="preserve"> з </w:t>
      </w:r>
      <w:proofErr w:type="spellStart"/>
      <w:r w:rsidRPr="0098759A">
        <w:rPr>
          <w:sz w:val="28"/>
          <w:szCs w:val="28"/>
        </w:rPr>
        <w:t>послідовним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з'єднанням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керуючих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конструкцій</w:t>
      </w:r>
      <w:proofErr w:type="spellEnd"/>
      <w:r w:rsidRPr="0098759A">
        <w:rPr>
          <w:sz w:val="28"/>
          <w:szCs w:val="28"/>
        </w:rPr>
        <w:t xml:space="preserve">. Для </w:t>
      </w:r>
      <w:proofErr w:type="spellStart"/>
      <w:r w:rsidRPr="0098759A">
        <w:rPr>
          <w:sz w:val="28"/>
          <w:szCs w:val="28"/>
        </w:rPr>
        <w:t>неструктурованих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програм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міра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Чена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істотно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залежить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від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умовних</w:t>
      </w:r>
      <w:proofErr w:type="spellEnd"/>
      <w:r w:rsidRPr="0098759A">
        <w:rPr>
          <w:sz w:val="28"/>
          <w:szCs w:val="28"/>
        </w:rPr>
        <w:t xml:space="preserve"> і </w:t>
      </w:r>
      <w:proofErr w:type="spellStart"/>
      <w:r w:rsidRPr="0098759A">
        <w:rPr>
          <w:sz w:val="28"/>
          <w:szCs w:val="28"/>
        </w:rPr>
        <w:t>безумовних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переходів</w:t>
      </w:r>
      <w:proofErr w:type="spellEnd"/>
      <w:r w:rsidRPr="0098759A">
        <w:rPr>
          <w:sz w:val="28"/>
          <w:szCs w:val="28"/>
        </w:rPr>
        <w:t xml:space="preserve">. У </w:t>
      </w:r>
      <w:proofErr w:type="spellStart"/>
      <w:r w:rsidRPr="0098759A"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верхню</w:t>
      </w:r>
      <w:proofErr w:type="spellEnd"/>
      <w:r>
        <w:rPr>
          <w:sz w:val="28"/>
          <w:szCs w:val="28"/>
        </w:rPr>
        <w:t xml:space="preserve"> і</w:t>
      </w:r>
      <w:r>
        <w:rPr>
          <w:sz w:val="28"/>
          <w:szCs w:val="28"/>
          <w:lang w:val="uk-UA"/>
        </w:rPr>
        <w:t xml:space="preserve"> </w:t>
      </w:r>
      <w:proofErr w:type="spellStart"/>
      <w:r w:rsidRPr="0098759A">
        <w:rPr>
          <w:sz w:val="28"/>
          <w:szCs w:val="28"/>
        </w:rPr>
        <w:t>нижню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границі</w:t>
      </w:r>
      <w:proofErr w:type="spellEnd"/>
      <w:r w:rsidRPr="0098759A">
        <w:rPr>
          <w:sz w:val="28"/>
          <w:szCs w:val="28"/>
        </w:rPr>
        <w:t xml:space="preserve">. </w:t>
      </w:r>
      <w:proofErr w:type="spellStart"/>
      <w:r w:rsidRPr="0098759A">
        <w:rPr>
          <w:sz w:val="28"/>
          <w:szCs w:val="28"/>
        </w:rPr>
        <w:t>Верхня</w:t>
      </w:r>
      <w:proofErr w:type="spellEnd"/>
      <w:r w:rsidRPr="0098759A">
        <w:rPr>
          <w:sz w:val="28"/>
          <w:szCs w:val="28"/>
        </w:rPr>
        <w:t xml:space="preserve"> – є m+1, де m – </w:t>
      </w:r>
      <w:proofErr w:type="spellStart"/>
      <w:r w:rsidRPr="0098759A">
        <w:rPr>
          <w:sz w:val="28"/>
          <w:szCs w:val="28"/>
        </w:rPr>
        <w:t>кількість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логічних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операторі</w:t>
      </w:r>
      <w:r>
        <w:rPr>
          <w:sz w:val="28"/>
          <w:szCs w:val="28"/>
        </w:rPr>
        <w:t>в</w:t>
      </w:r>
      <w:proofErr w:type="spellEnd"/>
      <w:r>
        <w:rPr>
          <w:sz w:val="28"/>
          <w:szCs w:val="28"/>
          <w:lang w:val="uk-UA"/>
        </w:rPr>
        <w:t xml:space="preserve"> </w:t>
      </w:r>
      <w:r w:rsidRPr="0098759A">
        <w:rPr>
          <w:sz w:val="28"/>
          <w:szCs w:val="28"/>
        </w:rPr>
        <w:t xml:space="preserve">при </w:t>
      </w:r>
      <w:proofErr w:type="spellStart"/>
      <w:r w:rsidRPr="0098759A">
        <w:rPr>
          <w:sz w:val="28"/>
          <w:szCs w:val="28"/>
        </w:rPr>
        <w:t>їх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взаємної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вкладеності</w:t>
      </w:r>
      <w:proofErr w:type="spellEnd"/>
      <w:r w:rsidRPr="0098759A">
        <w:rPr>
          <w:sz w:val="28"/>
          <w:szCs w:val="28"/>
        </w:rPr>
        <w:t xml:space="preserve">. </w:t>
      </w:r>
      <w:proofErr w:type="spellStart"/>
      <w:r w:rsidRPr="0098759A">
        <w:rPr>
          <w:sz w:val="28"/>
          <w:szCs w:val="28"/>
        </w:rPr>
        <w:t>Нижня</w:t>
      </w:r>
      <w:proofErr w:type="spellEnd"/>
      <w:r w:rsidRPr="0098759A">
        <w:rPr>
          <w:sz w:val="28"/>
          <w:szCs w:val="28"/>
        </w:rPr>
        <w:t xml:space="preserve"> – </w:t>
      </w:r>
      <w:proofErr w:type="spellStart"/>
      <w:r w:rsidRPr="0098759A">
        <w:rPr>
          <w:sz w:val="28"/>
          <w:szCs w:val="28"/>
        </w:rPr>
        <w:t>дорівнює</w:t>
      </w:r>
      <w:proofErr w:type="spellEnd"/>
      <w:r w:rsidRPr="0098759A">
        <w:rPr>
          <w:sz w:val="28"/>
          <w:szCs w:val="28"/>
        </w:rPr>
        <w:t xml:space="preserve"> 2. </w:t>
      </w:r>
    </w:p>
    <w:p w:rsidR="0098759A" w:rsidRDefault="0098759A" w:rsidP="0098759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8759A">
        <w:rPr>
          <w:sz w:val="28"/>
          <w:szCs w:val="28"/>
        </w:rPr>
        <w:t>Якщо</w:t>
      </w:r>
      <w:proofErr w:type="spellEnd"/>
      <w:r w:rsidRPr="0098759A">
        <w:rPr>
          <w:sz w:val="28"/>
          <w:szCs w:val="28"/>
        </w:rPr>
        <w:t xml:space="preserve"> граф потоку </w:t>
      </w:r>
      <w:proofErr w:type="spellStart"/>
      <w:r w:rsidRPr="0098759A">
        <w:rPr>
          <w:sz w:val="28"/>
          <w:szCs w:val="28"/>
        </w:rPr>
        <w:t>керування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має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тільки</w:t>
      </w:r>
      <w:proofErr w:type="spellEnd"/>
      <w:r w:rsidRPr="0098759A">
        <w:rPr>
          <w:sz w:val="28"/>
          <w:szCs w:val="28"/>
        </w:rPr>
        <w:t xml:space="preserve"> одну компоненту </w:t>
      </w:r>
      <w:proofErr w:type="spellStart"/>
      <w:r w:rsidRPr="0098759A">
        <w:rPr>
          <w:sz w:val="28"/>
          <w:szCs w:val="28"/>
        </w:rPr>
        <w:t>зв'язності</w:t>
      </w:r>
      <w:proofErr w:type="spellEnd"/>
      <w:r w:rsidRPr="0098759A">
        <w:rPr>
          <w:sz w:val="28"/>
          <w:szCs w:val="28"/>
        </w:rPr>
        <w:t xml:space="preserve">, </w:t>
      </w:r>
      <w:proofErr w:type="spellStart"/>
      <w:r w:rsidRPr="0098759A">
        <w:rPr>
          <w:sz w:val="28"/>
          <w:szCs w:val="28"/>
        </w:rPr>
        <w:t>міра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Чена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збігається</w:t>
      </w:r>
      <w:proofErr w:type="spellEnd"/>
      <w:r w:rsidRPr="0098759A">
        <w:rPr>
          <w:sz w:val="28"/>
          <w:szCs w:val="28"/>
        </w:rPr>
        <w:t xml:space="preserve"> з цикломатическая </w:t>
      </w:r>
      <w:proofErr w:type="spellStart"/>
      <w:r w:rsidRPr="0098759A">
        <w:rPr>
          <w:sz w:val="28"/>
          <w:szCs w:val="28"/>
        </w:rPr>
        <w:t>мірою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МакКейба</w:t>
      </w:r>
      <w:proofErr w:type="spellEnd"/>
      <w:r w:rsidRPr="0098759A">
        <w:rPr>
          <w:sz w:val="28"/>
          <w:szCs w:val="28"/>
        </w:rPr>
        <w:t>.</w:t>
      </w:r>
    </w:p>
    <w:p w:rsidR="0098759A" w:rsidRDefault="0098759A" w:rsidP="0098759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8759A">
        <w:rPr>
          <w:sz w:val="28"/>
          <w:szCs w:val="28"/>
        </w:rPr>
        <w:t>Стосовно</w:t>
      </w:r>
      <w:proofErr w:type="spellEnd"/>
      <w:r w:rsidRPr="0098759A">
        <w:rPr>
          <w:sz w:val="28"/>
          <w:szCs w:val="28"/>
        </w:rPr>
        <w:t xml:space="preserve"> до </w:t>
      </w:r>
      <w:proofErr w:type="spellStart"/>
      <w:r w:rsidRPr="0098759A">
        <w:rPr>
          <w:sz w:val="28"/>
          <w:szCs w:val="28"/>
        </w:rPr>
        <w:t>побудови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про</w:t>
      </w:r>
      <w:r>
        <w:rPr>
          <w:sz w:val="28"/>
          <w:szCs w:val="28"/>
        </w:rPr>
        <w:t>філю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складності</w:t>
      </w:r>
      <w:proofErr w:type="spellEnd"/>
      <w:r>
        <w:rPr>
          <w:sz w:val="28"/>
          <w:szCs w:val="28"/>
        </w:rPr>
        <w:t xml:space="preserve"> трас </w:t>
      </w:r>
      <w:r>
        <w:rPr>
          <w:sz w:val="28"/>
          <w:szCs w:val="28"/>
          <w:lang w:val="uk-UA"/>
        </w:rPr>
        <w:t>виходить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 w:rsidRPr="0098759A">
        <w:rPr>
          <w:sz w:val="28"/>
          <w:szCs w:val="28"/>
        </w:rPr>
        <w:t>що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жодна</w:t>
      </w:r>
      <w:proofErr w:type="spellEnd"/>
      <w:r w:rsidRPr="0098759A">
        <w:rPr>
          <w:sz w:val="28"/>
          <w:szCs w:val="28"/>
        </w:rPr>
        <w:t xml:space="preserve"> з </w:t>
      </w:r>
      <w:proofErr w:type="spellStart"/>
      <w:r w:rsidRPr="0098759A">
        <w:rPr>
          <w:sz w:val="28"/>
          <w:szCs w:val="28"/>
        </w:rPr>
        <w:t>ро</w:t>
      </w:r>
      <w:r>
        <w:rPr>
          <w:sz w:val="28"/>
          <w:szCs w:val="28"/>
        </w:rPr>
        <w:t>зглянутих</w:t>
      </w:r>
      <w:proofErr w:type="spellEnd"/>
      <w:r>
        <w:rPr>
          <w:sz w:val="28"/>
          <w:szCs w:val="28"/>
        </w:rPr>
        <w:t xml:space="preserve"> метрик не є для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98759A">
        <w:rPr>
          <w:sz w:val="28"/>
          <w:szCs w:val="28"/>
        </w:rPr>
        <w:t>достатньою</w:t>
      </w:r>
      <w:proofErr w:type="spellEnd"/>
      <w:r w:rsidRPr="0098759A">
        <w:rPr>
          <w:sz w:val="28"/>
          <w:szCs w:val="28"/>
        </w:rPr>
        <w:t xml:space="preserve">. </w:t>
      </w:r>
      <w:proofErr w:type="spellStart"/>
      <w:r w:rsidRPr="0098759A">
        <w:rPr>
          <w:sz w:val="28"/>
          <w:szCs w:val="28"/>
        </w:rPr>
        <w:t>Необхідні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гібрид</w:t>
      </w:r>
      <w:r>
        <w:rPr>
          <w:sz w:val="28"/>
          <w:szCs w:val="28"/>
        </w:rPr>
        <w:t>ні</w:t>
      </w:r>
      <w:proofErr w:type="spellEnd"/>
      <w:r>
        <w:rPr>
          <w:sz w:val="28"/>
          <w:szCs w:val="28"/>
        </w:rPr>
        <w:t xml:space="preserve"> метрики,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поєднують</w:t>
      </w:r>
      <w:proofErr w:type="spellEnd"/>
      <w:r>
        <w:rPr>
          <w:sz w:val="28"/>
          <w:szCs w:val="28"/>
        </w:rPr>
        <w:t xml:space="preserve"> заходи</w:t>
      </w:r>
      <w:r>
        <w:rPr>
          <w:sz w:val="28"/>
          <w:szCs w:val="28"/>
          <w:lang w:val="uk-UA"/>
        </w:rPr>
        <w:t xml:space="preserve"> </w:t>
      </w:r>
      <w:proofErr w:type="spellStart"/>
      <w:r w:rsidRPr="0098759A">
        <w:rPr>
          <w:sz w:val="28"/>
          <w:szCs w:val="28"/>
        </w:rPr>
        <w:t>складності</w:t>
      </w:r>
      <w:proofErr w:type="spellEnd"/>
      <w:r w:rsidRPr="0098759A">
        <w:rPr>
          <w:sz w:val="28"/>
          <w:szCs w:val="28"/>
        </w:rPr>
        <w:t xml:space="preserve"> потоку </w:t>
      </w:r>
      <w:proofErr w:type="spellStart"/>
      <w:r w:rsidRPr="0098759A">
        <w:rPr>
          <w:sz w:val="28"/>
          <w:szCs w:val="28"/>
        </w:rPr>
        <w:t>керування</w:t>
      </w:r>
      <w:proofErr w:type="spellEnd"/>
      <w:r w:rsidRPr="0098759A">
        <w:rPr>
          <w:sz w:val="28"/>
          <w:szCs w:val="28"/>
        </w:rPr>
        <w:t xml:space="preserve"> з </w:t>
      </w:r>
      <w:proofErr w:type="spellStart"/>
      <w:r w:rsidRPr="0098759A">
        <w:rPr>
          <w:sz w:val="28"/>
          <w:szCs w:val="28"/>
        </w:rPr>
        <w:t>кількісними</w:t>
      </w:r>
      <w:proofErr w:type="spellEnd"/>
      <w:r w:rsidRPr="0098759A">
        <w:rPr>
          <w:sz w:val="28"/>
          <w:szCs w:val="28"/>
        </w:rPr>
        <w:t xml:space="preserve"> зах</w:t>
      </w:r>
      <w:r>
        <w:rPr>
          <w:sz w:val="28"/>
          <w:szCs w:val="28"/>
        </w:rPr>
        <w:t xml:space="preserve">одами. Як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 w:rsidRPr="0098759A">
        <w:rPr>
          <w:sz w:val="28"/>
          <w:szCs w:val="28"/>
        </w:rPr>
        <w:t>така</w:t>
      </w:r>
      <w:proofErr w:type="spellEnd"/>
      <w:r w:rsidRPr="0098759A">
        <w:rPr>
          <w:sz w:val="28"/>
          <w:szCs w:val="28"/>
        </w:rPr>
        <w:t xml:space="preserve"> метрика </w:t>
      </w:r>
      <w:proofErr w:type="spellStart"/>
      <w:r w:rsidRPr="0098759A">
        <w:rPr>
          <w:sz w:val="28"/>
          <w:szCs w:val="28"/>
        </w:rPr>
        <w:t>може</w:t>
      </w:r>
      <w:proofErr w:type="spellEnd"/>
      <w:r w:rsidRPr="0098759A">
        <w:rPr>
          <w:sz w:val="28"/>
          <w:szCs w:val="28"/>
        </w:rPr>
        <w:t xml:space="preserve"> бути </w:t>
      </w:r>
      <w:proofErr w:type="spellStart"/>
      <w:r w:rsidRPr="0098759A">
        <w:rPr>
          <w:sz w:val="28"/>
          <w:szCs w:val="28"/>
        </w:rPr>
        <w:t>побудована</w:t>
      </w:r>
      <w:proofErr w:type="spellEnd"/>
      <w:r w:rsidRPr="0098759A"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метрики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Пивоварського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  <w:lang w:val="uk-UA"/>
        </w:rPr>
        <w:t xml:space="preserve"> </w:t>
      </w:r>
      <w:r w:rsidRPr="0098759A">
        <w:rPr>
          <w:sz w:val="28"/>
          <w:szCs w:val="28"/>
        </w:rPr>
        <w:t xml:space="preserve">метрики </w:t>
      </w:r>
      <w:proofErr w:type="spellStart"/>
      <w:r w:rsidRPr="0098759A">
        <w:rPr>
          <w:sz w:val="28"/>
          <w:szCs w:val="28"/>
        </w:rPr>
        <w:t>граничних</w:t>
      </w:r>
      <w:proofErr w:type="spellEnd"/>
      <w:r w:rsidRPr="0098759A">
        <w:rPr>
          <w:sz w:val="28"/>
          <w:szCs w:val="28"/>
        </w:rPr>
        <w:t xml:space="preserve"> </w:t>
      </w:r>
      <w:proofErr w:type="spellStart"/>
      <w:r w:rsidRPr="0098759A">
        <w:rPr>
          <w:sz w:val="28"/>
          <w:szCs w:val="28"/>
        </w:rPr>
        <w:t>значень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відносної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Джілбі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ж</w:t>
      </w:r>
      <w:r>
        <w:rPr>
          <w:sz w:val="28"/>
          <w:szCs w:val="28"/>
          <w:lang w:val="uk-UA"/>
        </w:rPr>
        <w:t xml:space="preserve"> </w:t>
      </w:r>
      <w:proofErr w:type="spellStart"/>
      <w:r w:rsidRPr="0098759A">
        <w:rPr>
          <w:sz w:val="28"/>
          <w:szCs w:val="28"/>
        </w:rPr>
        <w:t>розміру</w:t>
      </w:r>
      <w:proofErr w:type="spellEnd"/>
      <w:r w:rsidRPr="0098759A">
        <w:rPr>
          <w:sz w:val="28"/>
          <w:szCs w:val="28"/>
        </w:rPr>
        <w:t xml:space="preserve"> базового блоку.</w:t>
      </w:r>
    </w:p>
    <w:p w:rsidR="00396B10" w:rsidRDefault="00396B10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6B10" w:rsidRPr="00072E42" w:rsidRDefault="00877AA9" w:rsidP="00E26A4F">
      <w:pPr>
        <w:pStyle w:val="Heading1"/>
        <w:ind w:firstLine="851"/>
        <w:rPr>
          <w:lang w:val="uk-UA"/>
        </w:rPr>
      </w:pPr>
      <w:bookmarkStart w:id="5" w:name="_Toc527539490"/>
      <w:r w:rsidRPr="00877AA9">
        <w:lastRenderedPageBreak/>
        <w:t>СПИСО</w:t>
      </w:r>
      <w:bookmarkStart w:id="6" w:name="_GoBack"/>
      <w:bookmarkEnd w:id="6"/>
      <w:r w:rsidRPr="00877AA9">
        <w:t xml:space="preserve">К </w:t>
      </w:r>
      <w:r w:rsidR="00072E42">
        <w:rPr>
          <w:lang w:val="uk-UA"/>
        </w:rPr>
        <w:t>ВИКОРИСТАНИХ ДЖЕРЕЛ</w:t>
      </w:r>
      <w:bookmarkEnd w:id="5"/>
    </w:p>
    <w:p w:rsidR="00B42CBE" w:rsidRPr="00877AA9" w:rsidRDefault="00B42CBE" w:rsidP="00B42CBE">
      <w:pPr>
        <w:pStyle w:val="Default"/>
        <w:spacing w:line="360" w:lineRule="auto"/>
        <w:ind w:left="993"/>
        <w:jc w:val="both"/>
        <w:rPr>
          <w:b/>
          <w:sz w:val="28"/>
          <w:szCs w:val="28"/>
        </w:rPr>
      </w:pPr>
    </w:p>
    <w:p w:rsidR="00B42CBE" w:rsidRDefault="00B42CBE" w:rsidP="00CA5001">
      <w:pPr>
        <w:pStyle w:val="Default"/>
        <w:numPr>
          <w:ilvl w:val="0"/>
          <w:numId w:val="3"/>
        </w:numPr>
        <w:spacing w:line="360" w:lineRule="auto"/>
        <w:ind w:left="0" w:firstLine="851"/>
        <w:jc w:val="both"/>
        <w:rPr>
          <w:rStyle w:val="Hyperlink"/>
          <w:color w:val="000000"/>
          <w:sz w:val="28"/>
          <w:szCs w:val="28"/>
          <w:u w:val="none"/>
        </w:rPr>
      </w:pPr>
      <w:proofErr w:type="spellStart"/>
      <w:r w:rsidRPr="00B42CBE">
        <w:rPr>
          <w:sz w:val="28"/>
          <w:szCs w:val="28"/>
        </w:rPr>
        <w:t>Інженерія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якості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програмного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proofErr w:type="gramStart"/>
      <w:r w:rsidRPr="00B42CBE">
        <w:rPr>
          <w:sz w:val="28"/>
          <w:szCs w:val="28"/>
        </w:rPr>
        <w:t>забезпечення:навчальний</w:t>
      </w:r>
      <w:proofErr w:type="spellEnd"/>
      <w:proofErr w:type="gram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посібник</w:t>
      </w:r>
      <w:proofErr w:type="spellEnd"/>
      <w:r w:rsidRPr="00B42CBE">
        <w:rPr>
          <w:sz w:val="28"/>
          <w:szCs w:val="28"/>
        </w:rPr>
        <w:t xml:space="preserve"> / Г.В Табунщик, Р.К. </w:t>
      </w:r>
      <w:proofErr w:type="spellStart"/>
      <w:r w:rsidRPr="00B42CBE">
        <w:rPr>
          <w:sz w:val="28"/>
          <w:szCs w:val="28"/>
        </w:rPr>
        <w:t>Кудерметов</w:t>
      </w:r>
      <w:proofErr w:type="spellEnd"/>
      <w:r w:rsidRPr="00B42CBE">
        <w:rPr>
          <w:sz w:val="28"/>
          <w:szCs w:val="28"/>
        </w:rPr>
        <w:t xml:space="preserve">, Т.І. </w:t>
      </w:r>
      <w:proofErr w:type="spellStart"/>
      <w:r w:rsidRPr="00B42CBE">
        <w:rPr>
          <w:sz w:val="28"/>
          <w:szCs w:val="28"/>
        </w:rPr>
        <w:t>Брагіна</w:t>
      </w:r>
      <w:proofErr w:type="spellEnd"/>
      <w:r w:rsidRPr="00B42CBE">
        <w:rPr>
          <w:sz w:val="28"/>
          <w:szCs w:val="28"/>
        </w:rPr>
        <w:t>. –</w:t>
      </w:r>
      <w:r w:rsidR="00CA5001">
        <w:rPr>
          <w:sz w:val="28"/>
          <w:szCs w:val="28"/>
        </w:rPr>
        <w:t xml:space="preserve"> </w:t>
      </w:r>
      <w:proofErr w:type="spellStart"/>
      <w:r w:rsidR="00CA5001">
        <w:rPr>
          <w:sz w:val="28"/>
          <w:szCs w:val="28"/>
        </w:rPr>
        <w:t>Запоріжжя</w:t>
      </w:r>
      <w:proofErr w:type="spellEnd"/>
      <w:r w:rsidR="00CA5001">
        <w:rPr>
          <w:sz w:val="28"/>
          <w:szCs w:val="28"/>
        </w:rPr>
        <w:t>: ЗНТУ, 2013. – 180 с</w:t>
      </w:r>
      <w:r w:rsidR="00CA5001">
        <w:rPr>
          <w:sz w:val="28"/>
          <w:szCs w:val="28"/>
          <w:lang w:val="uk-UA"/>
        </w:rPr>
        <w:t>.</w:t>
      </w:r>
      <w:r w:rsidR="00CA5001">
        <w:rPr>
          <w:sz w:val="28"/>
          <w:szCs w:val="28"/>
        </w:rPr>
        <w:t>;</w:t>
      </w:r>
    </w:p>
    <w:p w:rsidR="0098759A" w:rsidRPr="00CA5001" w:rsidRDefault="0098759A" w:rsidP="00CA5001">
      <w:pPr>
        <w:pStyle w:val="Default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A5001">
        <w:rPr>
          <w:sz w:val="28"/>
          <w:szCs w:val="28"/>
        </w:rPr>
        <w:t>Метрики</w:t>
      </w:r>
      <w:r w:rsidRPr="00CA5001">
        <w:rPr>
          <w:sz w:val="28"/>
          <w:szCs w:val="28"/>
          <w:lang w:val="uk-UA"/>
        </w:rPr>
        <w:t xml:space="preserve"> </w:t>
      </w:r>
      <w:r w:rsidRPr="00CA5001">
        <w:rPr>
          <w:sz w:val="28"/>
          <w:szCs w:val="28"/>
        </w:rPr>
        <w:t>сложности кода</w:t>
      </w:r>
      <w:r w:rsidRPr="00CA5001">
        <w:rPr>
          <w:sz w:val="28"/>
          <w:szCs w:val="28"/>
          <w:lang w:val="uk-UA"/>
        </w:rPr>
        <w:t xml:space="preserve"> </w:t>
      </w:r>
      <w:r w:rsidRPr="00CA5001">
        <w:rPr>
          <w:sz w:val="28"/>
          <w:szCs w:val="28"/>
        </w:rPr>
        <w:t>[</w:t>
      </w:r>
      <w:r w:rsidRPr="00CA5001">
        <w:rPr>
          <w:sz w:val="28"/>
          <w:szCs w:val="28"/>
          <w:lang w:val="uk-UA"/>
        </w:rPr>
        <w:t>Е</w:t>
      </w:r>
      <w:proofErr w:type="spellStart"/>
      <w:r w:rsidRPr="00CA5001">
        <w:rPr>
          <w:sz w:val="28"/>
          <w:szCs w:val="28"/>
        </w:rPr>
        <w:t>лектро</w:t>
      </w:r>
      <w:proofErr w:type="spellEnd"/>
      <w:r w:rsidRPr="00CA5001">
        <w:rPr>
          <w:sz w:val="28"/>
          <w:szCs w:val="28"/>
          <w:lang w:val="uk-UA"/>
        </w:rPr>
        <w:t>н</w:t>
      </w:r>
      <w:proofErr w:type="spellStart"/>
      <w:r w:rsidRPr="00CA5001">
        <w:rPr>
          <w:sz w:val="28"/>
          <w:szCs w:val="28"/>
        </w:rPr>
        <w:t>ний</w:t>
      </w:r>
      <w:proofErr w:type="spellEnd"/>
      <w:r w:rsidRPr="00CA5001">
        <w:rPr>
          <w:sz w:val="28"/>
          <w:szCs w:val="28"/>
        </w:rPr>
        <w:t xml:space="preserve"> ресурс]. – Режим доступ</w:t>
      </w:r>
      <w:r w:rsidRPr="00CA5001">
        <w:rPr>
          <w:sz w:val="28"/>
          <w:szCs w:val="28"/>
          <w:lang w:val="uk-UA"/>
        </w:rPr>
        <w:t>у</w:t>
      </w:r>
      <w:r w:rsidRPr="00CA5001">
        <w:rPr>
          <w:sz w:val="28"/>
          <w:szCs w:val="28"/>
        </w:rPr>
        <w:t>:</w:t>
      </w:r>
      <w:r w:rsidRPr="00CA5001">
        <w:rPr>
          <w:sz w:val="28"/>
          <w:szCs w:val="28"/>
          <w:lang w:val="uk-UA"/>
        </w:rPr>
        <w:t xml:space="preserve"> </w:t>
      </w:r>
      <w:r w:rsidR="00CA5001" w:rsidRPr="00CA5001">
        <w:rPr>
          <w:sz w:val="28"/>
          <w:szCs w:val="28"/>
          <w:lang w:val="uk-UA"/>
        </w:rPr>
        <w:t>http://www.ispras.ru/preprints/docs/prep_25_2013.pdf</w:t>
      </w:r>
      <w:r w:rsidRPr="00CA5001">
        <w:rPr>
          <w:sz w:val="28"/>
          <w:szCs w:val="28"/>
          <w:lang w:val="uk-UA"/>
        </w:rPr>
        <w:t>;</w:t>
      </w:r>
    </w:p>
    <w:p w:rsidR="0098759A" w:rsidRPr="00CA5001" w:rsidRDefault="0098759A" w:rsidP="00CA5001">
      <w:pPr>
        <w:pStyle w:val="Default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A5001">
        <w:rPr>
          <w:sz w:val="28"/>
          <w:szCs w:val="28"/>
        </w:rPr>
        <w:t>Программный код и его метрики [</w:t>
      </w:r>
      <w:r w:rsidRPr="00CA5001">
        <w:rPr>
          <w:sz w:val="28"/>
          <w:szCs w:val="28"/>
          <w:lang w:val="uk-UA"/>
        </w:rPr>
        <w:t>Е</w:t>
      </w:r>
      <w:proofErr w:type="spellStart"/>
      <w:r w:rsidRPr="00CA5001">
        <w:rPr>
          <w:sz w:val="28"/>
          <w:szCs w:val="28"/>
        </w:rPr>
        <w:t>лектро</w:t>
      </w:r>
      <w:proofErr w:type="spellEnd"/>
      <w:r w:rsidRPr="00CA5001">
        <w:rPr>
          <w:sz w:val="28"/>
          <w:szCs w:val="28"/>
          <w:lang w:val="uk-UA"/>
        </w:rPr>
        <w:t>н</w:t>
      </w:r>
      <w:proofErr w:type="spellStart"/>
      <w:r w:rsidRPr="00CA5001">
        <w:rPr>
          <w:sz w:val="28"/>
          <w:szCs w:val="28"/>
        </w:rPr>
        <w:t>ний</w:t>
      </w:r>
      <w:proofErr w:type="spellEnd"/>
      <w:r w:rsidRPr="00CA5001">
        <w:rPr>
          <w:sz w:val="28"/>
          <w:szCs w:val="28"/>
        </w:rPr>
        <w:t xml:space="preserve"> ресурс]. – Режим доступ</w:t>
      </w:r>
      <w:r w:rsidRPr="00CA5001">
        <w:rPr>
          <w:sz w:val="28"/>
          <w:szCs w:val="28"/>
          <w:lang w:val="uk-UA"/>
        </w:rPr>
        <w:t>у</w:t>
      </w:r>
      <w:r w:rsidRPr="00CA5001">
        <w:rPr>
          <w:sz w:val="28"/>
          <w:szCs w:val="28"/>
        </w:rPr>
        <w:t>:</w:t>
      </w:r>
      <w:r w:rsidRPr="00CA5001">
        <w:rPr>
          <w:sz w:val="28"/>
          <w:szCs w:val="28"/>
          <w:lang w:val="uk-UA"/>
        </w:rPr>
        <w:t xml:space="preserve"> </w:t>
      </w:r>
      <w:r w:rsidR="00CA5001" w:rsidRPr="00CA5001">
        <w:rPr>
          <w:sz w:val="28"/>
          <w:szCs w:val="28"/>
          <w:lang w:val="uk-UA"/>
        </w:rPr>
        <w:t>https://habr.com/company/intel/blog/106082/</w:t>
      </w:r>
      <w:r w:rsidRPr="00CA5001">
        <w:rPr>
          <w:sz w:val="28"/>
          <w:szCs w:val="28"/>
          <w:lang w:val="uk-UA"/>
        </w:rPr>
        <w:t>;</w:t>
      </w:r>
    </w:p>
    <w:p w:rsidR="0098759A" w:rsidRPr="00CA5001" w:rsidRDefault="0098759A" w:rsidP="00CA5001">
      <w:pPr>
        <w:pStyle w:val="Default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CA5001">
        <w:rPr>
          <w:sz w:val="28"/>
          <w:szCs w:val="28"/>
          <w:lang w:val="en-US"/>
        </w:rPr>
        <w:t>Automatic Measurement of Source Code</w:t>
      </w:r>
      <w:r w:rsidRPr="00CA5001">
        <w:rPr>
          <w:sz w:val="28"/>
          <w:szCs w:val="28"/>
          <w:lang w:val="uk-UA"/>
        </w:rPr>
        <w:t xml:space="preserve"> </w:t>
      </w:r>
      <w:r w:rsidRPr="00CA5001">
        <w:rPr>
          <w:sz w:val="28"/>
          <w:szCs w:val="28"/>
          <w:lang w:val="en-US"/>
        </w:rPr>
        <w:t>Complexity</w:t>
      </w:r>
      <w:r w:rsidRPr="00CA5001">
        <w:rPr>
          <w:sz w:val="28"/>
          <w:szCs w:val="28"/>
          <w:lang w:val="uk-UA"/>
        </w:rPr>
        <w:t xml:space="preserve"> </w:t>
      </w:r>
      <w:r w:rsidRPr="00CA5001">
        <w:rPr>
          <w:sz w:val="28"/>
          <w:szCs w:val="28"/>
          <w:lang w:val="en-US"/>
        </w:rPr>
        <w:t>[</w:t>
      </w:r>
      <w:r w:rsidRPr="00CA5001">
        <w:rPr>
          <w:sz w:val="28"/>
          <w:szCs w:val="28"/>
          <w:lang w:val="uk-UA"/>
        </w:rPr>
        <w:t>Е</w:t>
      </w:r>
      <w:proofErr w:type="spellStart"/>
      <w:r w:rsidRPr="00CA5001">
        <w:rPr>
          <w:sz w:val="28"/>
          <w:szCs w:val="28"/>
        </w:rPr>
        <w:t>лектро</w:t>
      </w:r>
      <w:proofErr w:type="spellEnd"/>
      <w:r w:rsidRPr="00CA5001">
        <w:rPr>
          <w:sz w:val="28"/>
          <w:szCs w:val="28"/>
          <w:lang w:val="uk-UA"/>
        </w:rPr>
        <w:t>н</w:t>
      </w:r>
      <w:proofErr w:type="spellStart"/>
      <w:r w:rsidRPr="00CA5001">
        <w:rPr>
          <w:sz w:val="28"/>
          <w:szCs w:val="28"/>
        </w:rPr>
        <w:t>ний</w:t>
      </w:r>
      <w:proofErr w:type="spellEnd"/>
      <w:r w:rsidRPr="00CA5001">
        <w:rPr>
          <w:sz w:val="28"/>
          <w:szCs w:val="28"/>
          <w:lang w:val="en-US"/>
        </w:rPr>
        <w:t xml:space="preserve"> </w:t>
      </w:r>
      <w:r w:rsidRPr="00CA5001">
        <w:rPr>
          <w:sz w:val="28"/>
          <w:szCs w:val="28"/>
        </w:rPr>
        <w:t>ресурс</w:t>
      </w:r>
      <w:r w:rsidRPr="00CA5001">
        <w:rPr>
          <w:sz w:val="28"/>
          <w:szCs w:val="28"/>
          <w:lang w:val="en-US"/>
        </w:rPr>
        <w:t xml:space="preserve">]. – </w:t>
      </w:r>
      <w:r w:rsidRPr="00CA5001">
        <w:rPr>
          <w:sz w:val="28"/>
          <w:szCs w:val="28"/>
        </w:rPr>
        <w:t>Режим</w:t>
      </w:r>
      <w:r w:rsidRPr="00CA5001">
        <w:rPr>
          <w:sz w:val="28"/>
          <w:szCs w:val="28"/>
          <w:lang w:val="en-US"/>
        </w:rPr>
        <w:t xml:space="preserve"> </w:t>
      </w:r>
      <w:r w:rsidRPr="00CA5001">
        <w:rPr>
          <w:sz w:val="28"/>
          <w:szCs w:val="28"/>
        </w:rPr>
        <w:t>доступ</w:t>
      </w:r>
      <w:r w:rsidRPr="00CA5001">
        <w:rPr>
          <w:sz w:val="28"/>
          <w:szCs w:val="28"/>
          <w:lang w:val="uk-UA"/>
        </w:rPr>
        <w:t>у</w:t>
      </w:r>
      <w:r w:rsidRPr="00CA5001">
        <w:rPr>
          <w:sz w:val="28"/>
          <w:szCs w:val="28"/>
          <w:lang w:val="en-US"/>
        </w:rPr>
        <w:t>:</w:t>
      </w:r>
      <w:r w:rsidRPr="00CA5001">
        <w:rPr>
          <w:sz w:val="28"/>
          <w:szCs w:val="28"/>
          <w:lang w:val="uk-UA"/>
        </w:rPr>
        <w:t xml:space="preserve"> http://www.diva-portal.org/smash/get/diva2:1019963/ FULLTEXT02.pdf;</w:t>
      </w:r>
    </w:p>
    <w:p w:rsidR="004F2600" w:rsidRPr="00CA5001" w:rsidRDefault="0098759A" w:rsidP="00CA5001">
      <w:pPr>
        <w:pStyle w:val="Default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CA5001">
        <w:rPr>
          <w:sz w:val="28"/>
          <w:szCs w:val="28"/>
        </w:rPr>
        <w:t>Software</w:t>
      </w:r>
      <w:proofErr w:type="spellEnd"/>
      <w:r w:rsidRPr="00CA5001">
        <w:rPr>
          <w:sz w:val="28"/>
          <w:szCs w:val="28"/>
        </w:rPr>
        <w:t xml:space="preserve"> </w:t>
      </w:r>
      <w:proofErr w:type="spellStart"/>
      <w:r w:rsidRPr="00CA5001">
        <w:rPr>
          <w:sz w:val="28"/>
          <w:szCs w:val="28"/>
        </w:rPr>
        <w:t>code</w:t>
      </w:r>
      <w:proofErr w:type="spellEnd"/>
      <w:r w:rsidRPr="00CA5001">
        <w:rPr>
          <w:sz w:val="28"/>
          <w:szCs w:val="28"/>
        </w:rPr>
        <w:t xml:space="preserve"> </w:t>
      </w:r>
      <w:proofErr w:type="spellStart"/>
      <w:r w:rsidRPr="00CA5001">
        <w:rPr>
          <w:sz w:val="28"/>
          <w:szCs w:val="28"/>
        </w:rPr>
        <w:t>metrics</w:t>
      </w:r>
      <w:proofErr w:type="spellEnd"/>
      <w:r w:rsidRPr="00CA5001">
        <w:rPr>
          <w:sz w:val="28"/>
          <w:szCs w:val="28"/>
          <w:lang w:val="uk-UA"/>
        </w:rPr>
        <w:t xml:space="preserve"> </w:t>
      </w:r>
      <w:r w:rsidRPr="00CA5001">
        <w:rPr>
          <w:sz w:val="28"/>
          <w:szCs w:val="28"/>
        </w:rPr>
        <w:t>[</w:t>
      </w:r>
      <w:r w:rsidRPr="00CA5001">
        <w:rPr>
          <w:sz w:val="28"/>
          <w:szCs w:val="28"/>
          <w:lang w:val="uk-UA"/>
        </w:rPr>
        <w:t>Е</w:t>
      </w:r>
      <w:proofErr w:type="spellStart"/>
      <w:r w:rsidRPr="00CA5001">
        <w:rPr>
          <w:sz w:val="28"/>
          <w:szCs w:val="28"/>
        </w:rPr>
        <w:t>лектро</w:t>
      </w:r>
      <w:proofErr w:type="spellEnd"/>
      <w:r w:rsidRPr="00CA5001">
        <w:rPr>
          <w:sz w:val="28"/>
          <w:szCs w:val="28"/>
          <w:lang w:val="uk-UA"/>
        </w:rPr>
        <w:t>н</w:t>
      </w:r>
      <w:proofErr w:type="spellStart"/>
      <w:r w:rsidRPr="00CA5001">
        <w:rPr>
          <w:sz w:val="28"/>
          <w:szCs w:val="28"/>
        </w:rPr>
        <w:t>ний</w:t>
      </w:r>
      <w:proofErr w:type="spellEnd"/>
      <w:r w:rsidRPr="00CA5001">
        <w:rPr>
          <w:sz w:val="28"/>
          <w:szCs w:val="28"/>
        </w:rPr>
        <w:t xml:space="preserve"> ресурс]. – Режим доступ</w:t>
      </w:r>
      <w:r w:rsidRPr="00CA5001">
        <w:rPr>
          <w:sz w:val="28"/>
          <w:szCs w:val="28"/>
          <w:lang w:val="uk-UA"/>
        </w:rPr>
        <w:t>у</w:t>
      </w:r>
      <w:r w:rsidRPr="00CA5001">
        <w:rPr>
          <w:sz w:val="28"/>
          <w:szCs w:val="28"/>
        </w:rPr>
        <w:t>:</w:t>
      </w:r>
      <w:r w:rsidRPr="00CA5001">
        <w:rPr>
          <w:sz w:val="28"/>
          <w:szCs w:val="28"/>
          <w:lang w:val="uk-UA"/>
        </w:rPr>
        <w:t xml:space="preserve"> https://www.viva64.com/en/a/0045/#ID0EAOAE</w:t>
      </w:r>
      <w:r w:rsidR="00CA5001" w:rsidRPr="00CA5001">
        <w:rPr>
          <w:sz w:val="28"/>
          <w:szCs w:val="28"/>
          <w:lang w:val="uk-UA"/>
        </w:rPr>
        <w:t>.</w:t>
      </w:r>
    </w:p>
    <w:sectPr w:rsidR="004F2600" w:rsidRPr="00CA5001" w:rsidSect="00FA1658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E4C" w:rsidRDefault="00053E4C" w:rsidP="00FA1658">
      <w:pPr>
        <w:spacing w:after="0" w:line="240" w:lineRule="auto"/>
      </w:pPr>
      <w:r>
        <w:separator/>
      </w:r>
    </w:p>
  </w:endnote>
  <w:endnote w:type="continuationSeparator" w:id="0">
    <w:p w:rsidR="00053E4C" w:rsidRDefault="00053E4C" w:rsidP="00FA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E4C" w:rsidRDefault="00053E4C" w:rsidP="00FA1658">
      <w:pPr>
        <w:spacing w:after="0" w:line="240" w:lineRule="auto"/>
      </w:pPr>
      <w:r>
        <w:separator/>
      </w:r>
    </w:p>
  </w:footnote>
  <w:footnote w:type="continuationSeparator" w:id="0">
    <w:p w:rsidR="00053E4C" w:rsidRDefault="00053E4C" w:rsidP="00FA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6607188"/>
      <w:docPartObj>
        <w:docPartGallery w:val="Page Numbers (Top of Page)"/>
        <w:docPartUnique/>
      </w:docPartObj>
    </w:sdtPr>
    <w:sdtEndPr/>
    <w:sdtContent>
      <w:p w:rsidR="001A5127" w:rsidRDefault="001A512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A4F">
          <w:rPr>
            <w:noProof/>
          </w:rPr>
          <w:t>8</w:t>
        </w:r>
        <w:r>
          <w:fldChar w:fldCharType="end"/>
        </w:r>
      </w:p>
    </w:sdtContent>
  </w:sdt>
  <w:p w:rsidR="001A5127" w:rsidRDefault="001A51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5529D"/>
    <w:multiLevelType w:val="multilevel"/>
    <w:tmpl w:val="7614671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" w15:restartNumberingAfterBreak="0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15E67"/>
    <w:multiLevelType w:val="hybridMultilevel"/>
    <w:tmpl w:val="B30668CA"/>
    <w:lvl w:ilvl="0" w:tplc="BD087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DD7CD3"/>
    <w:multiLevelType w:val="hybridMultilevel"/>
    <w:tmpl w:val="27228F6C"/>
    <w:lvl w:ilvl="0" w:tplc="C3F040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6CA00B0E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E55712D"/>
    <w:multiLevelType w:val="hybridMultilevel"/>
    <w:tmpl w:val="143ED910"/>
    <w:lvl w:ilvl="0" w:tplc="546077D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DF"/>
    <w:rsid w:val="00012EB8"/>
    <w:rsid w:val="00053E4C"/>
    <w:rsid w:val="000706DF"/>
    <w:rsid w:val="00072E42"/>
    <w:rsid w:val="00142AC2"/>
    <w:rsid w:val="001A5127"/>
    <w:rsid w:val="001C2A67"/>
    <w:rsid w:val="00203D75"/>
    <w:rsid w:val="00253ED6"/>
    <w:rsid w:val="00287D48"/>
    <w:rsid w:val="003108B4"/>
    <w:rsid w:val="00396B10"/>
    <w:rsid w:val="004E6EDF"/>
    <w:rsid w:val="004F2600"/>
    <w:rsid w:val="00645D4E"/>
    <w:rsid w:val="008058A4"/>
    <w:rsid w:val="00823DA2"/>
    <w:rsid w:val="00877AA9"/>
    <w:rsid w:val="0098759A"/>
    <w:rsid w:val="00AC05F3"/>
    <w:rsid w:val="00B02C2E"/>
    <w:rsid w:val="00B21109"/>
    <w:rsid w:val="00B42CBE"/>
    <w:rsid w:val="00B83025"/>
    <w:rsid w:val="00BC4FC7"/>
    <w:rsid w:val="00C0238B"/>
    <w:rsid w:val="00CA5001"/>
    <w:rsid w:val="00D1352A"/>
    <w:rsid w:val="00E26A4F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28713-3A2B-4D9C-BD6B-62EE1F35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38B"/>
    <w:pPr>
      <w:keepNext/>
      <w:keepLines/>
      <w:spacing w:after="0" w:line="360" w:lineRule="auto"/>
      <w:ind w:firstLine="1134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52A"/>
    <w:pPr>
      <w:ind w:left="720"/>
      <w:contextualSpacing/>
    </w:pPr>
  </w:style>
  <w:style w:type="paragraph" w:customStyle="1" w:styleId="Default">
    <w:name w:val="Default"/>
    <w:rsid w:val="00D13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2CBE"/>
    <w:rPr>
      <w:color w:val="0563C1" w:themeColor="hyperlink"/>
      <w:u w:val="single"/>
    </w:rPr>
  </w:style>
  <w:style w:type="paragraph" w:customStyle="1" w:styleId="a">
    <w:name w:val="Центральный"/>
    <w:basedOn w:val="Normal"/>
    <w:qFormat/>
    <w:rsid w:val="00B42CB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0">
    <w:name w:val="Кафедральный"/>
    <w:basedOn w:val="a"/>
    <w:qFormat/>
    <w:rsid w:val="00B42CBE"/>
    <w:pPr>
      <w:jc w:val="right"/>
    </w:pPr>
  </w:style>
  <w:style w:type="paragraph" w:customStyle="1" w:styleId="-">
    <w:name w:val="Виконав-Прийняв"/>
    <w:basedOn w:val="Normal"/>
    <w:qFormat/>
    <w:rsid w:val="00B42CB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38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238B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238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58"/>
  </w:style>
  <w:style w:type="paragraph" w:styleId="Footer">
    <w:name w:val="footer"/>
    <w:basedOn w:val="Normal"/>
    <w:link w:val="FooterChar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58"/>
  </w:style>
  <w:style w:type="character" w:styleId="PlaceholderText">
    <w:name w:val="Placeholder Text"/>
    <w:basedOn w:val="DefaultParagraphFont"/>
    <w:uiPriority w:val="99"/>
    <w:semiHidden/>
    <w:rsid w:val="00AC0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DB531-7483-4A39-9658-D1BCB7DF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1033</Words>
  <Characters>5890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Birukov</dc:creator>
  <cp:keywords/>
  <dc:description/>
  <cp:lastModifiedBy>Varya</cp:lastModifiedBy>
  <cp:revision>7</cp:revision>
  <dcterms:created xsi:type="dcterms:W3CDTF">2018-09-20T17:52:00Z</dcterms:created>
  <dcterms:modified xsi:type="dcterms:W3CDTF">2018-10-17T09:32:00Z</dcterms:modified>
</cp:coreProperties>
</file>