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86CC" w14:textId="77777777" w:rsidR="00CB5296" w:rsidRDefault="00CB5296" w:rsidP="005947CF">
      <w:pPr>
        <w:spacing w:line="276" w:lineRule="auto"/>
        <w:jc w:val="center"/>
        <w:rPr>
          <w:rFonts w:ascii="Times New Roman" w:hAnsi="Times New Roman" w:cs="Times New Roman"/>
          <w:b/>
          <w:bCs/>
          <w:sz w:val="32"/>
          <w:szCs w:val="32"/>
        </w:rPr>
      </w:pPr>
    </w:p>
    <w:p w14:paraId="6330010E" w14:textId="1E94F826" w:rsidR="006E1C78" w:rsidRPr="00CB5296" w:rsidRDefault="00000000" w:rsidP="005947CF">
      <w:pPr>
        <w:spacing w:line="276" w:lineRule="auto"/>
        <w:jc w:val="center"/>
        <w:rPr>
          <w:rFonts w:ascii="Times New Roman" w:hAnsi="Times New Roman" w:cs="Times New Roman"/>
          <w:b/>
          <w:bCs/>
          <w:sz w:val="32"/>
          <w:szCs w:val="32"/>
        </w:rPr>
      </w:pPr>
      <w:r w:rsidRPr="00CB5296">
        <w:rPr>
          <w:rFonts w:ascii="Times New Roman" w:hAnsi="Times New Roman" w:cs="Times New Roman"/>
          <w:b/>
          <w:bCs/>
          <w:sz w:val="32"/>
          <w:szCs w:val="32"/>
        </w:rPr>
        <w:t>Summary Report</w:t>
      </w:r>
    </w:p>
    <w:p w14:paraId="43A5638E" w14:textId="77777777" w:rsidR="006E1C78" w:rsidRPr="00FD5E3D" w:rsidRDefault="00000000" w:rsidP="005947CF">
      <w:pPr>
        <w:pStyle w:val="Heading1"/>
        <w:spacing w:line="276" w:lineRule="auto"/>
        <w:jc w:val="both"/>
        <w:rPr>
          <w:rFonts w:ascii="Times New Roman" w:hAnsi="Times New Roman" w:cs="Times New Roman"/>
          <w:color w:val="auto"/>
          <w:sz w:val="28"/>
        </w:rPr>
      </w:pPr>
      <w:r w:rsidRPr="00FD5E3D">
        <w:rPr>
          <w:rFonts w:ascii="Times New Roman" w:hAnsi="Times New Roman" w:cs="Times New Roman"/>
          <w:color w:val="auto"/>
          <w:sz w:val="28"/>
        </w:rPr>
        <w:t>1. Introduction</w:t>
      </w:r>
    </w:p>
    <w:p w14:paraId="3AE926E3" w14:textId="77777777" w:rsidR="006E1C78" w:rsidRPr="00FD5E3D" w:rsidRDefault="00000000" w:rsidP="005947CF">
      <w:pPr>
        <w:spacing w:line="276" w:lineRule="auto"/>
        <w:jc w:val="both"/>
        <w:rPr>
          <w:rFonts w:ascii="Times New Roman" w:hAnsi="Times New Roman" w:cs="Times New Roman"/>
          <w:sz w:val="24"/>
          <w:szCs w:val="24"/>
        </w:rPr>
      </w:pPr>
      <w:r w:rsidRPr="00FD5E3D">
        <w:rPr>
          <w:rFonts w:ascii="Times New Roman" w:hAnsi="Times New Roman" w:cs="Times New Roman"/>
          <w:sz w:val="24"/>
          <w:szCs w:val="24"/>
        </w:rPr>
        <w:t>The purpose of this survey was to understand employee engagement and satisfaction in the workplace. It examined motivation, job satisfaction, teamwork, comfort sharing ideas, manager appreciation, feedback, company engagement, employee participation in decisions, career growth, and willingness to recommend the workplace.</w:t>
      </w:r>
    </w:p>
    <w:p w14:paraId="4796085D" w14:textId="3F0485A0" w:rsidR="00BD4682" w:rsidRPr="00FD5E3D" w:rsidRDefault="00000000" w:rsidP="005947CF">
      <w:pPr>
        <w:pStyle w:val="Heading1"/>
        <w:spacing w:line="276" w:lineRule="auto"/>
        <w:jc w:val="both"/>
        <w:rPr>
          <w:rFonts w:ascii="Times New Roman" w:hAnsi="Times New Roman" w:cs="Times New Roman"/>
          <w:color w:val="auto"/>
          <w:sz w:val="28"/>
        </w:rPr>
      </w:pPr>
      <w:r w:rsidRPr="00FD5E3D">
        <w:rPr>
          <w:rFonts w:ascii="Times New Roman" w:hAnsi="Times New Roman" w:cs="Times New Roman"/>
          <w:color w:val="auto"/>
          <w:sz w:val="28"/>
        </w:rPr>
        <w:t>2. Methodology</w:t>
      </w:r>
    </w:p>
    <w:p w14:paraId="2F7DE093" w14:textId="1741748B" w:rsidR="00BD4682" w:rsidRPr="00FD5E3D" w:rsidRDefault="00BD4682" w:rsidP="005947CF">
      <w:pPr>
        <w:spacing w:line="276" w:lineRule="auto"/>
        <w:jc w:val="both"/>
        <w:rPr>
          <w:rFonts w:ascii="Times New Roman" w:hAnsi="Times New Roman" w:cs="Times New Roman"/>
          <w:sz w:val="24"/>
          <w:szCs w:val="24"/>
        </w:rPr>
      </w:pPr>
      <w:r w:rsidRPr="00FD5E3D">
        <w:rPr>
          <w:rFonts w:ascii="Times New Roman" w:hAnsi="Times New Roman" w:cs="Times New Roman"/>
          <w:sz w:val="24"/>
          <w:szCs w:val="24"/>
        </w:rPr>
        <w:t>The survey was conducted using Google Forms to collect information about employee engagement and workplace satisfaction. The form was configured to allow only one response per participant to help prevent duplicate submissions. A total of six responses were collected and analyzed. The results were summarized using frequencies and percentages to identify key trends in employee engagement and satisfaction.</w:t>
      </w:r>
    </w:p>
    <w:p w14:paraId="522F54DD" w14:textId="77777777" w:rsidR="006E1C78" w:rsidRDefault="00000000" w:rsidP="005947CF">
      <w:pPr>
        <w:pStyle w:val="Heading1"/>
        <w:spacing w:line="276" w:lineRule="auto"/>
        <w:jc w:val="both"/>
        <w:rPr>
          <w:rFonts w:ascii="Times New Roman" w:hAnsi="Times New Roman" w:cs="Times New Roman"/>
          <w:color w:val="auto"/>
          <w:sz w:val="28"/>
        </w:rPr>
      </w:pPr>
      <w:r w:rsidRPr="00FD5E3D">
        <w:rPr>
          <w:rFonts w:ascii="Times New Roman" w:hAnsi="Times New Roman" w:cs="Times New Roman"/>
          <w:color w:val="auto"/>
          <w:sz w:val="28"/>
        </w:rPr>
        <w:t>3. Results and Key Findings</w:t>
      </w:r>
    </w:p>
    <w:p w14:paraId="126F35C0" w14:textId="77777777" w:rsidR="00FD5E3D" w:rsidRPr="00FD5E3D" w:rsidRDefault="00FD5E3D" w:rsidP="005947CF">
      <w:pPr>
        <w:spacing w:line="276" w:lineRule="auto"/>
      </w:pPr>
    </w:p>
    <w:tbl>
      <w:tblPr>
        <w:tblStyle w:val="LightShading-Accent4"/>
        <w:tblW w:w="0" w:type="auto"/>
        <w:jc w:val="center"/>
        <w:tblLook w:val="04A0" w:firstRow="1" w:lastRow="0" w:firstColumn="1" w:lastColumn="0" w:noHBand="0" w:noVBand="1"/>
      </w:tblPr>
      <w:tblGrid>
        <w:gridCol w:w="5169"/>
        <w:gridCol w:w="5167"/>
      </w:tblGrid>
      <w:tr w:rsidR="006E1C78" w:rsidRPr="00FD5E3D" w14:paraId="27B4D8C7" w14:textId="77777777" w:rsidTr="00FD5E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7" w:type="dxa"/>
            <w:tcBorders>
              <w:top w:val="single" w:sz="4" w:space="0" w:color="auto"/>
              <w:left w:val="single" w:sz="4" w:space="0" w:color="auto"/>
            </w:tcBorders>
          </w:tcPr>
          <w:p w14:paraId="7CD778E6"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Survey area</w:t>
            </w:r>
          </w:p>
        </w:tc>
        <w:tc>
          <w:tcPr>
            <w:tcW w:w="5227" w:type="dxa"/>
            <w:tcBorders>
              <w:top w:val="single" w:sz="4" w:space="0" w:color="auto"/>
              <w:right w:val="single" w:sz="4" w:space="0" w:color="auto"/>
            </w:tcBorders>
          </w:tcPr>
          <w:p w14:paraId="71460EDB" w14:textId="77777777" w:rsidR="006E1C78" w:rsidRPr="00FD5E3D" w:rsidRDefault="00000000" w:rsidP="005947CF">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D5E3D">
              <w:rPr>
                <w:rFonts w:ascii="Times New Roman" w:hAnsi="Times New Roman" w:cs="Times New Roman"/>
                <w:color w:val="auto"/>
                <w:sz w:val="24"/>
                <w:szCs w:val="24"/>
              </w:rPr>
              <w:t>Findings from 6 respondents</w:t>
            </w:r>
          </w:p>
        </w:tc>
      </w:tr>
      <w:tr w:rsidR="006E1C78" w:rsidRPr="00FD5E3D" w14:paraId="7626DBBE" w14:textId="77777777" w:rsidTr="00FD5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7" w:type="dxa"/>
            <w:tcBorders>
              <w:left w:val="single" w:sz="4" w:space="0" w:color="auto"/>
            </w:tcBorders>
            <w:vAlign w:val="center"/>
          </w:tcPr>
          <w:p w14:paraId="5FED0F73"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Motivation</w:t>
            </w:r>
          </w:p>
        </w:tc>
        <w:tc>
          <w:tcPr>
            <w:tcW w:w="5227" w:type="dxa"/>
            <w:tcBorders>
              <w:right w:val="single" w:sz="4" w:space="0" w:color="auto"/>
            </w:tcBorders>
            <w:vAlign w:val="center"/>
          </w:tcPr>
          <w:p w14:paraId="2476A1B8" w14:textId="083E8FD3" w:rsidR="006E1C78" w:rsidRPr="00FD5E3D" w:rsidRDefault="00FD5E3D" w:rsidP="005947C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4</w:t>
            </w:r>
            <w:r w:rsidRPr="00FD5E3D">
              <w:rPr>
                <w:rFonts w:ascii="Times New Roman" w:hAnsi="Times New Roman" w:cs="Times New Roman"/>
                <w:color w:val="auto"/>
                <w:sz w:val="24"/>
                <w:szCs w:val="24"/>
              </w:rPr>
              <w:t xml:space="preserve">/6 </w:t>
            </w:r>
            <w:r w:rsidR="006C6A7D">
              <w:rPr>
                <w:rFonts w:ascii="Times New Roman" w:hAnsi="Times New Roman" w:cs="Times New Roman"/>
                <w:color w:val="auto"/>
                <w:sz w:val="24"/>
                <w:szCs w:val="24"/>
              </w:rPr>
              <w:t xml:space="preserve">(66.7%) </w:t>
            </w:r>
            <w:r w:rsidRPr="00FD5E3D">
              <w:rPr>
                <w:rFonts w:ascii="Times New Roman" w:hAnsi="Times New Roman" w:cs="Times New Roman"/>
                <w:color w:val="auto"/>
                <w:sz w:val="24"/>
                <w:szCs w:val="24"/>
              </w:rPr>
              <w:t>rated motivation 4</w:t>
            </w:r>
            <w:r>
              <w:rPr>
                <w:rFonts w:ascii="Times New Roman" w:hAnsi="Times New Roman" w:cs="Times New Roman"/>
                <w:color w:val="auto"/>
                <w:sz w:val="24"/>
                <w:szCs w:val="24"/>
              </w:rPr>
              <w:t xml:space="preserve"> </w:t>
            </w:r>
            <w:r w:rsidRPr="00FD5E3D">
              <w:rPr>
                <w:rFonts w:ascii="Times New Roman" w:hAnsi="Times New Roman" w:cs="Times New Roman"/>
                <w:color w:val="auto"/>
                <w:sz w:val="24"/>
                <w:szCs w:val="24"/>
              </w:rPr>
              <w:t>out of 5</w:t>
            </w:r>
            <w:r>
              <w:rPr>
                <w:rFonts w:ascii="Times New Roman" w:hAnsi="Times New Roman" w:cs="Times New Roman"/>
                <w:color w:val="auto"/>
                <w:sz w:val="24"/>
                <w:szCs w:val="24"/>
              </w:rPr>
              <w:t xml:space="preserve"> and 2/6</w:t>
            </w:r>
            <w:r w:rsidR="006C6A7D">
              <w:rPr>
                <w:rFonts w:ascii="Times New Roman" w:hAnsi="Times New Roman" w:cs="Times New Roman"/>
                <w:color w:val="auto"/>
                <w:sz w:val="24"/>
                <w:szCs w:val="24"/>
              </w:rPr>
              <w:t xml:space="preserve"> (33.3%)</w:t>
            </w:r>
            <w:r>
              <w:rPr>
                <w:rFonts w:ascii="Times New Roman" w:hAnsi="Times New Roman" w:cs="Times New Roman"/>
                <w:color w:val="auto"/>
                <w:sz w:val="24"/>
                <w:szCs w:val="24"/>
              </w:rPr>
              <w:t xml:space="preserve"> </w:t>
            </w:r>
            <w:r w:rsidRPr="00FD5E3D">
              <w:rPr>
                <w:rFonts w:ascii="Times New Roman" w:hAnsi="Times New Roman" w:cs="Times New Roman"/>
                <w:color w:val="auto"/>
                <w:sz w:val="24"/>
                <w:szCs w:val="24"/>
              </w:rPr>
              <w:t xml:space="preserve">rated </w:t>
            </w:r>
            <w:r w:rsidR="006C6A7D">
              <w:rPr>
                <w:rFonts w:ascii="Times New Roman" w:hAnsi="Times New Roman" w:cs="Times New Roman"/>
                <w:color w:val="auto"/>
                <w:sz w:val="24"/>
                <w:szCs w:val="24"/>
              </w:rPr>
              <w:t>it 5</w:t>
            </w:r>
            <w:r w:rsidRPr="00FD5E3D">
              <w:rPr>
                <w:rFonts w:ascii="Times New Roman" w:hAnsi="Times New Roman" w:cs="Times New Roman"/>
                <w:color w:val="auto"/>
                <w:sz w:val="24"/>
                <w:szCs w:val="24"/>
              </w:rPr>
              <w:t>.</w:t>
            </w:r>
          </w:p>
        </w:tc>
      </w:tr>
      <w:tr w:rsidR="006E1C78" w:rsidRPr="00FD5E3D" w14:paraId="754B3E4D" w14:textId="77777777" w:rsidTr="00FD5E3D">
        <w:trPr>
          <w:jc w:val="center"/>
        </w:trPr>
        <w:tc>
          <w:tcPr>
            <w:cnfStyle w:val="001000000000" w:firstRow="0" w:lastRow="0" w:firstColumn="1" w:lastColumn="0" w:oddVBand="0" w:evenVBand="0" w:oddHBand="0" w:evenHBand="0" w:firstRowFirstColumn="0" w:firstRowLastColumn="0" w:lastRowFirstColumn="0" w:lastRowLastColumn="0"/>
            <w:tcW w:w="5227" w:type="dxa"/>
            <w:tcBorders>
              <w:left w:val="single" w:sz="4" w:space="0" w:color="auto"/>
            </w:tcBorders>
            <w:vAlign w:val="center"/>
          </w:tcPr>
          <w:p w14:paraId="4BC9084D"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Job satisfaction</w:t>
            </w:r>
          </w:p>
        </w:tc>
        <w:tc>
          <w:tcPr>
            <w:tcW w:w="5227" w:type="dxa"/>
            <w:tcBorders>
              <w:right w:val="single" w:sz="4" w:space="0" w:color="auto"/>
            </w:tcBorders>
            <w:vAlign w:val="center"/>
          </w:tcPr>
          <w:p w14:paraId="7A504A9C" w14:textId="50FDB1ED" w:rsidR="006E1C78" w:rsidRPr="00FD5E3D" w:rsidRDefault="00FD5E3D" w:rsidP="005947CF">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3</w:t>
            </w:r>
            <w:r w:rsidRPr="00FD5E3D">
              <w:rPr>
                <w:rFonts w:ascii="Times New Roman" w:hAnsi="Times New Roman" w:cs="Times New Roman"/>
                <w:color w:val="auto"/>
                <w:sz w:val="24"/>
                <w:szCs w:val="24"/>
              </w:rPr>
              <w:t>/6 (</w:t>
            </w:r>
            <w:r>
              <w:rPr>
                <w:rFonts w:ascii="Times New Roman" w:hAnsi="Times New Roman" w:cs="Times New Roman"/>
                <w:color w:val="auto"/>
                <w:sz w:val="24"/>
                <w:szCs w:val="24"/>
              </w:rPr>
              <w:t>50</w:t>
            </w:r>
            <w:r w:rsidRPr="00FD5E3D">
              <w:rPr>
                <w:rFonts w:ascii="Times New Roman" w:hAnsi="Times New Roman" w:cs="Times New Roman"/>
                <w:color w:val="auto"/>
                <w:sz w:val="24"/>
                <w:szCs w:val="24"/>
              </w:rPr>
              <w:t>%) rated satisfaction 4;</w:t>
            </w:r>
            <w:r>
              <w:rPr>
                <w:rFonts w:ascii="Times New Roman" w:hAnsi="Times New Roman" w:cs="Times New Roman"/>
                <w:color w:val="auto"/>
                <w:sz w:val="24"/>
                <w:szCs w:val="24"/>
              </w:rPr>
              <w:t xml:space="preserve"> 2/3 (33.3%) gave a rating of 5,</w:t>
            </w:r>
            <w:r w:rsidRPr="00FD5E3D">
              <w:rPr>
                <w:rFonts w:ascii="Times New Roman" w:hAnsi="Times New Roman" w:cs="Times New Roman"/>
                <w:color w:val="auto"/>
                <w:sz w:val="24"/>
                <w:szCs w:val="24"/>
              </w:rPr>
              <w:t xml:space="preserve"> 1/6 (16.7%) gave a rating of 3.</w:t>
            </w:r>
          </w:p>
        </w:tc>
      </w:tr>
      <w:tr w:rsidR="006E1C78" w:rsidRPr="00FD5E3D" w14:paraId="1EE52143" w14:textId="77777777" w:rsidTr="00FD5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7" w:type="dxa"/>
            <w:tcBorders>
              <w:left w:val="single" w:sz="4" w:space="0" w:color="auto"/>
            </w:tcBorders>
            <w:vAlign w:val="center"/>
          </w:tcPr>
          <w:p w14:paraId="62A20515"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Teamwork</w:t>
            </w:r>
          </w:p>
        </w:tc>
        <w:tc>
          <w:tcPr>
            <w:tcW w:w="5227" w:type="dxa"/>
            <w:tcBorders>
              <w:right w:val="single" w:sz="4" w:space="0" w:color="auto"/>
            </w:tcBorders>
            <w:vAlign w:val="center"/>
          </w:tcPr>
          <w:p w14:paraId="7CA9F33B" w14:textId="6FDECA24" w:rsidR="006E1C78" w:rsidRPr="00FD5E3D" w:rsidRDefault="00000000" w:rsidP="005947C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D5E3D">
              <w:rPr>
                <w:rFonts w:ascii="Times New Roman" w:hAnsi="Times New Roman" w:cs="Times New Roman"/>
                <w:color w:val="auto"/>
                <w:sz w:val="24"/>
                <w:szCs w:val="24"/>
              </w:rPr>
              <w:t xml:space="preserve">3/6 (50.0%) rated teamwork </w:t>
            </w:r>
            <w:r w:rsidR="006C6A7D">
              <w:rPr>
                <w:rFonts w:ascii="Times New Roman" w:hAnsi="Times New Roman" w:cs="Times New Roman"/>
                <w:color w:val="auto"/>
                <w:sz w:val="24"/>
                <w:szCs w:val="24"/>
              </w:rPr>
              <w:t>3</w:t>
            </w:r>
            <w:r w:rsidRPr="00FD5E3D">
              <w:rPr>
                <w:rFonts w:ascii="Times New Roman" w:hAnsi="Times New Roman" w:cs="Times New Roman"/>
                <w:color w:val="auto"/>
                <w:sz w:val="24"/>
                <w:szCs w:val="24"/>
              </w:rPr>
              <w:t xml:space="preserve">; </w:t>
            </w:r>
            <w:r w:rsidR="006C6A7D">
              <w:rPr>
                <w:rFonts w:ascii="Times New Roman" w:hAnsi="Times New Roman" w:cs="Times New Roman"/>
                <w:color w:val="auto"/>
                <w:sz w:val="24"/>
                <w:szCs w:val="24"/>
              </w:rPr>
              <w:t>2</w:t>
            </w:r>
            <w:r w:rsidRPr="00FD5E3D">
              <w:rPr>
                <w:rFonts w:ascii="Times New Roman" w:hAnsi="Times New Roman" w:cs="Times New Roman"/>
                <w:color w:val="auto"/>
                <w:sz w:val="24"/>
                <w:szCs w:val="24"/>
              </w:rPr>
              <w:t>/6 (</w:t>
            </w:r>
            <w:r w:rsidR="006C6A7D">
              <w:rPr>
                <w:rFonts w:ascii="Times New Roman" w:hAnsi="Times New Roman" w:cs="Times New Roman"/>
                <w:color w:val="auto"/>
                <w:sz w:val="24"/>
                <w:szCs w:val="24"/>
              </w:rPr>
              <w:t>33.3</w:t>
            </w:r>
            <w:r w:rsidRPr="00FD5E3D">
              <w:rPr>
                <w:rFonts w:ascii="Times New Roman" w:hAnsi="Times New Roman" w:cs="Times New Roman"/>
                <w:color w:val="auto"/>
                <w:sz w:val="24"/>
                <w:szCs w:val="24"/>
              </w:rPr>
              <w:t xml:space="preserve">%) rated it </w:t>
            </w:r>
            <w:r w:rsidR="006C6A7D">
              <w:rPr>
                <w:rFonts w:ascii="Times New Roman" w:hAnsi="Times New Roman" w:cs="Times New Roman"/>
                <w:color w:val="auto"/>
                <w:sz w:val="24"/>
                <w:szCs w:val="24"/>
              </w:rPr>
              <w:t>4 and 1/6 (16.7%) rated it 5</w:t>
            </w:r>
            <w:r w:rsidRPr="00FD5E3D">
              <w:rPr>
                <w:rFonts w:ascii="Times New Roman" w:hAnsi="Times New Roman" w:cs="Times New Roman"/>
                <w:color w:val="auto"/>
                <w:sz w:val="24"/>
                <w:szCs w:val="24"/>
              </w:rPr>
              <w:t>.</w:t>
            </w:r>
          </w:p>
        </w:tc>
      </w:tr>
      <w:tr w:rsidR="006E1C78" w:rsidRPr="00FD5E3D" w14:paraId="24EAF7AA" w14:textId="77777777" w:rsidTr="00FD5E3D">
        <w:trPr>
          <w:jc w:val="center"/>
        </w:trPr>
        <w:tc>
          <w:tcPr>
            <w:cnfStyle w:val="001000000000" w:firstRow="0" w:lastRow="0" w:firstColumn="1" w:lastColumn="0" w:oddVBand="0" w:evenVBand="0" w:oddHBand="0" w:evenHBand="0" w:firstRowFirstColumn="0" w:firstRowLastColumn="0" w:lastRowFirstColumn="0" w:lastRowLastColumn="0"/>
            <w:tcW w:w="5227" w:type="dxa"/>
            <w:tcBorders>
              <w:left w:val="single" w:sz="4" w:space="0" w:color="auto"/>
            </w:tcBorders>
            <w:vAlign w:val="center"/>
          </w:tcPr>
          <w:p w14:paraId="5739C082"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Comfort sharing ideas</w:t>
            </w:r>
          </w:p>
        </w:tc>
        <w:tc>
          <w:tcPr>
            <w:tcW w:w="5227" w:type="dxa"/>
            <w:tcBorders>
              <w:right w:val="single" w:sz="4" w:space="0" w:color="auto"/>
            </w:tcBorders>
            <w:vAlign w:val="center"/>
          </w:tcPr>
          <w:p w14:paraId="5D9B2BC4" w14:textId="77777777" w:rsidR="006E1C78" w:rsidRPr="00FD5E3D" w:rsidRDefault="00000000" w:rsidP="005947CF">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D5E3D">
              <w:rPr>
                <w:rFonts w:ascii="Times New Roman" w:hAnsi="Times New Roman" w:cs="Times New Roman"/>
                <w:color w:val="auto"/>
                <w:sz w:val="24"/>
                <w:szCs w:val="24"/>
              </w:rPr>
              <w:t>3/6 (50.0%) answered Yes, 2/6 (33.3%) Sometimes, and 1/6 (16.7%) No.</w:t>
            </w:r>
          </w:p>
        </w:tc>
      </w:tr>
      <w:tr w:rsidR="006E1C78" w:rsidRPr="00FD5E3D" w14:paraId="0C694163" w14:textId="77777777" w:rsidTr="00FD5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7" w:type="dxa"/>
            <w:tcBorders>
              <w:left w:val="single" w:sz="4" w:space="0" w:color="auto"/>
            </w:tcBorders>
            <w:vAlign w:val="center"/>
          </w:tcPr>
          <w:p w14:paraId="652BF917"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Manager appreciation</w:t>
            </w:r>
          </w:p>
        </w:tc>
        <w:tc>
          <w:tcPr>
            <w:tcW w:w="5227" w:type="dxa"/>
            <w:tcBorders>
              <w:right w:val="single" w:sz="4" w:space="0" w:color="auto"/>
            </w:tcBorders>
            <w:vAlign w:val="center"/>
          </w:tcPr>
          <w:p w14:paraId="62FFDA5E" w14:textId="77777777" w:rsidR="006E1C78" w:rsidRPr="00FD5E3D" w:rsidRDefault="00000000" w:rsidP="005947C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D5E3D">
              <w:rPr>
                <w:rFonts w:ascii="Times New Roman" w:hAnsi="Times New Roman" w:cs="Times New Roman"/>
                <w:color w:val="auto"/>
                <w:sz w:val="24"/>
                <w:szCs w:val="24"/>
              </w:rPr>
              <w:t>2/6 (33.3%) answered Always and 4/6 (66.7%) Sometimes.</w:t>
            </w:r>
          </w:p>
        </w:tc>
      </w:tr>
      <w:tr w:rsidR="006E1C78" w:rsidRPr="00FD5E3D" w14:paraId="7C36D27F" w14:textId="77777777" w:rsidTr="00FD5E3D">
        <w:trPr>
          <w:jc w:val="center"/>
        </w:trPr>
        <w:tc>
          <w:tcPr>
            <w:cnfStyle w:val="001000000000" w:firstRow="0" w:lastRow="0" w:firstColumn="1" w:lastColumn="0" w:oddVBand="0" w:evenVBand="0" w:oddHBand="0" w:evenHBand="0" w:firstRowFirstColumn="0" w:firstRowLastColumn="0" w:lastRowFirstColumn="0" w:lastRowLastColumn="0"/>
            <w:tcW w:w="5227" w:type="dxa"/>
            <w:tcBorders>
              <w:left w:val="single" w:sz="4" w:space="0" w:color="auto"/>
            </w:tcBorders>
            <w:vAlign w:val="center"/>
          </w:tcPr>
          <w:p w14:paraId="3CFE2265"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Feedback</w:t>
            </w:r>
          </w:p>
        </w:tc>
        <w:tc>
          <w:tcPr>
            <w:tcW w:w="5227" w:type="dxa"/>
            <w:tcBorders>
              <w:right w:val="single" w:sz="4" w:space="0" w:color="auto"/>
            </w:tcBorders>
            <w:vAlign w:val="center"/>
          </w:tcPr>
          <w:p w14:paraId="7C7A55B4" w14:textId="77777777" w:rsidR="006E1C78" w:rsidRPr="00FD5E3D" w:rsidRDefault="00000000" w:rsidP="005947CF">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D5E3D">
              <w:rPr>
                <w:rFonts w:ascii="Times New Roman" w:hAnsi="Times New Roman" w:cs="Times New Roman"/>
                <w:color w:val="auto"/>
                <w:sz w:val="24"/>
                <w:szCs w:val="24"/>
              </w:rPr>
              <w:t>4/6 (66.7%) answered Yes and 2/6 (33.3%) Sometimes.</w:t>
            </w:r>
          </w:p>
        </w:tc>
      </w:tr>
      <w:tr w:rsidR="006E1C78" w:rsidRPr="00FD5E3D" w14:paraId="7365B46E" w14:textId="77777777" w:rsidTr="00FD5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7" w:type="dxa"/>
            <w:tcBorders>
              <w:left w:val="single" w:sz="4" w:space="0" w:color="auto"/>
            </w:tcBorders>
            <w:vAlign w:val="center"/>
          </w:tcPr>
          <w:p w14:paraId="5E3658EE"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Company engagement</w:t>
            </w:r>
          </w:p>
        </w:tc>
        <w:tc>
          <w:tcPr>
            <w:tcW w:w="5227" w:type="dxa"/>
            <w:tcBorders>
              <w:right w:val="single" w:sz="4" w:space="0" w:color="auto"/>
            </w:tcBorders>
            <w:vAlign w:val="center"/>
          </w:tcPr>
          <w:p w14:paraId="65FE99F8" w14:textId="77777777" w:rsidR="006E1C78" w:rsidRPr="00FD5E3D" w:rsidRDefault="00000000" w:rsidP="005947C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D5E3D">
              <w:rPr>
                <w:rFonts w:ascii="Times New Roman" w:hAnsi="Times New Roman" w:cs="Times New Roman"/>
                <w:color w:val="auto"/>
                <w:sz w:val="24"/>
                <w:szCs w:val="24"/>
              </w:rPr>
              <w:t>3/6 (50.0%) answered Always and 3/6 (50.0%) Often.</w:t>
            </w:r>
          </w:p>
        </w:tc>
      </w:tr>
      <w:tr w:rsidR="006E1C78" w:rsidRPr="00FD5E3D" w14:paraId="720ACA8D" w14:textId="77777777" w:rsidTr="00FD5E3D">
        <w:trPr>
          <w:jc w:val="center"/>
        </w:trPr>
        <w:tc>
          <w:tcPr>
            <w:cnfStyle w:val="001000000000" w:firstRow="0" w:lastRow="0" w:firstColumn="1" w:lastColumn="0" w:oddVBand="0" w:evenVBand="0" w:oddHBand="0" w:evenHBand="0" w:firstRowFirstColumn="0" w:firstRowLastColumn="0" w:lastRowFirstColumn="0" w:lastRowLastColumn="0"/>
            <w:tcW w:w="5227" w:type="dxa"/>
            <w:tcBorders>
              <w:left w:val="single" w:sz="4" w:space="0" w:color="auto"/>
            </w:tcBorders>
            <w:vAlign w:val="center"/>
          </w:tcPr>
          <w:p w14:paraId="1FC7CB09"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Participation in decisions</w:t>
            </w:r>
          </w:p>
        </w:tc>
        <w:tc>
          <w:tcPr>
            <w:tcW w:w="5227" w:type="dxa"/>
            <w:tcBorders>
              <w:right w:val="single" w:sz="4" w:space="0" w:color="auto"/>
            </w:tcBorders>
            <w:vAlign w:val="center"/>
          </w:tcPr>
          <w:p w14:paraId="4EC4E179" w14:textId="77777777" w:rsidR="006E1C78" w:rsidRPr="00FD5E3D" w:rsidRDefault="00000000" w:rsidP="005947CF">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D5E3D">
              <w:rPr>
                <w:rFonts w:ascii="Times New Roman" w:hAnsi="Times New Roman" w:cs="Times New Roman"/>
                <w:color w:val="auto"/>
                <w:sz w:val="24"/>
                <w:szCs w:val="24"/>
              </w:rPr>
              <w:t>3/6 (50.0%) answered Always and 3/6 (50.0%) Often.</w:t>
            </w:r>
          </w:p>
        </w:tc>
      </w:tr>
      <w:tr w:rsidR="006E1C78" w:rsidRPr="00FD5E3D" w14:paraId="5E8F5782" w14:textId="77777777" w:rsidTr="00FD5E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27" w:type="dxa"/>
            <w:tcBorders>
              <w:left w:val="single" w:sz="4" w:space="0" w:color="auto"/>
            </w:tcBorders>
            <w:vAlign w:val="center"/>
          </w:tcPr>
          <w:p w14:paraId="23097D22"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Career growth</w:t>
            </w:r>
          </w:p>
        </w:tc>
        <w:tc>
          <w:tcPr>
            <w:tcW w:w="5227" w:type="dxa"/>
            <w:tcBorders>
              <w:right w:val="single" w:sz="4" w:space="0" w:color="auto"/>
            </w:tcBorders>
            <w:vAlign w:val="center"/>
          </w:tcPr>
          <w:p w14:paraId="3E124935" w14:textId="77777777" w:rsidR="006E1C78" w:rsidRPr="00FD5E3D" w:rsidRDefault="00000000" w:rsidP="005947C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FD5E3D">
              <w:rPr>
                <w:rFonts w:ascii="Times New Roman" w:hAnsi="Times New Roman" w:cs="Times New Roman"/>
                <w:color w:val="auto"/>
                <w:sz w:val="24"/>
                <w:szCs w:val="24"/>
              </w:rPr>
              <w:t>4/6 (66.7%) answered Yes and 2/6 (33.3%) Sometimes.</w:t>
            </w:r>
          </w:p>
        </w:tc>
      </w:tr>
      <w:tr w:rsidR="006E1C78" w:rsidRPr="00FD5E3D" w14:paraId="0FD79025" w14:textId="77777777" w:rsidTr="00FD5E3D">
        <w:trPr>
          <w:jc w:val="center"/>
        </w:trPr>
        <w:tc>
          <w:tcPr>
            <w:cnfStyle w:val="001000000000" w:firstRow="0" w:lastRow="0" w:firstColumn="1" w:lastColumn="0" w:oddVBand="0" w:evenVBand="0" w:oddHBand="0" w:evenHBand="0" w:firstRowFirstColumn="0" w:firstRowLastColumn="0" w:lastRowFirstColumn="0" w:lastRowLastColumn="0"/>
            <w:tcW w:w="5227" w:type="dxa"/>
            <w:tcBorders>
              <w:left w:val="single" w:sz="4" w:space="0" w:color="auto"/>
              <w:bottom w:val="single" w:sz="4" w:space="0" w:color="auto"/>
            </w:tcBorders>
            <w:vAlign w:val="center"/>
          </w:tcPr>
          <w:p w14:paraId="3C1D0D97" w14:textId="77777777" w:rsidR="006E1C78" w:rsidRPr="00FD5E3D" w:rsidRDefault="00000000" w:rsidP="005947CF">
            <w:pPr>
              <w:spacing w:line="276" w:lineRule="auto"/>
              <w:jc w:val="both"/>
              <w:rPr>
                <w:rFonts w:ascii="Times New Roman" w:hAnsi="Times New Roman" w:cs="Times New Roman"/>
                <w:color w:val="auto"/>
                <w:sz w:val="24"/>
                <w:szCs w:val="24"/>
              </w:rPr>
            </w:pPr>
            <w:r w:rsidRPr="00FD5E3D">
              <w:rPr>
                <w:rFonts w:ascii="Times New Roman" w:hAnsi="Times New Roman" w:cs="Times New Roman"/>
                <w:color w:val="auto"/>
                <w:sz w:val="24"/>
                <w:szCs w:val="24"/>
              </w:rPr>
              <w:t>Recommend workplace</w:t>
            </w:r>
          </w:p>
        </w:tc>
        <w:tc>
          <w:tcPr>
            <w:tcW w:w="5227" w:type="dxa"/>
            <w:tcBorders>
              <w:bottom w:val="single" w:sz="4" w:space="0" w:color="auto"/>
              <w:right w:val="single" w:sz="4" w:space="0" w:color="auto"/>
            </w:tcBorders>
            <w:vAlign w:val="center"/>
          </w:tcPr>
          <w:p w14:paraId="419F1AE5" w14:textId="77777777" w:rsidR="006E1C78" w:rsidRPr="00FD5E3D" w:rsidRDefault="00000000" w:rsidP="005947CF">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D5E3D">
              <w:rPr>
                <w:rFonts w:ascii="Times New Roman" w:hAnsi="Times New Roman" w:cs="Times New Roman"/>
                <w:color w:val="auto"/>
                <w:sz w:val="24"/>
                <w:szCs w:val="24"/>
              </w:rPr>
              <w:t>2/6 (33.3%) answered Definitely, 3/6 (50.0%) Probably, and 1/6 (16.7%) Not Sure.</w:t>
            </w:r>
          </w:p>
        </w:tc>
      </w:tr>
    </w:tbl>
    <w:p w14:paraId="5BC1A3D2" w14:textId="77777777" w:rsidR="006E1C78" w:rsidRPr="00FD5E3D" w:rsidRDefault="00000000" w:rsidP="005947CF">
      <w:pPr>
        <w:pStyle w:val="Heading1"/>
        <w:spacing w:line="276" w:lineRule="auto"/>
        <w:jc w:val="both"/>
        <w:rPr>
          <w:rFonts w:ascii="Times New Roman" w:hAnsi="Times New Roman" w:cs="Times New Roman"/>
          <w:color w:val="auto"/>
          <w:sz w:val="32"/>
          <w:szCs w:val="32"/>
        </w:rPr>
      </w:pPr>
      <w:r w:rsidRPr="00FD5E3D">
        <w:rPr>
          <w:rFonts w:ascii="Times New Roman" w:hAnsi="Times New Roman" w:cs="Times New Roman"/>
          <w:color w:val="auto"/>
          <w:sz w:val="32"/>
          <w:szCs w:val="32"/>
        </w:rPr>
        <w:t>4. Open-Ended Feedback</w:t>
      </w:r>
    </w:p>
    <w:p w14:paraId="2EB69AF6" w14:textId="77777777" w:rsidR="006E1C78" w:rsidRPr="00FD5E3D" w:rsidRDefault="00000000" w:rsidP="005947CF">
      <w:pPr>
        <w:spacing w:line="276" w:lineRule="auto"/>
        <w:jc w:val="both"/>
        <w:rPr>
          <w:rFonts w:ascii="Times New Roman" w:hAnsi="Times New Roman" w:cs="Times New Roman"/>
          <w:sz w:val="24"/>
          <w:szCs w:val="24"/>
        </w:rPr>
      </w:pPr>
      <w:r w:rsidRPr="00FD5E3D">
        <w:rPr>
          <w:rFonts w:ascii="Times New Roman" w:hAnsi="Times New Roman" w:cs="Times New Roman"/>
          <w:sz w:val="24"/>
          <w:szCs w:val="24"/>
        </w:rPr>
        <w:t xml:space="preserve">Participants suggested higher wages, stipends and bonuses for extra work, salary increments, avoiding overtime, organizing more workplace events, creating additional job opportunities, and allowing fresh </w:t>
      </w:r>
      <w:r w:rsidRPr="00FD5E3D">
        <w:rPr>
          <w:rFonts w:ascii="Times New Roman" w:hAnsi="Times New Roman" w:cs="Times New Roman"/>
          <w:sz w:val="24"/>
          <w:szCs w:val="24"/>
        </w:rPr>
        <w:lastRenderedPageBreak/>
        <w:t>graduates to gain experience. These comments point to compensation, work-life balance, employee engagement activities, and entry-level opportunities as areas of interest.</w:t>
      </w:r>
    </w:p>
    <w:p w14:paraId="2E63A9E2" w14:textId="77777777" w:rsidR="006E1C78" w:rsidRPr="00FD5E3D" w:rsidRDefault="00000000" w:rsidP="005947CF">
      <w:pPr>
        <w:pStyle w:val="Heading1"/>
        <w:spacing w:line="276" w:lineRule="auto"/>
        <w:jc w:val="both"/>
        <w:rPr>
          <w:rFonts w:ascii="Times New Roman" w:hAnsi="Times New Roman" w:cs="Times New Roman"/>
          <w:color w:val="auto"/>
          <w:sz w:val="28"/>
        </w:rPr>
      </w:pPr>
      <w:r w:rsidRPr="00FD5E3D">
        <w:rPr>
          <w:rFonts w:ascii="Times New Roman" w:hAnsi="Times New Roman" w:cs="Times New Roman"/>
          <w:color w:val="auto"/>
          <w:sz w:val="28"/>
        </w:rPr>
        <w:t>5. Recommendations</w:t>
      </w:r>
    </w:p>
    <w:p w14:paraId="407906C3" w14:textId="77777777" w:rsidR="006E1C78" w:rsidRPr="00FD5E3D" w:rsidRDefault="00000000" w:rsidP="005947CF">
      <w:pPr>
        <w:pStyle w:val="ListBullet"/>
        <w:spacing w:line="276" w:lineRule="auto"/>
        <w:jc w:val="both"/>
        <w:rPr>
          <w:rFonts w:ascii="Times New Roman" w:hAnsi="Times New Roman" w:cs="Times New Roman"/>
          <w:sz w:val="24"/>
          <w:szCs w:val="24"/>
        </w:rPr>
      </w:pPr>
      <w:r w:rsidRPr="00FD5E3D">
        <w:rPr>
          <w:rFonts w:ascii="Times New Roman" w:hAnsi="Times New Roman" w:cs="Times New Roman"/>
          <w:sz w:val="24"/>
          <w:szCs w:val="24"/>
        </w:rPr>
        <w:t>Review salary levels, increments, stipends, and fair compensation for additional duties.</w:t>
      </w:r>
    </w:p>
    <w:p w14:paraId="7E054180" w14:textId="77777777" w:rsidR="006E1C78" w:rsidRPr="00FD5E3D" w:rsidRDefault="00000000" w:rsidP="005947CF">
      <w:pPr>
        <w:pStyle w:val="ListBullet"/>
        <w:spacing w:line="276" w:lineRule="auto"/>
        <w:jc w:val="both"/>
        <w:rPr>
          <w:rFonts w:ascii="Times New Roman" w:hAnsi="Times New Roman" w:cs="Times New Roman"/>
          <w:sz w:val="24"/>
          <w:szCs w:val="24"/>
        </w:rPr>
      </w:pPr>
      <w:r w:rsidRPr="00FD5E3D">
        <w:rPr>
          <w:rFonts w:ascii="Times New Roman" w:hAnsi="Times New Roman" w:cs="Times New Roman"/>
          <w:sz w:val="24"/>
          <w:szCs w:val="24"/>
        </w:rPr>
        <w:t>Manage overtime and workloads to support a healthier work-life balance.</w:t>
      </w:r>
    </w:p>
    <w:p w14:paraId="2AAEC376" w14:textId="77777777" w:rsidR="006E1C78" w:rsidRPr="00FD5E3D" w:rsidRDefault="00000000" w:rsidP="005947CF">
      <w:pPr>
        <w:pStyle w:val="ListBullet"/>
        <w:spacing w:line="276" w:lineRule="auto"/>
        <w:jc w:val="both"/>
        <w:rPr>
          <w:rFonts w:ascii="Times New Roman" w:hAnsi="Times New Roman" w:cs="Times New Roman"/>
          <w:sz w:val="24"/>
          <w:szCs w:val="24"/>
        </w:rPr>
      </w:pPr>
      <w:r w:rsidRPr="00FD5E3D">
        <w:rPr>
          <w:rFonts w:ascii="Times New Roman" w:hAnsi="Times New Roman" w:cs="Times New Roman"/>
          <w:sz w:val="24"/>
          <w:szCs w:val="24"/>
        </w:rPr>
        <w:t>Make employee appreciation and constructive feedback more consistent.</w:t>
      </w:r>
    </w:p>
    <w:p w14:paraId="0D8D585E" w14:textId="77777777" w:rsidR="006E1C78" w:rsidRPr="00FD5E3D" w:rsidRDefault="00000000" w:rsidP="005947CF">
      <w:pPr>
        <w:pStyle w:val="ListBullet"/>
        <w:spacing w:line="276" w:lineRule="auto"/>
        <w:jc w:val="both"/>
        <w:rPr>
          <w:rFonts w:ascii="Times New Roman" w:hAnsi="Times New Roman" w:cs="Times New Roman"/>
          <w:sz w:val="24"/>
          <w:szCs w:val="24"/>
        </w:rPr>
      </w:pPr>
      <w:r w:rsidRPr="00FD5E3D">
        <w:rPr>
          <w:rFonts w:ascii="Times New Roman" w:hAnsi="Times New Roman" w:cs="Times New Roman"/>
          <w:sz w:val="24"/>
          <w:szCs w:val="24"/>
        </w:rPr>
        <w:t>Continue involving employees in workplace activities and relevant decisions, while encouraging everyone to share ideas.</w:t>
      </w:r>
    </w:p>
    <w:p w14:paraId="0283C11B" w14:textId="77777777" w:rsidR="006E1C78" w:rsidRPr="00FD5E3D" w:rsidRDefault="00000000" w:rsidP="005947CF">
      <w:pPr>
        <w:pStyle w:val="ListBullet"/>
        <w:spacing w:line="276" w:lineRule="auto"/>
        <w:jc w:val="both"/>
        <w:rPr>
          <w:rFonts w:ascii="Times New Roman" w:hAnsi="Times New Roman" w:cs="Times New Roman"/>
          <w:sz w:val="24"/>
          <w:szCs w:val="24"/>
        </w:rPr>
      </w:pPr>
      <w:r w:rsidRPr="00FD5E3D">
        <w:rPr>
          <w:rFonts w:ascii="Times New Roman" w:hAnsi="Times New Roman" w:cs="Times New Roman"/>
          <w:sz w:val="24"/>
          <w:szCs w:val="24"/>
        </w:rPr>
        <w:t>Provide training and opportunities for interns and fresh graduates to build experience and progress in their careers.</w:t>
      </w:r>
    </w:p>
    <w:p w14:paraId="1393C9B5" w14:textId="77777777" w:rsidR="006E1C78" w:rsidRPr="00FD5E3D" w:rsidRDefault="00000000" w:rsidP="005947CF">
      <w:pPr>
        <w:pStyle w:val="Heading1"/>
        <w:spacing w:line="276" w:lineRule="auto"/>
        <w:jc w:val="both"/>
        <w:rPr>
          <w:rFonts w:ascii="Times New Roman" w:hAnsi="Times New Roman" w:cs="Times New Roman"/>
          <w:color w:val="auto"/>
          <w:sz w:val="28"/>
        </w:rPr>
      </w:pPr>
      <w:r w:rsidRPr="00FD5E3D">
        <w:rPr>
          <w:rFonts w:ascii="Times New Roman" w:hAnsi="Times New Roman" w:cs="Times New Roman"/>
          <w:color w:val="auto"/>
          <w:sz w:val="28"/>
        </w:rPr>
        <w:t>6. Conclusion</w:t>
      </w:r>
    </w:p>
    <w:p w14:paraId="27ADCE45" w14:textId="77777777" w:rsidR="006E1C78" w:rsidRPr="00FD5E3D" w:rsidRDefault="00000000" w:rsidP="005947CF">
      <w:pPr>
        <w:spacing w:line="276" w:lineRule="auto"/>
        <w:jc w:val="both"/>
        <w:rPr>
          <w:rFonts w:ascii="Times New Roman" w:hAnsi="Times New Roman" w:cs="Times New Roman"/>
          <w:sz w:val="24"/>
          <w:szCs w:val="24"/>
        </w:rPr>
      </w:pPr>
      <w:r w:rsidRPr="00FD5E3D">
        <w:rPr>
          <w:rFonts w:ascii="Times New Roman" w:hAnsi="Times New Roman" w:cs="Times New Roman"/>
          <w:sz w:val="24"/>
          <w:szCs w:val="24"/>
        </w:rPr>
        <w:t>Overall, the respondents reported strong motivation and generally positive job satisfaction. All six said their companies often or always engage employees and encourage participation in workplace decisions. However, teamwork ratings were mixed, manager appreciation was usually reported as occasional, and some participants were only sometimes comfortable sharing ideas. Improvements in recognition, compensation, workload balance, and career opportunities may strengthen employee satisfaction.</w:t>
      </w:r>
    </w:p>
    <w:p w14:paraId="09D9570A" w14:textId="1FF4F338" w:rsidR="006E1C78" w:rsidRDefault="006E1C78" w:rsidP="005947CF">
      <w:pPr>
        <w:spacing w:line="276" w:lineRule="auto"/>
        <w:jc w:val="both"/>
        <w:rPr>
          <w:rFonts w:ascii="Times New Roman" w:hAnsi="Times New Roman" w:cs="Times New Roman"/>
        </w:rPr>
      </w:pPr>
    </w:p>
    <w:p w14:paraId="3C5B9A85" w14:textId="38B659CC" w:rsidR="00CB5296" w:rsidRDefault="00CB5296" w:rsidP="005947CF">
      <w:pPr>
        <w:spacing w:line="276" w:lineRule="auto"/>
        <w:jc w:val="right"/>
        <w:rPr>
          <w:rFonts w:ascii="Times New Roman" w:hAnsi="Times New Roman" w:cs="Times New Roman"/>
          <w:sz w:val="28"/>
          <w:szCs w:val="28"/>
        </w:rPr>
      </w:pPr>
      <w:r w:rsidRPr="00CB5296">
        <w:rPr>
          <w:rFonts w:ascii="Times New Roman" w:hAnsi="Times New Roman" w:cs="Times New Roman"/>
          <w:sz w:val="28"/>
          <w:szCs w:val="28"/>
        </w:rPr>
        <w:t>Name:</w:t>
      </w:r>
      <w:r>
        <w:rPr>
          <w:rFonts w:ascii="Times New Roman" w:hAnsi="Times New Roman" w:cs="Times New Roman"/>
          <w:sz w:val="28"/>
          <w:szCs w:val="28"/>
        </w:rPr>
        <w:t xml:space="preserve"> </w:t>
      </w:r>
      <w:r w:rsidRPr="00FD5E3D">
        <w:rPr>
          <w:rFonts w:ascii="Times New Roman" w:hAnsi="Times New Roman" w:cs="Times New Roman"/>
          <w:sz w:val="28"/>
          <w:szCs w:val="28"/>
        </w:rPr>
        <w:t>K</w:t>
      </w:r>
      <w:r>
        <w:rPr>
          <w:rFonts w:ascii="Times New Roman" w:hAnsi="Times New Roman" w:cs="Times New Roman"/>
          <w:sz w:val="28"/>
          <w:szCs w:val="28"/>
        </w:rPr>
        <w:t>ashaf</w:t>
      </w:r>
      <w:r w:rsidRPr="00FD5E3D">
        <w:rPr>
          <w:rFonts w:ascii="Times New Roman" w:hAnsi="Times New Roman" w:cs="Times New Roman"/>
          <w:sz w:val="28"/>
          <w:szCs w:val="28"/>
        </w:rPr>
        <w:t>-U</w:t>
      </w:r>
      <w:r>
        <w:rPr>
          <w:rFonts w:ascii="Times New Roman" w:hAnsi="Times New Roman" w:cs="Times New Roman"/>
          <w:sz w:val="28"/>
          <w:szCs w:val="28"/>
        </w:rPr>
        <w:t>l</w:t>
      </w:r>
      <w:r w:rsidRPr="00FD5E3D">
        <w:rPr>
          <w:rFonts w:ascii="Times New Roman" w:hAnsi="Times New Roman" w:cs="Times New Roman"/>
          <w:sz w:val="28"/>
          <w:szCs w:val="28"/>
        </w:rPr>
        <w:t>-E</w:t>
      </w:r>
      <w:r>
        <w:rPr>
          <w:rFonts w:ascii="Times New Roman" w:hAnsi="Times New Roman" w:cs="Times New Roman"/>
          <w:sz w:val="28"/>
          <w:szCs w:val="28"/>
        </w:rPr>
        <w:t>man</w:t>
      </w:r>
      <w:r w:rsidRPr="00FD5E3D">
        <w:rPr>
          <w:rFonts w:ascii="Times New Roman" w:hAnsi="Times New Roman" w:cs="Times New Roman"/>
          <w:sz w:val="28"/>
          <w:szCs w:val="28"/>
        </w:rPr>
        <w:t xml:space="preserve"> </w:t>
      </w:r>
    </w:p>
    <w:p w14:paraId="14FB2D27" w14:textId="22ACA02B" w:rsidR="00CB5296" w:rsidRPr="00FD5E3D" w:rsidRDefault="00CB5296" w:rsidP="005947CF">
      <w:pPr>
        <w:spacing w:line="276" w:lineRule="auto"/>
        <w:jc w:val="right"/>
        <w:rPr>
          <w:rFonts w:ascii="Times New Roman" w:hAnsi="Times New Roman" w:cs="Times New Roman"/>
        </w:rPr>
      </w:pPr>
      <w:r w:rsidRPr="00CB5296">
        <w:rPr>
          <w:rFonts w:ascii="Times New Roman" w:hAnsi="Times New Roman" w:cs="Times New Roman"/>
          <w:sz w:val="28"/>
          <w:szCs w:val="28"/>
        </w:rPr>
        <w:t>S</w:t>
      </w:r>
      <w:r>
        <w:rPr>
          <w:rFonts w:ascii="Times New Roman" w:hAnsi="Times New Roman" w:cs="Times New Roman"/>
          <w:sz w:val="28"/>
          <w:szCs w:val="28"/>
        </w:rPr>
        <w:t>tudent</w:t>
      </w:r>
      <w:r w:rsidRPr="00CB5296">
        <w:rPr>
          <w:rFonts w:ascii="Times New Roman" w:hAnsi="Times New Roman" w:cs="Times New Roman"/>
          <w:sz w:val="28"/>
          <w:szCs w:val="28"/>
        </w:rPr>
        <w:t xml:space="preserve"> ID:</w:t>
      </w:r>
      <w:r>
        <w:rPr>
          <w:rFonts w:ascii="Times New Roman" w:hAnsi="Times New Roman" w:cs="Times New Roman"/>
          <w:sz w:val="28"/>
          <w:szCs w:val="28"/>
        </w:rPr>
        <w:t xml:space="preserve"> </w:t>
      </w:r>
      <w:r w:rsidRPr="00B77FEB">
        <w:rPr>
          <w:rFonts w:ascii="Times New Roman" w:hAnsi="Times New Roman" w:cs="Times New Roman"/>
          <w:sz w:val="28"/>
          <w:szCs w:val="28"/>
        </w:rPr>
        <w:t>CA/DF1/318738</w:t>
      </w:r>
    </w:p>
    <w:sectPr w:rsidR="00CB5296" w:rsidRPr="00FD5E3D" w:rsidSect="000C7F41">
      <w:pgSz w:w="11906" w:h="16838" w:code="9"/>
      <w:pgMar w:top="648" w:right="893" w:bottom="648" w:left="893"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095829">
    <w:abstractNumId w:val="8"/>
  </w:num>
  <w:num w:numId="2" w16cid:durableId="1178884564">
    <w:abstractNumId w:val="6"/>
  </w:num>
  <w:num w:numId="3" w16cid:durableId="314143889">
    <w:abstractNumId w:val="5"/>
  </w:num>
  <w:num w:numId="4" w16cid:durableId="1431512904">
    <w:abstractNumId w:val="4"/>
  </w:num>
  <w:num w:numId="5" w16cid:durableId="1001156197">
    <w:abstractNumId w:val="7"/>
  </w:num>
  <w:num w:numId="6" w16cid:durableId="864517042">
    <w:abstractNumId w:val="3"/>
  </w:num>
  <w:num w:numId="7" w16cid:durableId="832262627">
    <w:abstractNumId w:val="2"/>
  </w:num>
  <w:num w:numId="8" w16cid:durableId="301083550">
    <w:abstractNumId w:val="1"/>
  </w:num>
  <w:num w:numId="9" w16cid:durableId="62955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9AB"/>
    <w:rsid w:val="000C7F41"/>
    <w:rsid w:val="000D72FB"/>
    <w:rsid w:val="0015074B"/>
    <w:rsid w:val="0029639D"/>
    <w:rsid w:val="00326F90"/>
    <w:rsid w:val="005230E5"/>
    <w:rsid w:val="0054725F"/>
    <w:rsid w:val="005947CF"/>
    <w:rsid w:val="006C6A7D"/>
    <w:rsid w:val="006E1C78"/>
    <w:rsid w:val="008B42A8"/>
    <w:rsid w:val="00AA1D8D"/>
    <w:rsid w:val="00B47730"/>
    <w:rsid w:val="00B77FEB"/>
    <w:rsid w:val="00BD4682"/>
    <w:rsid w:val="00C562CA"/>
    <w:rsid w:val="00CB0664"/>
    <w:rsid w:val="00CB5296"/>
    <w:rsid w:val="00D60A10"/>
    <w:rsid w:val="00EF14A6"/>
    <w:rsid w:val="00FC693F"/>
    <w:rsid w:val="00FD5E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9D604"/>
  <w14:defaultImageDpi w14:val="300"/>
  <w15:docId w15:val="{048E1686-7CD4-4A2C-BCCF-B91E44D9D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03078"/>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KASHAF UL EMAN</cp:lastModifiedBy>
  <cp:revision>10</cp:revision>
  <dcterms:created xsi:type="dcterms:W3CDTF">2013-12-23T23:15:00Z</dcterms:created>
  <dcterms:modified xsi:type="dcterms:W3CDTF">2026-10-10T04:42:00Z</dcterms:modified>
  <cp:category/>
</cp:coreProperties>
</file>