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Employment Contract</w:t>
      </w:r>
    </w:p>
    <w:p>
      <w:r>
        <w:t>**Employment Agreement**</w:t>
      </w:r>
    </w:p>
    <w:p>
      <w:pPr>
        <w:jc w:val="left"/>
      </w:pPr>
      <w:r>
        <w:rPr>
          <w:b/>
          <w:sz w:val="24"/>
        </w:rPr>
        <w:t>This Employment Agreement is entered into as of February 15, 2024, by and between FinTech Global, a company organized and existing under the laws of Illinois, with its principal office located at 321 Finance Road, Chicago, IL, and Emily Brown, residing at 654 Lincoln Avenue, Springfield, IL. The parties agree to the following terms and conditions of employment:</w:t>
      </w:r>
    </w:p>
    <w:p>
      <w:r>
        <w:t xml:space="preserve">**Position and Duties**  </w:t>
        <w:br/>
        <w:t>Emily Brown is hereby employed as a Product Manager, commencing on March 1, 2024, and concluding on March 1, 2025, unless terminated earlier in accordance with this Agreement. In this role, Emily Brown shall be responsible for managing the product lifecycle, coordinating with teams, and performing such other duties as may reasonably be assigned by FinTech Global. Employment shall be on a full-time basis, and travel may be required as part of the role.</w:t>
      </w:r>
    </w:p>
    <w:p>
      <w:r>
        <w:t xml:space="preserve">**Compensation**  </w:t>
        <w:br/>
        <w:t>FinTech Global shall pay Emily Brown an annual salary of $110,000, payable in accordance with the company’s standard payroll practices and subject to applicable taxes and withholdings. In addition to the salary, Emily Brown shall be eligible for annual bonuses as determined by the company based on performance and other criteria established by FinTech Global.</w:t>
      </w:r>
    </w:p>
    <w:p>
      <w:r>
        <w:t xml:space="preserve">**Benefits**  </w:t>
        <w:br/>
        <w:t>During the term of employment, Emily Brown shall be entitled to participate in the company’s benefits programs, including a 401(k) retirement plan, subject to the terms and conditions of such programs as established by FinTech Global. Additional benefits may be provided in accordance with company policies, which are subject to change at the company’s discretion.</w:t>
      </w:r>
    </w:p>
    <w:p>
      <w:r>
        <w:t xml:space="preserve">**Term and Termination**  </w:t>
        <w:br/>
        <w:t>This Agreement shall remain in effect from the start date of March 1, 2024, to the end date of March 1, 2025. Either party may terminate this Agreement prior to its expiration by providing thirty (30) days’ written notice. FinTech Global reserves the right to terminate employment immediately for cause, including but not limited to misconduct, breach of company policies, or failure to meet performance expectations.</w:t>
      </w:r>
    </w:p>
    <w:p>
      <w:r>
        <w:t xml:space="preserve">**Confidentiality**  </w:t>
        <w:br/>
        <w:t>Emily Brown acknowledges that during the course of employment, she may have access to confidential and proprietary information belonging to FinTech Global. Emily Brown agrees to maintain the confidentiality of such information and not to disclose it to any third party or use it for any purpose other than the performance of her duties under this Agreement, both during and after the term of employment.</w:t>
      </w:r>
    </w:p>
    <w:p>
      <w:r>
        <w:t xml:space="preserve">**Governing Law**  </w:t>
        <w:br/>
        <w:t>This Agreement shall be governed by and construed in accordance with the laws of the State of Illinois. Any disputes arising under this Agreement shall be resolved in the courts located within the State of Illinois.</w:t>
      </w:r>
    </w:p>
    <w:p>
      <w:r>
        <w:t xml:space="preserve">**Entire Agreement**  </w:t>
        <w:br/>
        <w:t>This Agreement constitutes the entire understanding between the parties with respect to the subject matter herein and supersedes all prior agreements, representations, or understandings, whether written or oral. Any amendments to this Agreement must be made in writing and signed by both parties.</w:t>
      </w:r>
    </w:p>
    <w:p>
      <w:r>
        <w:t xml:space="preserve">**Severability**  </w:t>
        <w:br/>
        <w:t>If any provision of this Agreement is found to be invalid or unenforceable, the remaining provisions shall remain in full force and effect.</w:t>
      </w:r>
    </w:p>
    <w:p>
      <w:r>
        <w:t xml:space="preserve">**Acknowledgment**  </w:t>
        <w:br/>
        <w:t>By signing below, the parties acknowledge that they have read and understood this Agreement and agree to be bound by its terms.</w:t>
      </w:r>
    </w:p>
    <w:p>
      <w:r>
        <w:t>**Signatures**</w:t>
      </w:r>
    </w:p>
    <w:p>
      <w:r>
        <w:t xml:space="preserve">FinTech Global  </w:t>
        <w:br/>
        <w:t xml:space="preserve">By: _______________________________  </w:t>
        <w:br/>
        <w:t xml:space="preserve">Name: [Authorized Representative]  </w:t>
        <w:br/>
        <w:t xml:space="preserve">Title: [Authorized Title]  </w:t>
        <w:br/>
        <w:t>Date: _____________________________</w:t>
      </w:r>
    </w:p>
    <w:p>
      <w:r>
        <w:t xml:space="preserve">Emily Brown  </w:t>
        <w:br/>
        <w:t xml:space="preserve">By: _______________________________  </w:t>
        <w:br/>
        <w:t xml:space="preserve">Name: Emily Brown  </w:t>
        <w:br/>
        <w:t>Date: 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