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45F21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Week 6 Assignment: Text Processing and Information Retrieval</w:t>
      </w:r>
    </w:p>
    <w:p w14:paraId="6693E2D1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Name          </w:t>
      </w:r>
      <w:r>
        <w:rPr>
          <w:rFonts w:hint="default"/>
          <w:sz w:val="36"/>
          <w:szCs w:val="36"/>
          <w:lang w:val="en-US"/>
        </w:rPr>
        <w:t xml:space="preserve">                       </w:t>
      </w:r>
      <w:bookmarkStart w:id="0" w:name="_GoBack"/>
      <w:r>
        <w:rPr>
          <w:rFonts w:hint="default"/>
          <w:b/>
          <w:bCs/>
          <w:sz w:val="36"/>
          <w:szCs w:val="36"/>
          <w:lang w:val="en-US"/>
        </w:rPr>
        <w:t>Kashaf</w:t>
      </w:r>
    </w:p>
    <w:bookmarkEnd w:id="0"/>
    <w:p w14:paraId="0AE26BB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Task 1: Text Tokenization</w:t>
      </w:r>
    </w:p>
    <w:p w14:paraId="5D32E82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Objective:</w:t>
      </w:r>
    </w:p>
    <w:p w14:paraId="329AE3D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To break down unstructured text into smaller units (tokens) such as words or symbols for further NLP analysis.</w:t>
      </w:r>
    </w:p>
    <w:p w14:paraId="267ECABE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Methodology:</w:t>
      </w:r>
    </w:p>
    <w:p w14:paraId="132CA664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8"/>
          <w:szCs w:val="28"/>
        </w:rPr>
        <w:t xml:space="preserve">Whitespace Tokenization: </w:t>
      </w:r>
      <w:r>
        <w:rPr>
          <w:rFonts w:hint="default"/>
          <w:sz w:val="24"/>
          <w:szCs w:val="24"/>
        </w:rPr>
        <w:t>Splits the text based on spaces using Python's .split() method.</w:t>
      </w:r>
    </w:p>
    <w:p w14:paraId="79A3816F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8"/>
          <w:szCs w:val="28"/>
        </w:rPr>
        <w:t xml:space="preserve">Regex Tokenization: </w:t>
      </w:r>
      <w:r>
        <w:rPr>
          <w:rFonts w:hint="default"/>
          <w:sz w:val="24"/>
          <w:szCs w:val="24"/>
        </w:rPr>
        <w:t>Extracts alphanumeric words using Regular Expressions (re.findall(r"\w+", text)), stripping away punctuation.</w:t>
      </w:r>
    </w:p>
    <w:p w14:paraId="7E08F91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Results &amp; Comparison:</w:t>
      </w:r>
    </w:p>
    <w:p w14:paraId="4180158D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8"/>
          <w:szCs w:val="28"/>
        </w:rPr>
        <w:t>Whitespace Tokenization:</w:t>
      </w:r>
      <w:r>
        <w:rPr>
          <w:rFonts w:hint="default"/>
          <w:sz w:val="24"/>
          <w:szCs w:val="24"/>
        </w:rPr>
        <w:t xml:space="preserve"> Simple and fast, but includes attached punctuation marks with words (e.g., "technology.").</w:t>
      </w:r>
    </w:p>
    <w:p w14:paraId="3F529704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8"/>
          <w:szCs w:val="28"/>
        </w:rPr>
        <w:t xml:space="preserve">Regex Tokenization: </w:t>
      </w:r>
      <w:r>
        <w:rPr>
          <w:rFonts w:hint="default"/>
          <w:sz w:val="24"/>
          <w:szCs w:val="24"/>
        </w:rPr>
        <w:t>Cleaner output as it isolates words and discards punctuation, making it ideal for downstream NLP tasks.</w:t>
      </w:r>
    </w:p>
    <w:p w14:paraId="49D70EE6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Task 2: Text Chunking</w:t>
      </w:r>
    </w:p>
    <w:p w14:paraId="791EC01D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Objective:</w:t>
      </w:r>
    </w:p>
    <w:p w14:paraId="2541597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To divide long documents into smaller, overlapping segments (chunks) to preserve local context while fitting within text processing limits.</w:t>
      </w:r>
    </w:p>
    <w:p w14:paraId="7D517DC6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Methodology:</w:t>
      </w:r>
    </w:p>
    <w:p w14:paraId="5DB21E9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Approach: Character-based fixed-size chunking with overlapping windows.</w:t>
      </w:r>
    </w:p>
    <w:p w14:paraId="3391357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Parameters:</w:t>
      </w:r>
    </w:p>
    <w:p w14:paraId="0AAC04E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Chunk Size: 30 characters</w:t>
      </w:r>
    </w:p>
    <w:p w14:paraId="0625BB6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Overlap: 5 characters</w:t>
      </w:r>
    </w:p>
    <w:p w14:paraId="38D653E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Output &amp; Observations:</w:t>
      </w:r>
    </w:p>
    <w:p w14:paraId="1CBC4DB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Overlapping ensures that key phrases spanning across boundaries are not lost between consecutive chunks.</w:t>
      </w:r>
    </w:p>
    <w:p w14:paraId="167A20F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This method is essential for preparing text data for Retrieval-Augmented Generation (RAG) models.</w:t>
      </w:r>
    </w:p>
    <w:p w14:paraId="2D41B21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Task 3: Text Retrieval (TF-IDF &amp; Cosine Similarity)</w:t>
      </w:r>
    </w:p>
    <w:p w14:paraId="1532341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Objective:</w:t>
      </w:r>
    </w:p>
    <w:p w14:paraId="435E1CD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To search, rank, and retrieve relevant documents from a dataset based on a given user query.</w:t>
      </w:r>
    </w:p>
    <w:p w14:paraId="5E55BBD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Methodology:</w:t>
      </w:r>
    </w:p>
    <w:p w14:paraId="6555889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Term Frequency (TF): Measures how frequently a word appears in a document.</w:t>
      </w:r>
    </w:p>
    <w:p w14:paraId="34F735F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Inverse Document Frequency (IDF): Assigns higher weight to unique, informative words across the corpus.</w:t>
      </w:r>
    </w:p>
    <w:p w14:paraId="28560B5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TF-IDF Calculation: Combines TF and IDF scores to create document vectors.</w:t>
      </w:r>
    </w:p>
    <w:p w14:paraId="0FA0E8E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Cosine Similarity: Computes the mathematical angle between query vectors and document vectors to measure relevance.</w:t>
      </w:r>
    </w:p>
    <w:p w14:paraId="7DB11CEC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Results &amp; Conclusion:</w:t>
      </w:r>
    </w:p>
    <w:p w14:paraId="2793B75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 system correctly calculated similarity scores between queries and document vectors.</w:t>
      </w:r>
    </w:p>
    <w:p w14:paraId="1E4BD7EA"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Documents with higher TF-IDF overlap for query keywords scored closer to 1.0, successfully ranking the most relevant document at the top.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533310"/>
    <w:rsid w:val="3153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2026-10-26T19:04:00Z</dcterms:created>
  <dc:creator>Kashaf Naeem</dc:creator>
  <cp:lastModifiedBy>Kashaf Naeem</cp:lastModifiedBy>
  <dcterms:modified xsi:type="dcterms:W3CDTF">2026-10-26T19:15:44Z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96D63EBE1B874C9A8B47947BF97F059B_11</vt:lpwstr>
  </property>
  <property fmtid="{D5CDD505-2E9C-101B-9397-08002B2CF9AE}" pid="4" name="KSOTemplateDocerSaveRecord">
    <vt:lpwstr>eyJoZGlkIjoiMDgyZmRmMDdjNDFiYzMxNmExODI5NGE5YTE3MjI1ODQiLCJ1c2VySWQiOiI4ODEzOTY4MDUzODIwIn0=</vt:lpwstr>
  </property>
</Properties>
</file>