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9D43B" w14:textId="7C20B23D" w:rsidR="00604B73" w:rsidRDefault="00B43F02" w:rsidP="00B43F02">
      <w:pPr>
        <w:jc w:val="center"/>
        <w:rPr>
          <w:b/>
          <w:bCs/>
          <w:sz w:val="32"/>
          <w:szCs w:val="32"/>
        </w:rPr>
      </w:pPr>
      <w:r w:rsidRPr="00B43F02">
        <w:rPr>
          <w:b/>
          <w:bCs/>
          <w:sz w:val="32"/>
          <w:szCs w:val="32"/>
        </w:rPr>
        <w:t>Testing document for Smartsheet x ServiceNow</w:t>
      </w:r>
    </w:p>
    <w:p w14:paraId="2313A001" w14:textId="77777777" w:rsidR="00B43F02" w:rsidRDefault="00B43F02" w:rsidP="00B43F0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Creating Webhook </w:t>
      </w:r>
      <w:proofErr w:type="gramStart"/>
      <w:r>
        <w:rPr>
          <w:b/>
          <w:bCs/>
          <w:sz w:val="28"/>
          <w:szCs w:val="28"/>
        </w:rPr>
        <w:t>For</w:t>
      </w:r>
      <w:proofErr w:type="gramEnd"/>
      <w:r>
        <w:rPr>
          <w:b/>
          <w:bCs/>
          <w:sz w:val="28"/>
          <w:szCs w:val="28"/>
        </w:rPr>
        <w:t xml:space="preserve"> Intake sheet:</w:t>
      </w:r>
    </w:p>
    <w:p w14:paraId="7F83EB6E" w14:textId="6A1B6CCB" w:rsidR="00B43F02" w:rsidRDefault="00B43F02" w:rsidP="00B43F02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Get the webhook call back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from </w:t>
      </w:r>
      <w:proofErr w:type="spellStart"/>
      <w:r>
        <w:rPr>
          <w:sz w:val="24"/>
          <w:szCs w:val="24"/>
        </w:rPr>
        <w:t>Versori</w:t>
      </w:r>
      <w:proofErr w:type="spellEnd"/>
      <w:r>
        <w:rPr>
          <w:b/>
          <w:bCs/>
          <w:sz w:val="28"/>
          <w:szCs w:val="28"/>
        </w:rPr>
        <w:br/>
      </w:r>
      <w:r w:rsidRPr="00B43F02">
        <w:rPr>
          <w:b/>
          <w:bCs/>
          <w:sz w:val="28"/>
          <w:szCs w:val="28"/>
        </w:rPr>
        <w:drawing>
          <wp:inline distT="0" distB="0" distL="0" distR="0" wp14:anchorId="39299465" wp14:editId="63521602">
            <wp:extent cx="5943600" cy="3148330"/>
            <wp:effectExtent l="0" t="0" r="0" b="0"/>
            <wp:docPr id="129604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46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A07A" w14:textId="0B0BFAF4" w:rsidR="00B43F02" w:rsidRPr="00B43F02" w:rsidRDefault="00B43F02" w:rsidP="00B43F02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Get the id of the intake sheet:</w:t>
      </w:r>
      <w:r>
        <w:rPr>
          <w:sz w:val="24"/>
          <w:szCs w:val="24"/>
        </w:rPr>
        <w:br/>
      </w:r>
      <w:r w:rsidRPr="00B43F02">
        <w:rPr>
          <w:b/>
          <w:bCs/>
          <w:sz w:val="28"/>
          <w:szCs w:val="28"/>
        </w:rPr>
        <w:drawing>
          <wp:inline distT="0" distB="0" distL="0" distR="0" wp14:anchorId="65A70CC0" wp14:editId="3DDA4611">
            <wp:extent cx="5943600" cy="3182620"/>
            <wp:effectExtent l="0" t="0" r="0" b="0"/>
            <wp:docPr id="46006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61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740E" w14:textId="1C0FDBAC" w:rsidR="00D9067E" w:rsidRDefault="00B43F02" w:rsidP="00B43F02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>Create a manual webhook over intake sheet:</w:t>
      </w:r>
      <w:r>
        <w:rPr>
          <w:sz w:val="24"/>
          <w:szCs w:val="24"/>
        </w:rPr>
        <w:br/>
      </w:r>
      <w:r w:rsidR="00D9067E" w:rsidRPr="00B43F02">
        <w:rPr>
          <w:b/>
          <w:bCs/>
          <w:sz w:val="28"/>
          <w:szCs w:val="28"/>
        </w:rPr>
        <w:drawing>
          <wp:inline distT="0" distB="0" distL="0" distR="0" wp14:anchorId="276B04C4" wp14:editId="02464FCE">
            <wp:extent cx="5943600" cy="3151505"/>
            <wp:effectExtent l="0" t="0" r="0" b="0"/>
            <wp:docPr id="54024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44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D859" w14:textId="0B258E37" w:rsidR="00D84BAE" w:rsidRPr="00D84BAE" w:rsidRDefault="00D84BAE" w:rsidP="00D9067E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Enable the Webhook:</w:t>
      </w:r>
      <w:r>
        <w:rPr>
          <w:sz w:val="24"/>
          <w:szCs w:val="24"/>
        </w:rPr>
        <w:br/>
      </w:r>
      <w:r w:rsidRPr="00D84BAE">
        <w:rPr>
          <w:b/>
          <w:bCs/>
          <w:sz w:val="28"/>
          <w:szCs w:val="28"/>
        </w:rPr>
        <w:drawing>
          <wp:inline distT="0" distB="0" distL="0" distR="0" wp14:anchorId="3ACD9206" wp14:editId="1B5C56FD">
            <wp:extent cx="5943600" cy="3152140"/>
            <wp:effectExtent l="0" t="0" r="0" b="0"/>
            <wp:docPr id="8299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9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329D" w14:textId="1C4332C1" w:rsidR="00D9067E" w:rsidRPr="00D9067E" w:rsidRDefault="00D9067E" w:rsidP="00D9067E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>Add a new row in project tracker sheet to trigger webhook:</w:t>
      </w:r>
      <w:r>
        <w:rPr>
          <w:sz w:val="24"/>
          <w:szCs w:val="24"/>
        </w:rPr>
        <w:br/>
      </w:r>
      <w:r w:rsidRPr="00D9067E">
        <w:rPr>
          <w:b/>
          <w:bCs/>
          <w:sz w:val="28"/>
          <w:szCs w:val="28"/>
        </w:rPr>
        <w:drawing>
          <wp:inline distT="0" distB="0" distL="0" distR="0" wp14:anchorId="6B8A4BB1" wp14:editId="3146B718">
            <wp:extent cx="5943600" cy="3151505"/>
            <wp:effectExtent l="0" t="0" r="0" b="0"/>
            <wp:docPr id="168189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95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5558" w14:textId="20E4A86B" w:rsidR="00D84BAE" w:rsidRPr="00D84BAE" w:rsidRDefault="00D9067E" w:rsidP="00B43F02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D84BAE">
        <w:rPr>
          <w:sz w:val="24"/>
          <w:szCs w:val="24"/>
        </w:rPr>
        <w:t>Check logs of the webhook to know if the webhook is triggered or not:</w:t>
      </w:r>
      <w:r w:rsidR="00D84BAE" w:rsidRPr="00D84BAE">
        <w:rPr>
          <w:sz w:val="24"/>
          <w:szCs w:val="24"/>
        </w:rPr>
        <w:drawing>
          <wp:inline distT="0" distB="0" distL="0" distR="0" wp14:anchorId="31A0AD2D" wp14:editId="61856C77">
            <wp:extent cx="5943600" cy="3029585"/>
            <wp:effectExtent l="0" t="0" r="0" b="0"/>
            <wp:docPr id="167621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17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140A" w14:textId="6C048EE9" w:rsidR="00D84BAE" w:rsidRPr="00D84BAE" w:rsidRDefault="00D84BAE" w:rsidP="00B43F02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 xml:space="preserve">Get the new added row: </w:t>
      </w:r>
      <w:r w:rsidRPr="00D84BAE">
        <w:rPr>
          <w:b/>
          <w:bCs/>
          <w:sz w:val="28"/>
          <w:szCs w:val="28"/>
        </w:rPr>
        <w:drawing>
          <wp:inline distT="0" distB="0" distL="0" distR="0" wp14:anchorId="05EB6E0B" wp14:editId="0CA17AB5">
            <wp:extent cx="5943600" cy="2875915"/>
            <wp:effectExtent l="0" t="0" r="0" b="635"/>
            <wp:docPr id="6970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14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BAE">
        <w:rPr>
          <w:sz w:val="24"/>
          <w:szCs w:val="24"/>
        </w:rPr>
        <w:drawing>
          <wp:inline distT="0" distB="0" distL="0" distR="0" wp14:anchorId="7864A8C9" wp14:editId="50D6BC1C">
            <wp:extent cx="5943600" cy="2841625"/>
            <wp:effectExtent l="0" t="0" r="0" b="0"/>
            <wp:docPr id="46958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89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3100" w14:textId="60387C56" w:rsidR="00D84BAE" w:rsidRPr="00C36FA2" w:rsidRDefault="00D84BAE" w:rsidP="00D84BAE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>Now check if the ServiceNow project is created or not:</w:t>
      </w:r>
      <w:r w:rsidRPr="00D84BAE">
        <w:rPr>
          <w:noProof/>
        </w:rPr>
        <w:t xml:space="preserve"> </w:t>
      </w:r>
      <w:r w:rsidRPr="00D84BAE">
        <w:rPr>
          <w:b/>
          <w:bCs/>
          <w:sz w:val="28"/>
          <w:szCs w:val="28"/>
        </w:rPr>
        <w:drawing>
          <wp:inline distT="0" distB="0" distL="0" distR="0" wp14:anchorId="7E2E2D63" wp14:editId="16447C8C">
            <wp:extent cx="5943600" cy="2828925"/>
            <wp:effectExtent l="0" t="0" r="0" b="9525"/>
            <wp:docPr id="51531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18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BAE">
        <w:rPr>
          <w:sz w:val="24"/>
          <w:szCs w:val="24"/>
        </w:rPr>
        <w:drawing>
          <wp:inline distT="0" distB="0" distL="0" distR="0" wp14:anchorId="1B5848B1" wp14:editId="0A4B89A7">
            <wp:extent cx="5943600" cy="2850515"/>
            <wp:effectExtent l="0" t="0" r="0" b="6985"/>
            <wp:docPr id="164832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24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8"/>
          <w:szCs w:val="28"/>
        </w:rPr>
        <w:t>This means ServiceNow project is created as well.</w:t>
      </w:r>
    </w:p>
    <w:p w14:paraId="4FBAC8DA" w14:textId="1E718DED" w:rsidR="00C36FA2" w:rsidRPr="00D84BAE" w:rsidRDefault="00C36FA2" w:rsidP="00C36FA2">
      <w:pPr>
        <w:pStyle w:val="ListParagraph"/>
        <w:ind w:left="1440"/>
        <w:rPr>
          <w:b/>
          <w:bCs/>
          <w:sz w:val="28"/>
          <w:szCs w:val="28"/>
        </w:rPr>
      </w:pPr>
      <w:r w:rsidRPr="00C36FA2">
        <w:rPr>
          <w:b/>
          <w:bCs/>
          <w:sz w:val="28"/>
          <w:szCs w:val="28"/>
        </w:rPr>
        <w:lastRenderedPageBreak/>
        <w:drawing>
          <wp:inline distT="0" distB="0" distL="0" distR="0" wp14:anchorId="27E6A7A1" wp14:editId="6B8668DB">
            <wp:extent cx="5943600" cy="4236720"/>
            <wp:effectExtent l="0" t="0" r="0" b="0"/>
            <wp:docPr id="185983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38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DD5B" w14:textId="07F02FB1" w:rsidR="00C36FA2" w:rsidRPr="00AF17B7" w:rsidRDefault="00C36FA2" w:rsidP="00AF17B7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C36FA2">
        <w:rPr>
          <w:sz w:val="28"/>
          <w:szCs w:val="28"/>
        </w:rPr>
        <w:t>Now check if the project id of the ServiceNow newly created project is retrieved and updated in project tracker sheet or not:</w:t>
      </w:r>
      <w:r w:rsidRPr="00C36FA2">
        <w:rPr>
          <w:b/>
          <w:bCs/>
          <w:sz w:val="28"/>
          <w:szCs w:val="28"/>
        </w:rPr>
        <w:drawing>
          <wp:inline distT="0" distB="0" distL="0" distR="0" wp14:anchorId="45E33034" wp14:editId="3E3A4E2C">
            <wp:extent cx="5943600" cy="3024505"/>
            <wp:effectExtent l="0" t="0" r="0" b="4445"/>
            <wp:docPr id="44186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67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FA2">
        <w:rPr>
          <w:sz w:val="28"/>
          <w:szCs w:val="28"/>
        </w:rPr>
        <w:lastRenderedPageBreak/>
        <w:drawing>
          <wp:inline distT="0" distB="0" distL="0" distR="0" wp14:anchorId="452D8F85" wp14:editId="7A0FD2F9">
            <wp:extent cx="5943600" cy="2835275"/>
            <wp:effectExtent l="0" t="0" r="0" b="3175"/>
            <wp:docPr id="200019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98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FA2">
        <w:rPr>
          <w:sz w:val="28"/>
          <w:szCs w:val="28"/>
        </w:rPr>
        <w:br/>
      </w:r>
      <w:r w:rsidRPr="00C36FA2">
        <w:drawing>
          <wp:inline distT="0" distB="0" distL="0" distR="0" wp14:anchorId="36469217" wp14:editId="4910FCED">
            <wp:extent cx="5943600" cy="3021330"/>
            <wp:effectExtent l="0" t="0" r="0" b="7620"/>
            <wp:docPr id="88209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93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0546E55" w14:textId="77777777" w:rsidR="00AF17B7" w:rsidRPr="00AF17B7" w:rsidRDefault="00AF17B7" w:rsidP="00C36FA2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Now create and enable webhook for the project tracker sheet logs:</w:t>
      </w:r>
    </w:p>
    <w:p w14:paraId="39FD2094" w14:textId="0F9CA0D2" w:rsidR="00AF17B7" w:rsidRPr="00AF17B7" w:rsidRDefault="00AF17B7" w:rsidP="00AF17B7">
      <w:pPr>
        <w:pStyle w:val="ListParagraph"/>
        <w:ind w:left="1440"/>
        <w:rPr>
          <w:b/>
          <w:bCs/>
          <w:sz w:val="28"/>
          <w:szCs w:val="28"/>
        </w:rPr>
      </w:pPr>
      <w:r w:rsidRPr="00AF17B7">
        <w:rPr>
          <w:b/>
          <w:bCs/>
          <w:sz w:val="28"/>
          <w:szCs w:val="28"/>
        </w:rPr>
        <w:lastRenderedPageBreak/>
        <w:drawing>
          <wp:inline distT="0" distB="0" distL="0" distR="0" wp14:anchorId="06D2550F" wp14:editId="3EE85778">
            <wp:extent cx="5943600" cy="2824480"/>
            <wp:effectExtent l="0" t="0" r="0" b="0"/>
            <wp:docPr id="140888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86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9613" w14:textId="77777777" w:rsidR="00B1162B" w:rsidRDefault="00AF17B7" w:rsidP="00AF17B7">
      <w:pPr>
        <w:pStyle w:val="ListParagraph"/>
        <w:ind w:left="1440"/>
        <w:rPr>
          <w:sz w:val="24"/>
          <w:szCs w:val="24"/>
        </w:rPr>
      </w:pPr>
      <w:r w:rsidRPr="00AF17B7">
        <w:rPr>
          <w:sz w:val="24"/>
          <w:szCs w:val="24"/>
        </w:rPr>
        <w:lastRenderedPageBreak/>
        <w:drawing>
          <wp:inline distT="0" distB="0" distL="0" distR="0" wp14:anchorId="32CD277A" wp14:editId="407EA00F">
            <wp:extent cx="5943600" cy="2875280"/>
            <wp:effectExtent l="0" t="0" r="0" b="1270"/>
            <wp:docPr id="24873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30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Now for enabling:</w:t>
      </w:r>
      <w:r>
        <w:rPr>
          <w:sz w:val="24"/>
          <w:szCs w:val="24"/>
        </w:rPr>
        <w:br/>
      </w:r>
      <w:r w:rsidRPr="00AF17B7">
        <w:rPr>
          <w:sz w:val="24"/>
          <w:szCs w:val="24"/>
        </w:rPr>
        <w:drawing>
          <wp:inline distT="0" distB="0" distL="0" distR="0" wp14:anchorId="390802D8" wp14:editId="541B9D13">
            <wp:extent cx="5943600" cy="2828925"/>
            <wp:effectExtent l="0" t="0" r="0" b="9525"/>
            <wp:docPr id="42640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05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2320" w14:textId="20238A4E" w:rsidR="00AF17B7" w:rsidRPr="00AF17B7" w:rsidRDefault="00AF17B7" w:rsidP="00AF17B7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r w:rsidRPr="00AF17B7">
        <w:rPr>
          <w:sz w:val="24"/>
          <w:szCs w:val="24"/>
        </w:rPr>
        <w:drawing>
          <wp:inline distT="0" distB="0" distL="0" distR="0" wp14:anchorId="68411283" wp14:editId="44FBB013">
            <wp:extent cx="5943600" cy="3800475"/>
            <wp:effectExtent l="0" t="0" r="0" b="9525"/>
            <wp:docPr id="180023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311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7B7" w:rsidRPr="00AF1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43A6F"/>
    <w:multiLevelType w:val="hybridMultilevel"/>
    <w:tmpl w:val="90628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7DA432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75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F02"/>
    <w:rsid w:val="00604B73"/>
    <w:rsid w:val="00AF17B7"/>
    <w:rsid w:val="00B1162B"/>
    <w:rsid w:val="00B43F02"/>
    <w:rsid w:val="00C36FA2"/>
    <w:rsid w:val="00D84BAE"/>
    <w:rsid w:val="00D9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3871"/>
  <w15:chartTrackingRefBased/>
  <w15:docId w15:val="{407E1ADA-772A-43D3-BCC7-1A215AA7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F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Kashan Humayun 24773</dc:creator>
  <cp:keywords/>
  <dc:description/>
  <cp:lastModifiedBy>Kashan Humayun 24773</cp:lastModifiedBy>
  <cp:revision>1</cp:revision>
  <dcterms:created xsi:type="dcterms:W3CDTF">2024-03-17T23:46:00Z</dcterms:created>
  <dcterms:modified xsi:type="dcterms:W3CDTF">2024-03-18T00:51:00Z</dcterms:modified>
</cp:coreProperties>
</file>