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b/>
          <w:b/>
          <w:bCs/>
          <w:strike w:val="false"/>
          <w:dstrike w:val="false"/>
          <w:color w:val="000000"/>
          <w:sz w:val="36"/>
          <w:szCs w:val="36"/>
          <w:highlight w:val="none"/>
          <w:u w:val="single"/>
          <w:shd w:fill="auto" w:val="clear"/>
        </w:rPr>
      </w:pPr>
      <w:r>
        <w:rPr>
          <w:b/>
          <w:bCs/>
          <w:strike w:val="false"/>
          <w:dstrike w:val="false"/>
          <w:color w:val="000000"/>
          <w:sz w:val="36"/>
          <w:szCs w:val="36"/>
          <w:u w:val="single"/>
          <w:shd w:fill="auto" w:val="clear"/>
        </w:rPr>
        <w:t>Advanced Computational Materials Research Laboratory</w:t>
      </w:r>
    </w:p>
    <w:p>
      <w:pPr>
        <w:pStyle w:val="Normal"/>
        <w:bidi w:val="0"/>
        <w:spacing w:lineRule="auto" w:line="276"/>
        <w:jc w:val="center"/>
        <w:rPr>
          <w:b/>
          <w:b/>
          <w:bCs/>
          <w:strike w:val="false"/>
          <w:dstrike w:val="false"/>
          <w:color w:val="000000"/>
          <w:sz w:val="36"/>
          <w:szCs w:val="36"/>
          <w:highlight w:val="none"/>
          <w:u w:val="single"/>
          <w:shd w:fill="auto" w:val="clear"/>
        </w:rPr>
      </w:pPr>
      <w:r>
        <w:rPr>
          <w:b/>
          <w:bCs/>
          <w:strike w:val="false"/>
          <w:dstrike w:val="false"/>
          <w:color w:val="000000"/>
          <w:sz w:val="36"/>
          <w:szCs w:val="36"/>
          <w:u w:val="single"/>
          <w:shd w:fill="auto" w:val="clear"/>
        </w:rPr>
        <w:t>Chittagong University of Engineering and Technology</w:t>
      </w:r>
    </w:p>
    <w:p>
      <w:pPr>
        <w:pStyle w:val="Normal"/>
        <w:bidi w:val="0"/>
        <w:spacing w:lineRule="auto" w:line="276"/>
        <w:jc w:val="center"/>
        <w:rPr>
          <w:b/>
          <w:b/>
          <w:bCs/>
          <w:strike w:val="false"/>
          <w:dstrike w:val="false"/>
          <w:color w:val="000000"/>
          <w:sz w:val="36"/>
          <w:szCs w:val="36"/>
          <w:highlight w:val="none"/>
          <w:u w:val="single"/>
          <w:shd w:fill="auto" w:val="clear"/>
        </w:rPr>
      </w:pPr>
      <w:r>
        <w:rPr>
          <w:b/>
          <w:bCs/>
          <w:strike w:val="false"/>
          <w:dstrike w:val="false"/>
          <w:color w:val="000000"/>
          <w:sz w:val="36"/>
          <w:szCs w:val="36"/>
          <w:u w:val="single"/>
          <w:shd w:fill="auto" w:val="clear"/>
        </w:rPr>
        <w:t>VASP MANUAL</w:t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1:Determination of cut-off energy(ENCUT) and kpoints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Cut-off Energy trial should begin from </w:t>
      </w:r>
      <w:r>
        <w:rPr>
          <w:b/>
          <w:bCs/>
          <w:sz w:val="24"/>
          <w:szCs w:val="24"/>
        </w:rPr>
        <w:t>ENMAX</w:t>
      </w:r>
      <w:r>
        <w:rPr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POTCAR</w:t>
      </w:r>
      <w:r>
        <w:rPr>
          <w:sz w:val="24"/>
          <w:szCs w:val="24"/>
        </w:rPr>
        <w:t xml:space="preserve"> with a fixed kpoints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After getting enough data of Cut-off energy vs final total free energy</w:t>
      </w:r>
      <w:r>
        <w:rPr>
          <w:b/>
          <w:bCs/>
          <w:sz w:val="24"/>
          <w:szCs w:val="24"/>
        </w:rPr>
        <w:t>(E0)</w:t>
      </w:r>
      <w:r>
        <w:rPr>
          <w:sz w:val="24"/>
          <w:szCs w:val="24"/>
        </w:rPr>
        <w:t>, we have to find a saturated point from the curve and fix the final cut-off energy for our further calculation.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Final total free energy</w:t>
      </w:r>
      <w:r>
        <w:rPr>
          <w:b/>
          <w:bCs/>
          <w:sz w:val="24"/>
          <w:szCs w:val="24"/>
        </w:rPr>
        <w:t>(E0)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can be get from</w:t>
      </w:r>
      <w:r>
        <w:rPr>
          <w:b/>
          <w:bCs/>
          <w:sz w:val="24"/>
          <w:szCs w:val="24"/>
        </w:rPr>
        <w:t xml:space="preserve"> OSZICAR /</w:t>
      </w:r>
      <w:r>
        <w:rPr>
          <w:b w:val="false"/>
          <w:bCs w:val="false"/>
          <w:sz w:val="24"/>
          <w:szCs w:val="24"/>
        </w:rPr>
        <w:t xml:space="preserve"> type</w:t>
      </w:r>
      <w:r>
        <w:rPr>
          <w:b/>
          <w:bCs/>
          <w:sz w:val="24"/>
          <w:szCs w:val="24"/>
        </w:rPr>
        <w:t xml:space="preserve"> vasp.out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After that we have to follow the same path to get the suitable kpoints where trial should be done with the final cut-off energy with respect to different kpoints.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Relaxation/Geometry Optimization of the Structure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files: INCAR,POSCAR,POTCAR,KPOINTS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POSCAR</w:t>
      </w:r>
      <w:r>
        <w:rPr>
          <w:sz w:val="24"/>
          <w:szCs w:val="24"/>
        </w:rPr>
        <w:t xml:space="preserve"> from .cif or get from available database(Materials Project)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Standardize it by vaspkit (602) and rename it as POSCAR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POTCAR</w:t>
      </w:r>
      <w:r>
        <w:rPr>
          <w:sz w:val="24"/>
          <w:szCs w:val="24"/>
        </w:rPr>
        <w:t xml:space="preserve"> :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cat ~/vasp/potpaw_PBE.64/H/POTCAR &gt; POTCAR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cat ~/vasp/potpaw_PBE.64/O/POTCAR &gt;&gt; POTCAR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check that all the potentials are set sequentially wrt POSCAR: CTRL+F ( End of Dataset)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KPOINTS</w:t>
      </w:r>
      <w:r>
        <w:rPr>
          <w:sz w:val="24"/>
          <w:szCs w:val="24"/>
        </w:rPr>
        <w:t xml:space="preserve"> (102) and set the suitable kpoints got from the trial to get more accuracy.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INCAR</w:t>
      </w:r>
      <w:r>
        <w:rPr>
          <w:sz w:val="24"/>
          <w:szCs w:val="24"/>
        </w:rPr>
        <w:t xml:space="preserve"> (available in the folder)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INCAR parameters should be same always for the structure to any calculation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for run: mpirun -np 36 vasp_std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for non-collinear spin mode: mpirun -np 36 vasp_ncl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SCF optimization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files: INCAR,POTCAR,KPOINTS,CONTCAR from geometry optimization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copy the required input files from geo_opt folder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cp INCAR POTCAR KPOINTS CONTCAR ~/vasp/…../scf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CONTCAR</w:t>
      </w:r>
      <w:r>
        <w:rPr>
          <w:sz w:val="24"/>
          <w:szCs w:val="24"/>
        </w:rPr>
        <w:t xml:space="preserve"> is the relaxed structure file)</w:t>
        <w:tab/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rename CONTCAR as POSCAR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mv CONTCAR POSCAR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Run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Step 4: Determination of the BAND structure and DOS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files: INCAR,POTCAR,POSCAR,</w:t>
      </w:r>
      <w:r>
        <w:rPr>
          <w:b/>
          <w:bCs/>
          <w:sz w:val="24"/>
          <w:szCs w:val="24"/>
        </w:rPr>
        <w:t>CHGCAR,WAVECAR</w:t>
      </w:r>
      <w:r>
        <w:rPr>
          <w:b w:val="false"/>
          <w:bCs w:val="false"/>
          <w:sz w:val="24"/>
          <w:szCs w:val="24"/>
        </w:rPr>
        <w:t xml:space="preserve"> from scf optimization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copy the required input files from scf_opt folder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cp INCAR POSCAR POTCAR CHGCAR WAVECAR ~/vasp/…../band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KPATH.in</w:t>
      </w:r>
      <w:r>
        <w:rPr>
          <w:sz w:val="24"/>
          <w:szCs w:val="24"/>
        </w:rPr>
        <w:t>(303) and rename it as KPOINTS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mv KPATH.in KPOINTS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RUN 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Get the band structure data (211)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Get the dos data (111)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hybrid calculation: 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Do hybrid scf_opt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same as mentioned earlier just with hybrid INCAR(available in the folder) 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Create KPATH.in (303)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Generate KPONTS(251)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RUN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Get the band structure data (252)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Get the dos data (111)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 Determination of the mechanical properties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Input files: INCAR,POSCAR,POTCAR,KPOINTS(accuracy should be good enough: 0.01) </w:t>
      </w:r>
    </w:p>
    <w:p>
      <w:pPr>
        <w:pStyle w:val="TextBody"/>
        <w:numPr>
          <w:ilvl w:val="0"/>
          <w:numId w:val="7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Prepare VPKIT.in file and set the value of first line to 1  </w:t>
      </w:r>
    </w:p>
    <w:p>
      <w:pPr>
        <w:pStyle w:val="PreformattedText"/>
        <w:spacing w:lineRule="auto" w:line="276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1                    ! 1 for pre-processing; 2 for post-processing</w:t>
      </w:r>
    </w:p>
    <w:p>
      <w:pPr>
        <w:pStyle w:val="PreformattedText"/>
        <w:spacing w:lineRule="auto" w:line="276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3D                   ! 2D for two-dimentional, 3D for bulk</w:t>
      </w:r>
    </w:p>
    <w:p>
      <w:pPr>
        <w:pStyle w:val="PreformattedText"/>
        <w:spacing w:lineRule="auto" w:line="276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7                    ! number of strain case</w:t>
      </w:r>
    </w:p>
    <w:p>
      <w:pPr>
        <w:pStyle w:val="PreformattedText"/>
        <w:spacing w:lineRule="auto" w:line="276" w:before="0" w:after="283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-0.015 -0.010 -0.005 0.000 0.005 0.010 0.015  ! Strain range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After that to get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Elastic-Constants Using Stress-Strain Method (200) [faster and preferable]</w:t>
      </w:r>
    </w:p>
    <w:p>
      <w:pPr>
        <w:pStyle w:val="TextBody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Elastic-Constants Using Energy-Strain Method (201)</w:t>
      </w:r>
    </w:p>
    <w:p>
      <w:pPr>
        <w:pStyle w:val="TextBody"/>
        <w:numPr>
          <w:ilvl w:val="0"/>
          <w:numId w:val="6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Do batch Run all the elastic constants created in a folder</w:t>
      </w:r>
    </w:p>
    <w:p>
      <w:pPr>
        <w:pStyle w:val="TextBody"/>
        <w:numPr>
          <w:ilvl w:val="0"/>
          <w:numId w:val="6"/>
        </w:numPr>
        <w:bidi w:val="0"/>
        <w:spacing w:lineRule="auto" w:line="276"/>
        <w:jc w:val="left"/>
        <w:rPr/>
      </w:pPr>
      <w:r>
        <w:rPr>
          <w:rStyle w:val="StrongEmphasis"/>
          <w:b w:val="false"/>
          <w:bCs w:val="false"/>
          <w:sz w:val="24"/>
          <w:szCs w:val="24"/>
        </w:rPr>
        <w:t>Modify the value of the first line in VPKIT.in file to 2</w:t>
      </w:r>
      <w:r>
        <w:rPr>
          <w:rStyle w:val="StrongEmphasis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6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Get all the mechanical data (200/201)</w:t>
      </w:r>
    </w:p>
    <w:p>
      <w:pPr>
        <w:pStyle w:val="TextBody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6: Determination of the optical properties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files: INCAR,POTCAR,POSCAR,KPOINTS,</w:t>
      </w:r>
      <w:r>
        <w:rPr>
          <w:b/>
          <w:bCs/>
          <w:sz w:val="24"/>
          <w:szCs w:val="24"/>
        </w:rPr>
        <w:t>CHGCAR,WAVECAR</w:t>
      </w:r>
      <w:r>
        <w:rPr>
          <w:b w:val="false"/>
          <w:bCs w:val="false"/>
          <w:sz w:val="24"/>
          <w:szCs w:val="24"/>
        </w:rPr>
        <w:t xml:space="preserve"> from scf optimization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copy the required input files from scf_opt folder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>cp INCAR POSCAR POTCAR CHGCAR WAVECAR KPOINTS ~/vasp/…../optical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RUN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Get the optical properties data (71)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Thank You</w:t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To Be Continued after further research ……………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The updated manual and INCAR files can be found from the following link: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sz w:val="24"/>
          <w:szCs w:val="24"/>
        </w:rPr>
        <w:t>https://github.com/Kashfi-uddin/vasp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Presented by: 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Kashfi Uddin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  <w:sz w:val="24"/>
          <w:szCs w:val="24"/>
        </w:rPr>
        <w:t xml:space="preserve">Email ID: </w:t>
      </w:r>
      <w:r>
        <w:rPr>
          <w:rStyle w:val="InternetLink"/>
          <w:b/>
          <w:bCs/>
          <w:sz w:val="24"/>
          <w:szCs w:val="24"/>
        </w:rPr>
        <w:t>kumse2001@gmail.com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LinkedIn: </w:t>
      </w:r>
      <w:hyperlink r:id="rId2">
        <w:r>
          <w:rPr>
            <w:rStyle w:val="InternetLink"/>
            <w:b/>
            <w:bCs/>
            <w:sz w:val="24"/>
            <w:szCs w:val="24"/>
          </w:rPr>
          <w:t>https://www.linkedin.com/in/kashfi-uddin-a147571a7/</w:t>
        </w:r>
      </w:hyperlink>
    </w:p>
    <w:p>
      <w:pPr>
        <w:pStyle w:val="Normal"/>
        <w:bidi w:val="0"/>
        <w:spacing w:lineRule="auto" w:line="276"/>
        <w:jc w:val="left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2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kashfi-uddin-a147571a7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5</Pages>
  <Words>553</Words>
  <Characters>2999</Characters>
  <CharactersWithSpaces>3539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2024-09-06T09:29:22Z</dcterms:created>
  <dc:creator/>
  <dc:description/>
  <dc:language>en-US</dc:language>
  <cp:lastModifiedBy/>
  <dcterms:modified xsi:type="dcterms:W3CDTF">2024-09-06T14:38:07Z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