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History</w:t>
      </w:r>
    </w:p>
    <w:p w:rsidR="00000000" w:rsidDel="00000000" w:rsidP="00000000" w:rsidRDefault="00000000" w:rsidRPr="00000000" w14:paraId="00000003">
      <w:pPr>
        <w:rPr/>
      </w:pPr>
      <w:r w:rsidDel="00000000" w:rsidR="00000000" w:rsidRPr="00000000">
        <w:rPr>
          <w:rtl w:val="0"/>
        </w:rPr>
        <w:t xml:space="preserve">The Ducavi are a hermaphroditic alien species from the Milky Way that has been present in the galaxy for several millennia. They emerged as a united society on their home planet of Enika, where they developed their unique biology, advanced philosophical and political systems, and exceptional political skills.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Their society is highly organized and structured, with strict hierarchies and social norms. The Ducavi prioritize diplomacy and negotiation in their interactions with other species, seeking to establish mutually beneficial relationships and resolve conflicts peacefully. Their political acumen allowed them to form alliances and establish trade agreements with neighboring species and create the Commonwealth of Enika, which controls a significant portion of the gamma and part of the delta quadrants, despite having little formal military.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the Ducavi continued to expand their influence and territory, they encountered a diverse array of species and cultures. Despite their differences, they remained committed to their philosophy of harmony and cooperation, seeking to establish mutually beneficial relationships with all those they encountered.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Biology and Appearance</w:t>
      </w:r>
    </w:p>
    <w:p w:rsidR="00000000" w:rsidDel="00000000" w:rsidP="00000000" w:rsidRDefault="00000000" w:rsidRPr="00000000" w14:paraId="0000000A">
      <w:pPr>
        <w:rPr/>
      </w:pPr>
      <w:r w:rsidDel="00000000" w:rsidR="00000000" w:rsidRPr="00000000">
        <w:rPr>
          <w:rtl w:val="0"/>
        </w:rPr>
        <w:t xml:space="preserve">The Ducavi have a unique hermaphroditic biology with grey skin and long necks, which are one of their most recognizable features. They have a triquetra-like structure on their faces with two eyes at the top and a mouth at the bottom, and their heads have a flattened protrusion at the back to accommodate their large brains. They do not have external genitalia, as their reproductive system is internal. The Ducavi are relatively tall, ranging from 206 to 243 cm in height, and weigh between 89 and 112 kg. They do not have hair, and their eyes are black, which adds to their enigmatic and mysterious appearance.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Society and Culture</w:t>
      </w:r>
    </w:p>
    <w:p w:rsidR="00000000" w:rsidDel="00000000" w:rsidP="00000000" w:rsidRDefault="00000000" w:rsidRPr="00000000" w14:paraId="0000000D">
      <w:pPr>
        <w:rPr/>
      </w:pPr>
      <w:r w:rsidDel="00000000" w:rsidR="00000000" w:rsidRPr="00000000">
        <w:rPr>
          <w:rtl w:val="0"/>
        </w:rPr>
        <w:t xml:space="preserve">Ducavi society places great value on intellectual pursuits, and education is highly prized. They have a strong tradition of philosophy and the arts, and many Ducavi devote their lives to these pursuits. They have a complex system of government, with a central ruling council and numerous regional councils, each headed by a Ducavan leader responsible for making decisions on behalf of their people.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Ducavi prioritize diplomacy and negotiation in their interactions with other species, seeking to establish mutually beneficial relationships and resolve conflicts peacefully. Their political acumen has earned them a reputation as skilled negotiators and mediators, frequently called upon to resolve complex diplomatic situations. Ducavi culture is built around philosophy and politics, with exceptional political skills that have made them one of the most influential species in the Milky Way.</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