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spacing w:after="40" w:before="40" w:line="264" w:lineRule="auto"/>
        <w:rPr/>
      </w:pPr>
      <w:r w:rsidDel="00000000" w:rsidR="00000000" w:rsidRPr="00000000">
        <w:rPr>
          <w:rtl w:val="0"/>
        </w:rPr>
        <w:t xml:space="preserve">Verokka, situated in the outer rim of the galaxy, is renowned for its lush green landscape and unique political structure. Its vast forests, towering mountains, and rolling hills are home to a diverse range of flora and fauna, some of which are exclusive to the planet.</w:t>
      </w:r>
    </w:p>
    <w:p w:rsidR="00000000" w:rsidDel="00000000" w:rsidP="00000000" w:rsidRDefault="00000000" w:rsidRPr="00000000" w14:paraId="00000002">
      <w:pPr>
        <w:spacing w:after="40" w:before="40" w:line="264" w:lineRule="auto"/>
        <w:rPr/>
      </w:pPr>
      <w:r w:rsidDel="00000000" w:rsidR="00000000" w:rsidRPr="00000000">
        <w:rPr>
          <w:rtl w:val="0"/>
        </w:rPr>
      </w:r>
    </w:p>
    <w:p w:rsidR="00000000" w:rsidDel="00000000" w:rsidP="00000000" w:rsidRDefault="00000000" w:rsidRPr="00000000" w14:paraId="00000003">
      <w:pPr>
        <w:spacing w:after="40" w:before="40" w:line="264" w:lineRule="auto"/>
        <w:rPr/>
      </w:pPr>
      <w:r w:rsidDel="00000000" w:rsidR="00000000" w:rsidRPr="00000000">
        <w:rPr>
          <w:rtl w:val="0"/>
        </w:rPr>
        <w:t xml:space="preserve">The planet's history is intertwined with the Terraltans, a species that settled on Terra's moon, Luna, before discovering Verokka. The Terraltans initially dominated the upper classes of Old Terrans but left Terra with their servants at the first sign of class tensions. A rebellion organized by the Terraltans' servants resulted in their own slaughter, and the Terraltans turned on each other in a power struggle, leading to the creation of a rigid caste system. The caste system separated High Terraltans from Low Terraltans, with relationships between the two forbidden. Over time, the two became distinct sub-species, with Low Terraltans sporting intricate facial tattoos as a tradition.</w:t>
      </w:r>
    </w:p>
    <w:p w:rsidR="00000000" w:rsidDel="00000000" w:rsidP="00000000" w:rsidRDefault="00000000" w:rsidRPr="00000000" w14:paraId="00000004">
      <w:pPr>
        <w:spacing w:after="40" w:before="40" w:line="264" w:lineRule="auto"/>
        <w:rPr/>
      </w:pPr>
      <w:r w:rsidDel="00000000" w:rsidR="00000000" w:rsidRPr="00000000">
        <w:rPr>
          <w:rtl w:val="0"/>
        </w:rPr>
      </w:r>
    </w:p>
    <w:p w:rsidR="00000000" w:rsidDel="00000000" w:rsidP="00000000" w:rsidRDefault="00000000" w:rsidRPr="00000000" w14:paraId="00000005">
      <w:pPr>
        <w:spacing w:after="40" w:before="40" w:line="264" w:lineRule="auto"/>
        <w:rPr/>
      </w:pPr>
      <w:r w:rsidDel="00000000" w:rsidR="00000000" w:rsidRPr="00000000">
        <w:rPr>
          <w:rtl w:val="0"/>
        </w:rPr>
        <w:t xml:space="preserve">The Verokkan government is controlled by the Corpaco Collective, along with their military branch, the Verokkan Arms. Notable settlements include Novjorkko, Zycbirg, and Shinaichi, with only Novjorkko and Zycbirg having space elevators.</w:t>
      </w:r>
    </w:p>
    <w:p w:rsidR="00000000" w:rsidDel="00000000" w:rsidP="00000000" w:rsidRDefault="00000000" w:rsidRPr="00000000" w14:paraId="00000006">
      <w:pPr>
        <w:spacing w:after="40" w:before="40" w:line="264" w:lineRule="auto"/>
        <w:rPr/>
      </w:pPr>
      <w:r w:rsidDel="00000000" w:rsidR="00000000" w:rsidRPr="00000000">
        <w:rPr>
          <w:rtl w:val="0"/>
        </w:rPr>
      </w:r>
    </w:p>
    <w:p w:rsidR="00000000" w:rsidDel="00000000" w:rsidP="00000000" w:rsidRDefault="00000000" w:rsidRPr="00000000" w14:paraId="00000007">
      <w:pPr>
        <w:spacing w:after="40" w:before="40" w:line="264" w:lineRule="auto"/>
        <w:rPr/>
      </w:pPr>
      <w:r w:rsidDel="00000000" w:rsidR="00000000" w:rsidRPr="00000000">
        <w:rPr>
          <w:rtl w:val="0"/>
        </w:rPr>
        <w:t xml:space="preserve">Verokka has no native sapient species, and the majority of its population is made up of Terraltans and their descendants. The planet's climate is temperate and slightly humid, providing a comfortable living environment.</w:t>
      </w:r>
    </w:p>
    <w:p w:rsidR="00000000" w:rsidDel="00000000" w:rsidP="00000000" w:rsidRDefault="00000000" w:rsidRPr="00000000" w14:paraId="00000008">
      <w:pPr>
        <w:spacing w:after="40" w:before="40" w:line="264" w:lineRule="auto"/>
        <w:rPr/>
      </w:pPr>
      <w:r w:rsidDel="00000000" w:rsidR="00000000" w:rsidRPr="00000000">
        <w:rPr>
          <w:rtl w:val="0"/>
        </w:rPr>
      </w:r>
    </w:p>
    <w:p w:rsidR="00000000" w:rsidDel="00000000" w:rsidP="00000000" w:rsidRDefault="00000000" w:rsidRPr="00000000" w14:paraId="00000009">
      <w:pPr>
        <w:spacing w:after="40" w:before="40" w:line="264" w:lineRule="auto"/>
        <w:rPr/>
      </w:pPr>
      <w:r w:rsidDel="00000000" w:rsidR="00000000" w:rsidRPr="00000000">
        <w:rPr>
          <w:rtl w:val="0"/>
        </w:rPr>
        <w:t xml:space="preserve">The population of Verokka is primarily Terraltan, and other species must fulfill specific requirements, such as having a powerful Terraltan benefactor, to purchase property on the planet.</w:t>
      </w:r>
    </w:p>
    <w:p w:rsidR="00000000" w:rsidDel="00000000" w:rsidP="00000000" w:rsidRDefault="00000000" w:rsidRPr="00000000" w14:paraId="0000000A">
      <w:pPr>
        <w:spacing w:after="40" w:before="40" w:line="264" w:lineRule="auto"/>
        <w:rPr/>
      </w:pPr>
      <w:r w:rsidDel="00000000" w:rsidR="00000000" w:rsidRPr="00000000">
        <w:rPr>
          <w:rtl w:val="0"/>
        </w:rPr>
      </w:r>
    </w:p>
    <w:p w:rsidR="00000000" w:rsidDel="00000000" w:rsidP="00000000" w:rsidRDefault="00000000" w:rsidRPr="00000000" w14:paraId="0000000B">
      <w:pPr>
        <w:spacing w:after="40" w:before="40" w:line="264" w:lineRule="auto"/>
        <w:rPr/>
      </w:pPr>
      <w:r w:rsidDel="00000000" w:rsidR="00000000" w:rsidRPr="00000000">
        <w:rPr>
          <w:rtl w:val="0"/>
        </w:rPr>
        <w:t xml:space="preserve">Overall, Verokka is a distinct planet with breathtaking natural beauty, a unique history, and an exceptional political structure. Despite its primarily Terraltan population, it is home to a diverse range of species, making it a fascinating destination to visit or live.</w:t>
      </w:r>
    </w:p>
    <w:p w:rsidR="00000000" w:rsidDel="00000000" w:rsidP="00000000" w:rsidRDefault="00000000" w:rsidRPr="00000000" w14:paraId="0000000C">
      <w:pPr>
        <w:spacing w:after="40" w:before="40" w:line="264" w:lineRule="auto"/>
        <w:rPr/>
      </w:pPr>
      <w:r w:rsidDel="00000000" w:rsidR="00000000" w:rsidRPr="00000000">
        <w:rPr>
          <w:rtl w:val="0"/>
        </w:rPr>
      </w:r>
    </w:p>
    <w:p w:rsidR="00000000" w:rsidDel="00000000" w:rsidP="00000000" w:rsidRDefault="00000000" w:rsidRPr="00000000" w14:paraId="0000000D">
      <w:pPr>
        <w:spacing w:after="40" w:before="40" w:line="264"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Settlements: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Novjorkko</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Zycbirg</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Shinaichi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Points of Interest: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Waraino Jūryoku Museum - showcases space travel innovations, owned by Toyota</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