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Installment Management System (IMS)</w:t>
      </w:r>
    </w:p>
    <w:p>
      <w:pPr>
        <w:spacing w:after="40"/>
        <w:jc w:val="center"/>
      </w:pPr>
      <w:r>
        <w:rPr>
          <w:b/>
          <w:bCs/>
          <w:color w:val="2E5C99"/>
          <w:sz w:val="26"/>
          <w:szCs w:val="26"/>
        </w:rPr>
        <w:t xml:space="preserve">.NET Internship Project — Agile Sprint Plan</w:t>
      </w:r>
    </w:p>
    <w:p>
      <w:pPr>
        <w:spacing w:after="300"/>
        <w:jc w:val="center"/>
      </w:pPr>
      <w:r>
        <w:rPr>
          <w:i/>
          <w:iCs/>
          <w:color w:val="595959"/>
          <w:sz w:val="21"/>
          <w:szCs w:val="21"/>
        </w:rPr>
        <w:t xml:space="preserve">4-Week Timeline  |  Scrum Framework  |  1-Week Sprints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Team &amp;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25"/>
        <w:gridCol w:w="3125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Scrum Role</w:t>
            </w:r>
          </w:p>
        </w:tc>
        <w:tc>
          <w:tcPr>
            <w:tcW w:type="dxa" w:w="312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Ownership Area</w:t>
            </w:r>
          </w:p>
        </w:tc>
      </w:tr>
      <w:tr>
        <w:tc>
          <w:tcPr>
            <w:tcW w:type="dxa" w:w="31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Suhaib Ijaz</w:t>
            </w:r>
          </w:p>
        </w:tc>
        <w:tc>
          <w:tcPr>
            <w:tcW w:type="dxa" w:w="3125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Scrum Master + Developer</w:t>
            </w:r>
          </w:p>
        </w:tc>
        <w:tc>
          <w:tcPr>
            <w:tcW w:type="dxa" w:w="3125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Foundation, Data Layer, Tenant Infra, DevOps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Syed Haseeb Hassan Shah</w:t>
            </w:r>
          </w:p>
        </w:tc>
        <w:tc>
          <w:tcPr>
            <w:tcW w:type="dxa" w:w="312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Installment Plans, Scheduling &amp; Admin API</w:t>
            </w:r>
          </w:p>
        </w:tc>
      </w:tr>
      <w:tr>
        <w:tc>
          <w:tcPr>
            <w:tcW w:type="dxa" w:w="31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3125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5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 &amp; JazzCash Integration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312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Portal &amp; Notifications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sz w:val="21"/>
          <w:szCs w:val="21"/>
        </w:rPr>
        <w:t xml:space="preserve">Suhaib Ijaz is Scrum Master for this project — he facilitates ceremonies, maintains the backlog/board, and unblocks the team — in addition to owning the Foundation workstream below. Because Scrum Master duties take real time, his dev backlog is intentionally lighter than the other three members'.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Scrum Master Responsibilities — Suhaib Ijaz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and maintain the sprint board (GitHub Projects or Trello) with the backlog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Facilitate Sprint Planning every Monday and Sprint Review + Retro every Friday.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a 15-minute daily stand-up (WhatsApp voice note or quick call) — each member shares: done yesterday, doing today, blockers.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 velocity/progress and flag scope risk to the team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 blockers — e.g. chasing JazzCash sandbox access, WhatsApp Business API approval, environment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 final integration checks before each sprint demo.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Sprint Ceremonies &amp; Cadence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5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Ceremony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8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0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Monday, Week start</w:t>
            </w:r>
          </w:p>
        </w:tc>
        <w:tc>
          <w:tcPr>
            <w:tcW w:type="dxa" w:w="48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backlog items for the week, confirm ownership and Definition of Done.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Daily Stand-up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day, 15 min</w:t>
            </w:r>
          </w:p>
        </w:tc>
        <w:tc>
          <w:tcPr>
            <w:tcW w:type="dxa" w:w="4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sync: progress, plans, blockers. Suhaib facilitates via WhatsApp group.</w:t>
            </w:r>
          </w:p>
        </w:tc>
      </w:tr>
      <w:tr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Review / Demo</w:t>
            </w:r>
          </w:p>
        </w:tc>
        <w:tc>
          <w:tcPr>
            <w:tcW w:type="dxa" w:w="20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Friday, Week end</w:t>
            </w:r>
          </w:p>
        </w:tc>
        <w:tc>
          <w:tcPr>
            <w:tcW w:type="dxa" w:w="48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member demos their working piece; merge into a combined demo where possible.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Friday, after review</w:t>
            </w:r>
          </w:p>
        </w:tc>
        <w:tc>
          <w:tcPr>
            <w:tcW w:type="dxa" w:w="4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went well / what didn't / one change for next sprint.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Sprint Backlog — Week by Week</w:t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Sprint 1 — Foundation &amp; Setup  (Week 1)</w:t>
      </w:r>
    </w:p>
    <w:p>
      <w:pPr>
        <w:spacing w:after="160"/>
      </w:pPr>
      <w:r>
        <w:rPr>
          <w:b/>
          <w:bCs/>
          <w:color w:val="C00000"/>
          <w:sz w:val="21"/>
          <w:szCs w:val="21"/>
        </w:rPr>
        <w:t xml:space="preserve">Sprint Goal: </w:t>
      </w:r>
      <w:r>
        <w:rPr>
          <w:sz w:val="21"/>
          <w:szCs w:val="21"/>
        </w:rPr>
        <w:t xml:space="preserve">Repo, database schema, and auth are working; every member can run the project locally and has a skeleton to build 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00"/>
      </w:tblGrid>
      <w:tr>
        <w:trPr>
          <w:tblHeader/>
        </w:trPr>
        <w:tc>
          <w:tcPr>
            <w:tcW w:type="dxa" w:w="2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Backlog Items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Suhaib Ijaz
(Scrum Master)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Create GitHub repo, branch strategy, and sprint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Solution structure: API / Application / Domain / Infrastructure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Core entities: Tenant, Customer, Product, InstallmentPlan, InstallmentSchedule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EF Core DbContext, initial migration, DB connection (Postgres/SQL Server)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Tenant isolation: TenantId columns + global query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ASP.NET Core Identity + JWT login (staff), role-based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AuditLog table + reusable audit-logging helper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Facilitate Sprint 1 planning &amp; daily stand-ups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Syed Haseeb
Hassan Shah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Review architecture doc; design InstallmentPlan creation flow &amp; schedule-generation algorithm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Draft Admin API route skeleton (/api/admin/installment-plans, /fine-rules)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Design FineRules table fields (Type, Value, GracePeriodDays)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Set up local dev environment; pull Suhaib's initial schema and validate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Register/request JazzCash sandbox merchant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Study JazzCash Hosted Checkout vs Mobile Wallet Direct + secure-hash signing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Design Payments table (Amount, Method, ProcessorTransactionId,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Draft skeleton for /api/payments/jazzcash/initiate and /callback routes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Request/confirm WhatsApp Business API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Draft Customer Portal API skeleton (/api/portal/auth/login, /installments)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Design INotificationSender interface (WhatsApp / SMS /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Set up local dev environment; pull Suhaib's initial schema and validate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Sprint 2 — Core Feature Build  (Week 2)</w:t>
      </w:r>
    </w:p>
    <w:p>
      <w:pPr>
        <w:spacing w:after="160"/>
      </w:pPr>
      <w:r>
        <w:rPr>
          <w:b/>
          <w:bCs/>
          <w:color w:val="C00000"/>
          <w:sz w:val="21"/>
          <w:szCs w:val="21"/>
        </w:rPr>
        <w:t xml:space="preserve">Sprint Goal: </w:t>
      </w:r>
      <w:r>
        <w:rPr>
          <w:sz w:val="21"/>
          <w:szCs w:val="21"/>
        </w:rPr>
        <w:t xml:space="preserve">End-to-end happy path works: staff creates a plan → schedule generates → payment can be recorded → ledger updates → portal shows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00"/>
      </w:tblGrid>
      <w:tr>
        <w:trPr>
          <w:tblHeader/>
        </w:trPr>
        <w:tc>
          <w:tcPr>
            <w:tcW w:type="dxa" w:w="2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Backlog Items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Suhaib Ijaz
(Scrum Master)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Finish auth edge cases (roles: admin vs collector)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Support/pair with teammates on entity or query-filter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Keep sprint board updated; unblock JazzCash/WhatsApp access if still 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Facilitate Sprint 2 planning, stand-ups, review, retro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Syed Haseeb
Hassan Shah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Build plan creation endpoint (principal, installments, frequency, start date, markup)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Auto-generate InstallmentSchedule (due dates + amounts)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Manual schedule adjustment endpoint (reschedule, waive fee) wired to AuditLog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Implement FineRules CRUD (view/configure tenant fine policy)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Build /jazzcash/initiate (build payload, compute HMAC-SHA256 hash)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Build /jazzcash/callback with hash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Payments row creation + append-only ledger recompute (sum → AmountPaid/Status)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Basic manual/cash payment recording endpoint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Customer Portal read endpoints: /installments, /payments, /fines, /products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Portal auth (phone/OTP, tenant-scoped)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Implement WhatsApp sender behind INotificationSender (real or stub)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Wire portal 'pay now' button to Kashif's /initiate endpoint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Sprint 3 — Integration, Automation &amp; Dashboard  (Week 3)</w:t>
      </w:r>
    </w:p>
    <w:p>
      <w:pPr>
        <w:spacing w:after="160"/>
      </w:pPr>
      <w:r>
        <w:rPr>
          <w:b/>
          <w:bCs/>
          <w:color w:val="C00000"/>
          <w:sz w:val="21"/>
          <w:szCs w:val="21"/>
        </w:rPr>
        <w:t xml:space="preserve">Sprint Goal: </w:t>
      </w:r>
      <w:r>
        <w:rPr>
          <w:sz w:val="21"/>
          <w:szCs w:val="21"/>
        </w:rPr>
        <w:t xml:space="preserve">Background jobs, dashboard, QR payments, and reminders are live; all four modules work together as one system.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00"/>
      </w:tblGrid>
      <w:tr>
        <w:trPr>
          <w:tblHeader/>
        </w:trPr>
        <w:tc>
          <w:tcPr>
            <w:tcW w:type="dxa" w:w="2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Backlog Items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Suhaib Ijaz
(Scrum Master)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Set up Hangfire (background job infra + 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Integration pass: merge all branches, resolve schema/entity conflicts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Tenant-isolation testing across all endpoints (no cross-tenant leaks)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Code review across the team; facilitate Sprint 3 ceremonies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Syed Haseeb
Hassan Shah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Admin dashboard endpoint (overdue/upcoming, search/filter)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Idempotent daily fine-calculation background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Fine waive endpoint (audited)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Bug-fix pass on plan/schedule module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QR-code generation for a due installment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Payment retry / payment-link generation for overdue installments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Idempotent callback handling — dedupe on ProcessorTransactionId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Bug-fix pass on payments module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Reminder background job (WhatsApp, ahead-of and on due 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Payment verification/reconciliation reflected in portal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Notification templates (reminder, payment confirmation)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Bug-fix pass on portal/notifications module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C99"/>
          <w:sz w:val="24"/>
          <w:szCs w:val="24"/>
        </w:rPr>
        <w:t xml:space="preserve">Sprint 4 — Testing, Polish &amp; Demo  (Week 4)</w:t>
      </w:r>
    </w:p>
    <w:p>
      <w:pPr>
        <w:spacing w:after="160"/>
      </w:pPr>
      <w:r>
        <w:rPr>
          <w:b/>
          <w:bCs/>
          <w:color w:val="C00000"/>
          <w:sz w:val="21"/>
          <w:szCs w:val="21"/>
        </w:rPr>
        <w:t xml:space="preserve">Sprint Goal: </w:t>
      </w:r>
      <w:r>
        <w:rPr>
          <w:sz w:val="21"/>
          <w:szCs w:val="21"/>
        </w:rPr>
        <w:t xml:space="preserve">System is deployed, tested end-to-end, and the team is ready to present a working demo.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00"/>
      </w:tblGrid>
      <w:tr>
        <w:trPr>
          <w:tblHeader/>
        </w:trPr>
        <w:tc>
          <w:tcPr>
            <w:tcW w:type="dxa" w:w="2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Backlog Items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Suhaib Ijaz
(Scrum Master)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Dockerize app; deploy to chosen host (Azure App Service / VPS)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Coordinate full team bug-bash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Compile final documentation /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Facilitate final retro + prepare demo run-through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Syed Haseeb
Hassan Shah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Cross-test plan/scheduling module with real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Fix bugs found during bug-bash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Write short module docs + demo script for plans/dashboard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72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Cross-test payments/JazzCash module (including callback retries)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Fix bugs found during bug-bash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Write short module docs + demo script for payments/QR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Cross-test portal + notifications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Fix bugs found during bug-bash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0"/>
                <w:szCs w:val="20"/>
              </w:rPr>
              <w:t xml:space="preserve">Write short module docs + demo script for portal/reminders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Definition of Done (applies every sprint)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builds and runs locally without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Feature is tenant-scoped and respects the global query filter (no cross-tenant data leaks).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Endpoint tested manually (Postman/Swagger) with at least one success and one failure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Changes pushed to a feature branch and a Pull Request opened for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Any schema change is a migration, not a manual DB 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Sensitive actions (schedule edits, manual payments, fine waives) write to AuditLog.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Role-Based Dashboards / Panels</w:t>
      </w:r>
    </w:p>
    <w:p>
      <w:pPr>
        <w:spacing w:after="120"/>
      </w:pPr>
      <w:r>
        <w:rPr>
          <w:sz w:val="21"/>
          <w:szCs w:val="21"/>
        </w:rPr>
        <w:t xml:space="preserve">Beyond the modules in Section 4, the system needs a separate dashboard/panel per user role. These are grouped and assigned to whoever already owns the related module, so no one is starting a new domain from scratch.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400"/>
        <w:gridCol w:w="5300"/>
      </w:tblGrid>
      <w:tr>
        <w:trPr>
          <w:tblHeader/>
        </w:trPr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/ Panel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 Scope</w:t>
            </w:r>
          </w:p>
        </w:tc>
      </w:tr>
      <w:tr>
        <w:tc>
          <w:tcPr>
            <w:tcW w:type="dxa" w:w="16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Admin Management</w:t>
            </w:r>
          </w:p>
        </w:tc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Suhaib Ijaz</w:t>
            </w:r>
          </w:p>
        </w:tc>
        <w:tc>
          <w:tcPr>
            <w:tcW w:type="dxa" w:w="53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control panel: manage all roles/permissions, system-wide settings, staff account oversight.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Suhaib Ijaz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Create/edit/deactivate internal staff accounts, assign roles, reset access — built on the auth/RBAC layer he already owns.</w:t>
            </w:r>
          </w:p>
        </w:tc>
      </w:tr>
      <w:tr>
        <w:tc>
          <w:tcPr>
            <w:tcW w:type="dxa" w:w="16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 Desk Management</w:t>
            </w:r>
          </w:p>
        </w:tc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Syed Haseeb Hassan Shah</w:t>
            </w:r>
          </w:p>
        </w:tc>
        <w:tc>
          <w:tcPr>
            <w:tcW w:type="dxa" w:w="53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Walk-in customer registration, quick plan lookup, in-person payment recording — ties directly into plan creation.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Guarantor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Syed Haseeb Hassan Shah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for a plan's guarantor to view the linked customer's plan status and their own guarantee obligations.</w:t>
            </w:r>
          </w:p>
        </w:tc>
      </w:tr>
      <w:tr>
        <w:tc>
          <w:tcPr>
            <w:tcW w:type="dxa" w:w="16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Vendor Management</w:t>
            </w:r>
          </w:p>
        </w:tc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53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Vendor/supplier profiles, products supplied, vendor payment/settlement tracking — pairs with the payments ledger.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dashboard: ledger view, revenue, reconciliation status, exportable payment summaries.</w:t>
            </w:r>
          </w:p>
        </w:tc>
      </w:tr>
      <w:tr>
        <w:tc>
          <w:tcPr>
            <w:tcW w:type="dxa" w:w="16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Inquiry Officer</w:t>
            </w:r>
          </w:p>
        </w:tc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53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for incoming customer inquiries/leads, follow-up status, conversion to a plan — customer-facing, notification-driven.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Recovery Officer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Overdue/defaulted account list, collection action log, call/visit notes — pairs with the reminder job.</w:t>
            </w:r>
          </w:p>
        </w:tc>
      </w:tr>
      <w:tr>
        <w:tc>
          <w:tcPr>
            <w:tcW w:type="dxa" w:w="16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Simple Customer</w:t>
            </w:r>
          </w:p>
        </w:tc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53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existing self-service Customer Portal (view installments, pay, view history).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450"/>
        <w:gridCol w:w="2350"/>
        <w:gridCol w:w="2400"/>
      </w:tblGrid>
      <w:tr>
        <w:trPr>
          <w:tblHeader/>
        </w:trPr>
        <w:tc>
          <w:tcPr>
            <w:tcW w:type="dxa" w:w="2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Panels Owned</w:t>
            </w:r>
          </w:p>
        </w:tc>
        <w:tc>
          <w:tcPr>
            <w:tcW w:type="dxa" w:w="23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Build In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Suhaib Ijaz</w:t>
            </w:r>
          </w:p>
        </w:tc>
        <w:tc>
          <w:tcPr>
            <w:tcW w:type="dxa" w:w="24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Management, User Management</w:t>
            </w:r>
          </w:p>
        </w:tc>
        <w:tc>
          <w:tcPr>
            <w:tcW w:type="dxa" w:w="23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1–2 (extends auth/RBAC work)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Syed Haseeb Hassan Shah</w:t>
            </w:r>
          </w:p>
        </w:tc>
        <w:tc>
          <w:tcPr>
            <w:tcW w:type="dxa" w:w="24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Desk Management, Guarantor</w:t>
            </w:r>
          </w:p>
        </w:tc>
        <w:tc>
          <w:tcPr>
            <w:tcW w:type="dxa" w:w="2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2–3 (extends plans module)</w:t>
            </w:r>
          </w:p>
        </w:tc>
      </w:tr>
      <w:tr>
        <w:tc>
          <w:tcPr>
            <w:tcW w:type="dxa" w:w="21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Muhammad Kashif</w:t>
            </w:r>
          </w:p>
        </w:tc>
        <w:tc>
          <w:tcPr>
            <w:tcW w:type="dxa" w:w="24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Management, Accountant</w:t>
            </w:r>
          </w:p>
        </w:tc>
        <w:tc>
          <w:tcPr>
            <w:tcW w:type="dxa" w:w="235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2–3 (extends payments module)</w:t>
            </w:r>
          </w:p>
        </w:tc>
      </w:tr>
      <w:tr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Haseeb Subhani</w:t>
            </w:r>
          </w:p>
        </w:tc>
        <w:tc>
          <w:tcPr>
            <w:tcW w:type="dxa" w:w="24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Inquiry Officer, Recovery Officer, Simple Customer</w:t>
            </w:r>
          </w:p>
        </w:tc>
        <w:tc>
          <w:tcPr>
            <w:tcW w:type="dxa" w:w="2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2–3 (extends portal module)</w:t>
            </w:r>
          </w:p>
        </w:tc>
      </w:tr>
    </w:tbl>
    <w:p>
      <w:pPr>
        <w:spacing w:after="160"/>
      </w:pPr>
      <w:r>
        <w:rPr>
          <w:b/>
          <w:bCs/>
          <w:color w:val="C00000"/>
          <w:sz w:val="21"/>
          <w:szCs w:val="21"/>
        </w:rPr>
        <w:t xml:space="preserve">Note: </w:t>
      </w:r>
      <w:r>
        <w:rPr>
          <w:sz w:val="21"/>
          <w:szCs w:val="21"/>
        </w:rPr>
        <w:t xml:space="preserve">9 role panels on top of the existing 4-week scope is a lot for a first release. Recommend building each panel as a thin, role-filtered view over data/endpoints that already exist (reusing the RBAC layer) rather than as fully separate features — and treating polish/edge-case handling on the lower-priority panels (Vendor Management, Inquiry Officer) as stretch goals if Sprint 4 runs tight.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Source control: GitHub (private repo, feature branches, PR review before merging to 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Board: GitHub Projects (Kanban view: Backlog / In Progress / Review /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Comms: WhatsApp group for daily stand-up updates and quick blockers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testing: Postman / Swagger (auto-generated from ASP.NET 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CI/CD: GitHub Actions (build + test on every PR)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  <w:lvl w:ilvl="1" w15:tentative="1">
      <w:start w:val="1"/>
      <w:numFmt w:val="bullet"/>
      <w:lvlText w:val="–"/>
      <w:lvlJc w:val="left"/>
      <w:pPr>
        <w:ind w:left="5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2026-08-12T10:08:01.635Z</dcterms:created>
  <dcterms:modified xsi:type="dcterms:W3CDTF">2026-08-12T10:08:01.649Z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