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3B56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1. NorthRow - The Future of Regtech</w:t>
      </w:r>
    </w:p>
    <w:p w14:paraId="19DD0FC3" w14:textId="77777777" w:rsidR="006F161C" w:rsidRPr="006F161C" w:rsidRDefault="006F161C" w:rsidP="006F161C">
      <w:pPr>
        <w:numPr>
          <w:ilvl w:val="0"/>
          <w:numId w:val="1"/>
        </w:numPr>
      </w:pPr>
      <w:r w:rsidRPr="006F161C">
        <w:rPr>
          <w:b/>
          <w:bCs/>
        </w:rPr>
        <w:t>Visuals:</w:t>
      </w:r>
      <w:r w:rsidRPr="006F161C">
        <w:t> Full-width company logo and background visuals of modern tech solutions or banking/financial institutions.</w:t>
      </w:r>
    </w:p>
    <w:p w14:paraId="50B2642F" w14:textId="77777777" w:rsidR="006F161C" w:rsidRPr="006F161C" w:rsidRDefault="006F161C" w:rsidP="006F161C">
      <w:pPr>
        <w:numPr>
          <w:ilvl w:val="0"/>
          <w:numId w:val="1"/>
        </w:numPr>
      </w:pPr>
      <w:r w:rsidRPr="006F161C">
        <w:rPr>
          <w:b/>
          <w:bCs/>
        </w:rPr>
        <w:t>Subtitle:</w:t>
      </w:r>
      <w:r w:rsidRPr="006F161C">
        <w:t> Use a sleek font, with subtle animation for "Revolutionizing Identity Verification and Regulatory Compliance."</w:t>
      </w:r>
    </w:p>
    <w:p w14:paraId="66BA4FB0" w14:textId="77777777" w:rsidR="006F161C" w:rsidRPr="006F161C" w:rsidRDefault="006F161C" w:rsidP="006F161C">
      <w:pPr>
        <w:numPr>
          <w:ilvl w:val="0"/>
          <w:numId w:val="1"/>
        </w:numPr>
      </w:pPr>
      <w:r w:rsidRPr="006F161C">
        <w:rPr>
          <w:b/>
          <w:bCs/>
        </w:rPr>
        <w:t>Idea:</w:t>
      </w:r>
      <w:r w:rsidRPr="006F161C">
        <w:t> Start with a brief animated overview (30 seconds) showing global trends in Regtech.</w:t>
      </w:r>
    </w:p>
    <w:p w14:paraId="1490135E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2. Problem Statement</w:t>
      </w:r>
    </w:p>
    <w:p w14:paraId="7643BD5C" w14:textId="77777777" w:rsidR="006F161C" w:rsidRPr="006F161C" w:rsidRDefault="006F161C" w:rsidP="006F161C">
      <w:pPr>
        <w:numPr>
          <w:ilvl w:val="0"/>
          <w:numId w:val="2"/>
        </w:numPr>
      </w:pPr>
      <w:r w:rsidRPr="006F161C">
        <w:rPr>
          <w:b/>
          <w:bCs/>
        </w:rPr>
        <w:t>Visuals:</w:t>
      </w:r>
      <w:r w:rsidRPr="006F161C">
        <w:t> Use icons or illustrations representing banks, fraud, and manual processes.</w:t>
      </w:r>
    </w:p>
    <w:p w14:paraId="1FC465D0" w14:textId="77777777" w:rsidR="006F161C" w:rsidRPr="006F161C" w:rsidRDefault="006F161C" w:rsidP="006F161C">
      <w:pPr>
        <w:numPr>
          <w:ilvl w:val="0"/>
          <w:numId w:val="2"/>
        </w:numPr>
      </w:pPr>
      <w:r w:rsidRPr="006F161C">
        <w:rPr>
          <w:b/>
          <w:bCs/>
        </w:rPr>
        <w:t>Data Visualization:</w:t>
      </w:r>
      <w:r w:rsidRPr="006F161C">
        <w:t> Show each statistic (90%, $500 billion, $3 trillion) using large, bold fonts with quick transitions.</w:t>
      </w:r>
    </w:p>
    <w:p w14:paraId="4C82ABE9" w14:textId="77777777" w:rsidR="006F161C" w:rsidRPr="006F161C" w:rsidRDefault="006F161C" w:rsidP="006F161C">
      <w:pPr>
        <w:numPr>
          <w:ilvl w:val="0"/>
          <w:numId w:val="2"/>
        </w:numPr>
      </w:pPr>
      <w:r w:rsidRPr="006F161C">
        <w:rPr>
          <w:b/>
          <w:bCs/>
        </w:rPr>
        <w:t>Idea:</w:t>
      </w:r>
      <w:r w:rsidRPr="006F161C">
        <w:t> Start with a question like, "Did you know the financial industry is struggling with outdated processes?" Then bring in each pain point one by one with impactful graphics.</w:t>
      </w:r>
    </w:p>
    <w:p w14:paraId="4C09F132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3. Need / Demand</w:t>
      </w:r>
    </w:p>
    <w:p w14:paraId="3476E60E" w14:textId="77777777" w:rsidR="006F161C" w:rsidRPr="006F161C" w:rsidRDefault="006F161C" w:rsidP="006F161C">
      <w:pPr>
        <w:numPr>
          <w:ilvl w:val="0"/>
          <w:numId w:val="3"/>
        </w:numPr>
      </w:pPr>
      <w:r w:rsidRPr="006F161C">
        <w:rPr>
          <w:b/>
          <w:bCs/>
        </w:rPr>
        <w:t>Visuals:</w:t>
      </w:r>
      <w:r w:rsidRPr="006F161C">
        <w:t> Include logos of companies like Goldman Sachs, Credit Suisse, etc., to make it more relatable.</w:t>
      </w:r>
    </w:p>
    <w:p w14:paraId="50646739" w14:textId="77777777" w:rsidR="006F161C" w:rsidRPr="006F161C" w:rsidRDefault="006F161C" w:rsidP="006F161C">
      <w:pPr>
        <w:numPr>
          <w:ilvl w:val="0"/>
          <w:numId w:val="3"/>
        </w:numPr>
      </w:pPr>
      <w:r w:rsidRPr="006F161C">
        <w:rPr>
          <w:b/>
          <w:bCs/>
        </w:rPr>
        <w:t>Highlight:</w:t>
      </w:r>
      <w:r w:rsidRPr="006F161C">
        <w:t> Use eye-catching red fonts or highlights for fines and the numbers.</w:t>
      </w:r>
    </w:p>
    <w:p w14:paraId="36D8E221" w14:textId="77777777" w:rsidR="006F161C" w:rsidRPr="006F161C" w:rsidRDefault="006F161C" w:rsidP="006F161C">
      <w:pPr>
        <w:numPr>
          <w:ilvl w:val="0"/>
          <w:numId w:val="3"/>
        </w:numPr>
      </w:pPr>
      <w:r w:rsidRPr="006F161C">
        <w:rPr>
          <w:b/>
          <w:bCs/>
        </w:rPr>
        <w:t>Idea:</w:t>
      </w:r>
      <w:r w:rsidRPr="006F161C">
        <w:t> You can emphasize the Wirecard collapse with a "Case Study" section and include visuals of news headlines or articles around the event.</w:t>
      </w:r>
    </w:p>
    <w:p w14:paraId="3967DF76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4. NorthRow Bridging the Gap - Solution</w:t>
      </w:r>
    </w:p>
    <w:p w14:paraId="60F472AE" w14:textId="77777777" w:rsidR="006F161C" w:rsidRPr="006F161C" w:rsidRDefault="006F161C" w:rsidP="006F161C">
      <w:pPr>
        <w:numPr>
          <w:ilvl w:val="0"/>
          <w:numId w:val="4"/>
        </w:numPr>
      </w:pPr>
      <w:r w:rsidRPr="006F161C">
        <w:rPr>
          <w:b/>
          <w:bCs/>
        </w:rPr>
        <w:t>Visuals:</w:t>
      </w:r>
      <w:r w:rsidRPr="006F161C">
        <w:t> Use a simple and clean infographic that highlights the services (KYB, KYC, AML, etc.) with each represented by an icon.</w:t>
      </w:r>
    </w:p>
    <w:p w14:paraId="1CE05BA0" w14:textId="77777777" w:rsidR="006F161C" w:rsidRPr="006F161C" w:rsidRDefault="006F161C" w:rsidP="006F161C">
      <w:pPr>
        <w:numPr>
          <w:ilvl w:val="0"/>
          <w:numId w:val="4"/>
        </w:numPr>
      </w:pPr>
      <w:r w:rsidRPr="006F161C">
        <w:rPr>
          <w:b/>
          <w:bCs/>
        </w:rPr>
        <w:t>Idea:</w:t>
      </w:r>
      <w:r w:rsidRPr="006F161C">
        <w:t> For each solution point, give a short sentence about how NorthRow specifically solves these issues.</w:t>
      </w:r>
    </w:p>
    <w:p w14:paraId="6627B781" w14:textId="77777777" w:rsidR="006F161C" w:rsidRPr="006F161C" w:rsidRDefault="006F161C" w:rsidP="006F161C">
      <w:pPr>
        <w:numPr>
          <w:ilvl w:val="0"/>
          <w:numId w:val="4"/>
        </w:numPr>
      </w:pPr>
      <w:r w:rsidRPr="006F161C">
        <w:rPr>
          <w:b/>
          <w:bCs/>
        </w:rPr>
        <w:t>Animation:</w:t>
      </w:r>
      <w:r w:rsidRPr="006F161C">
        <w:t> Each solution can appear one by one, linked to the corresponding pain point from the Problem Statement.</w:t>
      </w:r>
    </w:p>
    <w:p w14:paraId="1CB7BA6A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5. Growth Strategy</w:t>
      </w:r>
    </w:p>
    <w:p w14:paraId="4F773339" w14:textId="77777777" w:rsidR="006F161C" w:rsidRPr="006F161C" w:rsidRDefault="006F161C" w:rsidP="006F161C">
      <w:pPr>
        <w:numPr>
          <w:ilvl w:val="0"/>
          <w:numId w:val="5"/>
        </w:numPr>
      </w:pPr>
      <w:r w:rsidRPr="006F161C">
        <w:rPr>
          <w:b/>
          <w:bCs/>
        </w:rPr>
        <w:t>Visuals:</w:t>
      </w:r>
      <w:r w:rsidRPr="006F161C">
        <w:t> Flowchart-style visual for AI-Driven automation, showing a clear path from automation to cost savings.</w:t>
      </w:r>
    </w:p>
    <w:p w14:paraId="2AF4ECD2" w14:textId="77777777" w:rsidR="006F161C" w:rsidRPr="006F161C" w:rsidRDefault="006F161C" w:rsidP="006F161C">
      <w:pPr>
        <w:numPr>
          <w:ilvl w:val="0"/>
          <w:numId w:val="5"/>
        </w:numPr>
      </w:pPr>
      <w:r w:rsidRPr="006F161C">
        <w:rPr>
          <w:b/>
          <w:bCs/>
        </w:rPr>
        <w:t>Highlight:</w:t>
      </w:r>
      <w:r w:rsidRPr="006F161C">
        <w:t> Add icons for each growth area (AI automation, market expansion) and consider showing the impact with numbers where relevant.</w:t>
      </w:r>
    </w:p>
    <w:p w14:paraId="112E0956" w14:textId="77777777" w:rsidR="006F161C" w:rsidRPr="006F161C" w:rsidRDefault="006F161C" w:rsidP="006F161C">
      <w:pPr>
        <w:numPr>
          <w:ilvl w:val="0"/>
          <w:numId w:val="5"/>
        </w:numPr>
      </w:pPr>
      <w:r w:rsidRPr="006F161C">
        <w:rPr>
          <w:b/>
          <w:bCs/>
        </w:rPr>
        <w:t>Idea:</w:t>
      </w:r>
      <w:r w:rsidRPr="006F161C">
        <w:t> Emphasize global market expansion with a world map animation, highlighting new geographies NorthRow can target.</w:t>
      </w:r>
    </w:p>
    <w:p w14:paraId="2E28E1F0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6. Market Opportunity</w:t>
      </w:r>
    </w:p>
    <w:p w14:paraId="717088C7" w14:textId="77777777" w:rsidR="006F161C" w:rsidRPr="006F161C" w:rsidRDefault="006F161C" w:rsidP="006F161C">
      <w:pPr>
        <w:numPr>
          <w:ilvl w:val="0"/>
          <w:numId w:val="6"/>
        </w:numPr>
      </w:pPr>
      <w:r w:rsidRPr="006F161C">
        <w:rPr>
          <w:b/>
          <w:bCs/>
        </w:rPr>
        <w:t>Visuals:</w:t>
      </w:r>
      <w:r w:rsidRPr="006F161C">
        <w:t> Create a bar graph or pie chart for the $21 billion total addressable market.</w:t>
      </w:r>
    </w:p>
    <w:p w14:paraId="053C3D46" w14:textId="77777777" w:rsidR="006F161C" w:rsidRPr="006F161C" w:rsidRDefault="006F161C" w:rsidP="006F161C">
      <w:pPr>
        <w:numPr>
          <w:ilvl w:val="0"/>
          <w:numId w:val="6"/>
        </w:numPr>
      </w:pPr>
      <w:r w:rsidRPr="006F161C">
        <w:rPr>
          <w:b/>
          <w:bCs/>
        </w:rPr>
        <w:t>Highlight:</w:t>
      </w:r>
      <w:r w:rsidRPr="006F161C">
        <w:t> Use futuristic visuals to show how compliance spending and AI adoption will increase.</w:t>
      </w:r>
    </w:p>
    <w:p w14:paraId="73074705" w14:textId="77777777" w:rsidR="006F161C" w:rsidRPr="006F161C" w:rsidRDefault="006F161C" w:rsidP="006F161C">
      <w:pPr>
        <w:numPr>
          <w:ilvl w:val="0"/>
          <w:numId w:val="6"/>
        </w:numPr>
      </w:pPr>
      <w:r w:rsidRPr="006F161C">
        <w:rPr>
          <w:b/>
          <w:bCs/>
        </w:rPr>
        <w:t>Idea:</w:t>
      </w:r>
      <w:r w:rsidRPr="006F161C">
        <w:t> Lead with the statement: "The opportunity is massive," and then break down the numbers with infographics.</w:t>
      </w:r>
    </w:p>
    <w:p w14:paraId="793C8B8A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7. Competitive Advantage</w:t>
      </w:r>
    </w:p>
    <w:p w14:paraId="22C22F96" w14:textId="77777777" w:rsidR="006F161C" w:rsidRPr="006F161C" w:rsidRDefault="006F161C" w:rsidP="006F161C">
      <w:pPr>
        <w:numPr>
          <w:ilvl w:val="0"/>
          <w:numId w:val="7"/>
        </w:numPr>
      </w:pPr>
      <w:r w:rsidRPr="006F161C">
        <w:rPr>
          <w:b/>
          <w:bCs/>
        </w:rPr>
        <w:t>Visuals:</w:t>
      </w:r>
      <w:r w:rsidRPr="006F161C">
        <w:t> Create a comparison chart showing NorthRow vs competitors, with a checkmark system for features like AI-powered, cost-effective, integratable architecture, etc.</w:t>
      </w:r>
    </w:p>
    <w:p w14:paraId="0EA84A1D" w14:textId="77777777" w:rsidR="006F161C" w:rsidRPr="006F161C" w:rsidRDefault="006F161C" w:rsidP="006F161C">
      <w:pPr>
        <w:numPr>
          <w:ilvl w:val="0"/>
          <w:numId w:val="7"/>
        </w:numPr>
      </w:pPr>
      <w:r w:rsidRPr="006F161C">
        <w:rPr>
          <w:b/>
          <w:bCs/>
        </w:rPr>
        <w:lastRenderedPageBreak/>
        <w:t>Highlight:</w:t>
      </w:r>
      <w:r w:rsidRPr="006F161C">
        <w:t> Use dynamic icons (like a shield for security, a lightning bolt for speed) to convey advantages visually.</w:t>
      </w:r>
    </w:p>
    <w:p w14:paraId="692FEBFC" w14:textId="77777777" w:rsidR="006F161C" w:rsidRPr="006F161C" w:rsidRDefault="006F161C" w:rsidP="006F161C">
      <w:pPr>
        <w:numPr>
          <w:ilvl w:val="0"/>
          <w:numId w:val="7"/>
        </w:numPr>
      </w:pPr>
      <w:r w:rsidRPr="006F161C">
        <w:rPr>
          <w:b/>
          <w:bCs/>
        </w:rPr>
        <w:t>Idea:</w:t>
      </w:r>
      <w:r w:rsidRPr="006F161C">
        <w:t> Lead with "Why NorthRow?" and let each advantage appear in sequence, emphasizing the AI-powered product.</w:t>
      </w:r>
    </w:p>
    <w:p w14:paraId="6E7D1E40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8. Pricing</w:t>
      </w:r>
    </w:p>
    <w:p w14:paraId="50FE792E" w14:textId="77777777" w:rsidR="006F161C" w:rsidRPr="006F161C" w:rsidRDefault="006F161C" w:rsidP="006F161C">
      <w:pPr>
        <w:numPr>
          <w:ilvl w:val="0"/>
          <w:numId w:val="8"/>
        </w:numPr>
      </w:pPr>
      <w:r w:rsidRPr="006F161C">
        <w:rPr>
          <w:b/>
          <w:bCs/>
        </w:rPr>
        <w:t>Visuals:</w:t>
      </w:r>
      <w:r w:rsidRPr="006F161C">
        <w:t> Clean, tiered pricing chart with clear differentiation between Standard, Premium, and Enterprise.</w:t>
      </w:r>
    </w:p>
    <w:p w14:paraId="4D7BC42F" w14:textId="77777777" w:rsidR="006F161C" w:rsidRPr="006F161C" w:rsidRDefault="006F161C" w:rsidP="006F161C">
      <w:pPr>
        <w:numPr>
          <w:ilvl w:val="0"/>
          <w:numId w:val="8"/>
        </w:numPr>
      </w:pPr>
      <w:r w:rsidRPr="006F161C">
        <w:rPr>
          <w:b/>
          <w:bCs/>
        </w:rPr>
        <w:t>Highlight:</w:t>
      </w:r>
      <w:r w:rsidRPr="006F161C">
        <w:t> Add checkmarks for features in each tier.</w:t>
      </w:r>
    </w:p>
    <w:p w14:paraId="20221D30" w14:textId="77777777" w:rsidR="006F161C" w:rsidRPr="006F161C" w:rsidRDefault="006F161C" w:rsidP="006F161C">
      <w:pPr>
        <w:numPr>
          <w:ilvl w:val="0"/>
          <w:numId w:val="8"/>
        </w:numPr>
      </w:pPr>
      <w:r w:rsidRPr="006F161C">
        <w:rPr>
          <w:b/>
          <w:bCs/>
        </w:rPr>
        <w:t>Idea:</w:t>
      </w:r>
      <w:r w:rsidRPr="006F161C">
        <w:t> Emphasize that "Simple, scalable pricing" accommodates different client needs with no hidden costs.</w:t>
      </w:r>
    </w:p>
    <w:p w14:paraId="57C6734F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9. Financials</w:t>
      </w:r>
    </w:p>
    <w:p w14:paraId="7342725E" w14:textId="77777777" w:rsidR="006F161C" w:rsidRPr="006F161C" w:rsidRDefault="006F161C" w:rsidP="006F161C">
      <w:pPr>
        <w:numPr>
          <w:ilvl w:val="0"/>
          <w:numId w:val="9"/>
        </w:numPr>
      </w:pPr>
      <w:r w:rsidRPr="006F161C">
        <w:rPr>
          <w:b/>
          <w:bCs/>
        </w:rPr>
        <w:t>Visuals:</w:t>
      </w:r>
      <w:r w:rsidRPr="006F161C">
        <w:t> Use bar graphs to show revenue projections with clear growth indicators.</w:t>
      </w:r>
    </w:p>
    <w:p w14:paraId="572A63BA" w14:textId="77777777" w:rsidR="006F161C" w:rsidRPr="006F161C" w:rsidRDefault="006F161C" w:rsidP="006F161C">
      <w:pPr>
        <w:numPr>
          <w:ilvl w:val="0"/>
          <w:numId w:val="9"/>
        </w:numPr>
      </w:pPr>
      <w:r w:rsidRPr="006F161C">
        <w:rPr>
          <w:b/>
          <w:bCs/>
        </w:rPr>
        <w:t>Highlight:</w:t>
      </w:r>
      <w:r w:rsidRPr="006F161C">
        <w:t> Emphasize "10X revenue growth" with bold fonts and an upward trend arrow.</w:t>
      </w:r>
    </w:p>
    <w:p w14:paraId="1040BFD9" w14:textId="77777777" w:rsidR="006F161C" w:rsidRPr="006F161C" w:rsidRDefault="006F161C" w:rsidP="006F161C">
      <w:pPr>
        <w:numPr>
          <w:ilvl w:val="0"/>
          <w:numId w:val="9"/>
        </w:numPr>
      </w:pPr>
      <w:r w:rsidRPr="006F161C">
        <w:rPr>
          <w:b/>
          <w:bCs/>
        </w:rPr>
        <w:t>Idea:</w:t>
      </w:r>
      <w:r w:rsidRPr="006F161C">
        <w:t> Show a trajectory graph or timeline showing NorthRow’s expansion path from £3M to future revenue.</w:t>
      </w:r>
    </w:p>
    <w:p w14:paraId="1F0CA32D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10. Team</w:t>
      </w:r>
    </w:p>
    <w:p w14:paraId="42DCC9CB" w14:textId="77777777" w:rsidR="006F161C" w:rsidRPr="006F161C" w:rsidRDefault="006F161C" w:rsidP="006F161C">
      <w:pPr>
        <w:numPr>
          <w:ilvl w:val="0"/>
          <w:numId w:val="10"/>
        </w:numPr>
      </w:pPr>
      <w:r w:rsidRPr="006F161C">
        <w:rPr>
          <w:b/>
          <w:bCs/>
        </w:rPr>
        <w:t>Visuals:</w:t>
      </w:r>
      <w:r w:rsidRPr="006F161C">
        <w:t> Use headshots of team members with their roles and experience.</w:t>
      </w:r>
    </w:p>
    <w:p w14:paraId="2B363F6C" w14:textId="77777777" w:rsidR="006F161C" w:rsidRPr="006F161C" w:rsidRDefault="006F161C" w:rsidP="006F161C">
      <w:pPr>
        <w:numPr>
          <w:ilvl w:val="0"/>
          <w:numId w:val="10"/>
        </w:numPr>
      </w:pPr>
      <w:r w:rsidRPr="006F161C">
        <w:rPr>
          <w:b/>
          <w:bCs/>
        </w:rPr>
        <w:t>Highlight:</w:t>
      </w:r>
      <w:r w:rsidRPr="006F161C">
        <w:t> Display expertise (e.g., 10+ years) using a visual timeline or icon-based approach.</w:t>
      </w:r>
    </w:p>
    <w:p w14:paraId="5B2BE16F" w14:textId="77777777" w:rsidR="006F161C" w:rsidRPr="006F161C" w:rsidRDefault="006F161C" w:rsidP="006F161C">
      <w:pPr>
        <w:numPr>
          <w:ilvl w:val="0"/>
          <w:numId w:val="10"/>
        </w:numPr>
      </w:pPr>
      <w:r w:rsidRPr="006F161C">
        <w:rPr>
          <w:b/>
          <w:bCs/>
        </w:rPr>
        <w:t>Idea:</w:t>
      </w:r>
      <w:r w:rsidRPr="006F161C">
        <w:t> Show the combined years of experience and expertise at the bottom as a unifying element for the team.</w:t>
      </w:r>
    </w:p>
    <w:p w14:paraId="3D7438F0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11. Roadmap / Use of Funds</w:t>
      </w:r>
    </w:p>
    <w:p w14:paraId="2EB93252" w14:textId="77777777" w:rsidR="006F161C" w:rsidRPr="006F161C" w:rsidRDefault="006F161C" w:rsidP="006F161C">
      <w:pPr>
        <w:numPr>
          <w:ilvl w:val="0"/>
          <w:numId w:val="11"/>
        </w:numPr>
      </w:pPr>
      <w:r w:rsidRPr="006F161C">
        <w:rPr>
          <w:b/>
          <w:bCs/>
        </w:rPr>
        <w:t>Visuals:</w:t>
      </w:r>
      <w:r w:rsidRPr="006F161C">
        <w:t> Display a clear timeline or roadmap for the next 1-2 years.</w:t>
      </w:r>
    </w:p>
    <w:p w14:paraId="11CC332E" w14:textId="77777777" w:rsidR="006F161C" w:rsidRPr="006F161C" w:rsidRDefault="006F161C" w:rsidP="006F161C">
      <w:pPr>
        <w:numPr>
          <w:ilvl w:val="0"/>
          <w:numId w:val="11"/>
        </w:numPr>
      </w:pPr>
      <w:r w:rsidRPr="006F161C">
        <w:rPr>
          <w:b/>
          <w:bCs/>
        </w:rPr>
        <w:t>Highlight:</w:t>
      </w:r>
      <w:r w:rsidRPr="006F161C">
        <w:t> Group product development and organizational development as two parallel tracks, with icons representing key milestones like "AI-powered fraud detection" and "Scalable AI solutions."</w:t>
      </w:r>
    </w:p>
    <w:p w14:paraId="61D438CF" w14:textId="77777777" w:rsidR="006F161C" w:rsidRPr="006F161C" w:rsidRDefault="006F161C" w:rsidP="006F161C">
      <w:pPr>
        <w:numPr>
          <w:ilvl w:val="0"/>
          <w:numId w:val="11"/>
        </w:numPr>
      </w:pPr>
      <w:r w:rsidRPr="006F161C">
        <w:rPr>
          <w:b/>
          <w:bCs/>
        </w:rPr>
        <w:t>Idea:</w:t>
      </w:r>
      <w:r w:rsidRPr="006F161C">
        <w:t> Use a simple flowchart to illustrate how funds will be allocated for both product development and team growth.</w:t>
      </w:r>
    </w:p>
    <w:p w14:paraId="259459E2" w14:textId="77777777" w:rsidR="006F161C" w:rsidRPr="006F161C" w:rsidRDefault="006F161C" w:rsidP="006F161C">
      <w:pPr>
        <w:rPr>
          <w:b/>
          <w:bCs/>
        </w:rPr>
      </w:pPr>
      <w:r w:rsidRPr="006F161C">
        <w:rPr>
          <w:b/>
          <w:bCs/>
        </w:rPr>
        <w:t>12. Closing Slide</w:t>
      </w:r>
    </w:p>
    <w:p w14:paraId="4748F02B" w14:textId="77777777" w:rsidR="006F161C" w:rsidRPr="006F161C" w:rsidRDefault="006F161C" w:rsidP="006F161C">
      <w:pPr>
        <w:numPr>
          <w:ilvl w:val="0"/>
          <w:numId w:val="12"/>
        </w:numPr>
      </w:pPr>
      <w:r w:rsidRPr="006F161C">
        <w:rPr>
          <w:b/>
          <w:bCs/>
        </w:rPr>
        <w:t>Visuals:</w:t>
      </w:r>
      <w:r w:rsidRPr="006F161C">
        <w:t> A big, impactful closing slide with a full-width image of NorthRow in action.</w:t>
      </w:r>
    </w:p>
    <w:p w14:paraId="54327CE2" w14:textId="77777777" w:rsidR="006F161C" w:rsidRPr="006F161C" w:rsidRDefault="006F161C" w:rsidP="006F161C">
      <w:pPr>
        <w:numPr>
          <w:ilvl w:val="0"/>
          <w:numId w:val="12"/>
        </w:numPr>
      </w:pPr>
      <w:r w:rsidRPr="006F161C">
        <w:rPr>
          <w:b/>
          <w:bCs/>
        </w:rPr>
        <w:t>Highlight:</w:t>
      </w:r>
      <w:r w:rsidRPr="006F161C">
        <w:t> Include a simple, strong closing statement like "Join us in revolutionizing the future of regulatory compliance."</w:t>
      </w:r>
    </w:p>
    <w:p w14:paraId="2FEDCD15" w14:textId="77777777" w:rsidR="006F161C" w:rsidRPr="006F161C" w:rsidRDefault="006F161C" w:rsidP="006F161C">
      <w:pPr>
        <w:numPr>
          <w:ilvl w:val="0"/>
          <w:numId w:val="12"/>
        </w:numPr>
      </w:pPr>
      <w:r w:rsidRPr="006F161C">
        <w:rPr>
          <w:b/>
          <w:bCs/>
        </w:rPr>
        <w:t>Idea:</w:t>
      </w:r>
      <w:r w:rsidRPr="006F161C">
        <w:t> End with a strong Call to Action (e.g., "Contact us to be part of the future"), with the company logo and contact details below.</w:t>
      </w:r>
    </w:p>
    <w:p w14:paraId="50E17672" w14:textId="77777777" w:rsidR="006F161C" w:rsidRPr="006F161C" w:rsidRDefault="006F161C" w:rsidP="006F161C">
      <w:r w:rsidRPr="006F161C">
        <w:t>Each section should be visually distinct, with consistent branding colors and style to enhance the storytelling throughout the pitch.</w:t>
      </w:r>
    </w:p>
    <w:p w14:paraId="44ED5ADD" w14:textId="77777777" w:rsidR="002B5BA2" w:rsidRDefault="002B5BA2"/>
    <w:sectPr w:rsidR="002B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001"/>
    <w:multiLevelType w:val="multilevel"/>
    <w:tmpl w:val="53F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7F53"/>
    <w:multiLevelType w:val="multilevel"/>
    <w:tmpl w:val="CBC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C3704"/>
    <w:multiLevelType w:val="multilevel"/>
    <w:tmpl w:val="862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F7929"/>
    <w:multiLevelType w:val="multilevel"/>
    <w:tmpl w:val="C6DA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00472"/>
    <w:multiLevelType w:val="multilevel"/>
    <w:tmpl w:val="780A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10F02"/>
    <w:multiLevelType w:val="multilevel"/>
    <w:tmpl w:val="F06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16BFB"/>
    <w:multiLevelType w:val="multilevel"/>
    <w:tmpl w:val="AA0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300DE"/>
    <w:multiLevelType w:val="multilevel"/>
    <w:tmpl w:val="E86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24193"/>
    <w:multiLevelType w:val="multilevel"/>
    <w:tmpl w:val="E3A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0172C"/>
    <w:multiLevelType w:val="multilevel"/>
    <w:tmpl w:val="560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E2132"/>
    <w:multiLevelType w:val="multilevel"/>
    <w:tmpl w:val="461A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47C41"/>
    <w:multiLevelType w:val="multilevel"/>
    <w:tmpl w:val="5BC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5407">
    <w:abstractNumId w:val="8"/>
  </w:num>
  <w:num w:numId="2" w16cid:durableId="1093820487">
    <w:abstractNumId w:val="0"/>
  </w:num>
  <w:num w:numId="3" w16cid:durableId="1373191544">
    <w:abstractNumId w:val="6"/>
  </w:num>
  <w:num w:numId="4" w16cid:durableId="248850038">
    <w:abstractNumId w:val="10"/>
  </w:num>
  <w:num w:numId="5" w16cid:durableId="722221225">
    <w:abstractNumId w:val="1"/>
  </w:num>
  <w:num w:numId="6" w16cid:durableId="2029335123">
    <w:abstractNumId w:val="9"/>
  </w:num>
  <w:num w:numId="7" w16cid:durableId="1208375312">
    <w:abstractNumId w:val="7"/>
  </w:num>
  <w:num w:numId="8" w16cid:durableId="250285014">
    <w:abstractNumId w:val="3"/>
  </w:num>
  <w:num w:numId="9" w16cid:durableId="414279767">
    <w:abstractNumId w:val="4"/>
  </w:num>
  <w:num w:numId="10" w16cid:durableId="2135054347">
    <w:abstractNumId w:val="2"/>
  </w:num>
  <w:num w:numId="11" w16cid:durableId="1054425083">
    <w:abstractNumId w:val="11"/>
  </w:num>
  <w:num w:numId="12" w16cid:durableId="797573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C"/>
    <w:rsid w:val="00010ED6"/>
    <w:rsid w:val="002B5BA2"/>
    <w:rsid w:val="002F5DF9"/>
    <w:rsid w:val="00474DE4"/>
    <w:rsid w:val="00623A7B"/>
    <w:rsid w:val="006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437C"/>
  <w15:chartTrackingRefBased/>
  <w15:docId w15:val="{157D78CA-A4DC-FA49-8988-0BBB6382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Ussamah Sultan Ahmad</dc:creator>
  <cp:keywords/>
  <dc:description/>
  <cp:lastModifiedBy>Ussamah Sultan Ahmad</cp:lastModifiedBy>
  <cp:revision>1</cp:revision>
  <dcterms:created xsi:type="dcterms:W3CDTF">2024-10-08T09:23:00Z</dcterms:created>
  <dcterms:modified xsi:type="dcterms:W3CDTF">2024-10-08T09:23:00Z</dcterms:modified>
</cp:coreProperties>
</file>