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238BE" w14:textId="77777777" w:rsidR="0077069E" w:rsidRPr="0077069E" w:rsidRDefault="0077069E" w:rsidP="0077069E">
      <w:pPr>
        <w:rPr>
          <w:b/>
          <w:bCs/>
        </w:rPr>
      </w:pPr>
      <w:r w:rsidRPr="0077069E">
        <w:rPr>
          <w:b/>
          <w:bCs/>
        </w:rPr>
        <w:t>People &amp; Organizational Performance</w:t>
      </w:r>
    </w:p>
    <w:p w14:paraId="549783E6" w14:textId="77777777" w:rsidR="0077069E" w:rsidRPr="0077069E" w:rsidRDefault="0077069E" w:rsidP="0077069E">
      <w:r w:rsidRPr="0077069E">
        <w:t xml:space="preserve">At MindMerge Inc., we believe that an organization’s most </w:t>
      </w:r>
      <w:proofErr w:type="gramStart"/>
      <w:r w:rsidRPr="0077069E">
        <w:t>valuable asset</w:t>
      </w:r>
      <w:proofErr w:type="gramEnd"/>
      <w:r w:rsidRPr="0077069E">
        <w:t xml:space="preserve"> is its people. Our People &amp; Organizational Performance consulting services are designed to empower your workforce, foster a culture of excellence, and align human capital strategies with your broader business objectives. In today’s competitive environment, success hinges on a company’s ability to attract, develop, and retain top talent while nurturing an agile, innovative, and high-performing organization.</w:t>
      </w:r>
    </w:p>
    <w:p w14:paraId="53ABF535" w14:textId="77777777" w:rsidR="0077069E" w:rsidRPr="0077069E" w:rsidRDefault="0077069E" w:rsidP="0077069E">
      <w:r w:rsidRPr="0077069E">
        <w:pict w14:anchorId="0F89C2E0">
          <v:rect id="_x0000_i1067" style="width:0;height:1.5pt" o:hralign="center" o:hrstd="t" o:hr="t" fillcolor="#a0a0a0" stroked="f"/>
        </w:pict>
      </w:r>
    </w:p>
    <w:p w14:paraId="06EAC641" w14:textId="77777777" w:rsidR="0077069E" w:rsidRPr="0077069E" w:rsidRDefault="0077069E" w:rsidP="0077069E">
      <w:pPr>
        <w:rPr>
          <w:b/>
          <w:bCs/>
        </w:rPr>
      </w:pPr>
      <w:r w:rsidRPr="0077069E">
        <w:rPr>
          <w:b/>
          <w:bCs/>
        </w:rPr>
        <w:t>Overview</w:t>
      </w:r>
    </w:p>
    <w:p w14:paraId="77C4507A" w14:textId="77777777" w:rsidR="0077069E" w:rsidRPr="0077069E" w:rsidRDefault="0077069E" w:rsidP="0077069E">
      <w:r w:rsidRPr="0077069E">
        <w:t>Organizations face myriad challenges—from talent gaps and leadership transitions to evolving workforce dynamics and digital disruption. At MindMerge Inc., we address these challenges by delivering tailored solutions that not only optimize performance but also create an environment where every employee can thrive. Our approach integrates rigorous analysis, strategic insight, and actionable plans that transform your organization from within.</w:t>
      </w:r>
    </w:p>
    <w:p w14:paraId="4150403F" w14:textId="77777777" w:rsidR="0077069E" w:rsidRPr="0077069E" w:rsidRDefault="0077069E" w:rsidP="0077069E">
      <w:r w:rsidRPr="0077069E">
        <w:pict w14:anchorId="3305B795">
          <v:rect id="_x0000_i1068" style="width:0;height:1.5pt" o:hralign="center" o:hrstd="t" o:hr="t" fillcolor="#a0a0a0" stroked="f"/>
        </w:pict>
      </w:r>
    </w:p>
    <w:p w14:paraId="3EBD8854" w14:textId="77777777" w:rsidR="0077069E" w:rsidRPr="0077069E" w:rsidRDefault="0077069E" w:rsidP="0077069E">
      <w:pPr>
        <w:rPr>
          <w:b/>
          <w:bCs/>
        </w:rPr>
      </w:pPr>
      <w:r w:rsidRPr="0077069E">
        <w:rPr>
          <w:b/>
          <w:bCs/>
        </w:rPr>
        <w:t>Key Challenges</w:t>
      </w:r>
    </w:p>
    <w:p w14:paraId="0823D762" w14:textId="77777777" w:rsidR="0077069E" w:rsidRPr="0077069E" w:rsidRDefault="0077069E" w:rsidP="0077069E">
      <w:r w:rsidRPr="0077069E">
        <w:t>Our People &amp; Organizational Performance services are designed to tackle critical challenges such as:</w:t>
      </w:r>
    </w:p>
    <w:p w14:paraId="620A8E69" w14:textId="77777777" w:rsidR="0077069E" w:rsidRPr="0077069E" w:rsidRDefault="0077069E" w:rsidP="0077069E">
      <w:pPr>
        <w:numPr>
          <w:ilvl w:val="0"/>
          <w:numId w:val="1"/>
        </w:numPr>
      </w:pPr>
      <w:r w:rsidRPr="0077069E">
        <w:rPr>
          <w:b/>
          <w:bCs/>
        </w:rPr>
        <w:t>Talent Acquisition &amp; Retention:</w:t>
      </w:r>
      <w:r w:rsidRPr="0077069E">
        <w:t xml:space="preserve"> Bridging skill gaps and securing top talent in a competitive market.</w:t>
      </w:r>
    </w:p>
    <w:p w14:paraId="4A063ABE" w14:textId="77777777" w:rsidR="0077069E" w:rsidRPr="0077069E" w:rsidRDefault="0077069E" w:rsidP="0077069E">
      <w:pPr>
        <w:numPr>
          <w:ilvl w:val="0"/>
          <w:numId w:val="1"/>
        </w:numPr>
      </w:pPr>
      <w:r w:rsidRPr="0077069E">
        <w:rPr>
          <w:b/>
          <w:bCs/>
        </w:rPr>
        <w:t>Employee Engagement &amp; Culture:</w:t>
      </w:r>
      <w:r w:rsidRPr="0077069E">
        <w:t xml:space="preserve"> Creating a vibrant, inclusive work environment that fuels innovation and loyalty.</w:t>
      </w:r>
    </w:p>
    <w:p w14:paraId="6C087ABD" w14:textId="77777777" w:rsidR="0077069E" w:rsidRPr="0077069E" w:rsidRDefault="0077069E" w:rsidP="0077069E">
      <w:pPr>
        <w:numPr>
          <w:ilvl w:val="0"/>
          <w:numId w:val="1"/>
        </w:numPr>
      </w:pPr>
      <w:r w:rsidRPr="0077069E">
        <w:rPr>
          <w:b/>
          <w:bCs/>
        </w:rPr>
        <w:t>Leadership Development:</w:t>
      </w:r>
      <w:r w:rsidRPr="0077069E">
        <w:t xml:space="preserve"> Building effective leadership pipelines that drive strategic vision and operational excellence.</w:t>
      </w:r>
    </w:p>
    <w:p w14:paraId="1C599E32" w14:textId="77777777" w:rsidR="0077069E" w:rsidRPr="0077069E" w:rsidRDefault="0077069E" w:rsidP="0077069E">
      <w:pPr>
        <w:numPr>
          <w:ilvl w:val="0"/>
          <w:numId w:val="1"/>
        </w:numPr>
      </w:pPr>
      <w:r w:rsidRPr="0077069E">
        <w:rPr>
          <w:b/>
          <w:bCs/>
        </w:rPr>
        <w:t>Organizational Agility:</w:t>
      </w:r>
      <w:r w:rsidRPr="0077069E">
        <w:t xml:space="preserve"> Redesigning structures and processes to meet rapidly evolving business demands.</w:t>
      </w:r>
    </w:p>
    <w:p w14:paraId="3516AF9E" w14:textId="77777777" w:rsidR="0077069E" w:rsidRPr="0077069E" w:rsidRDefault="0077069E" w:rsidP="0077069E">
      <w:pPr>
        <w:numPr>
          <w:ilvl w:val="0"/>
          <w:numId w:val="1"/>
        </w:numPr>
      </w:pPr>
      <w:r w:rsidRPr="0077069E">
        <w:rPr>
          <w:b/>
          <w:bCs/>
        </w:rPr>
        <w:t>Performance Optimization:</w:t>
      </w:r>
      <w:r w:rsidRPr="0077069E">
        <w:t xml:space="preserve"> Implementing data-driven metrics and incentive systems that foster continuous improvement.</w:t>
      </w:r>
    </w:p>
    <w:p w14:paraId="425C16DE" w14:textId="77777777" w:rsidR="0077069E" w:rsidRPr="0077069E" w:rsidRDefault="0077069E" w:rsidP="0077069E">
      <w:r w:rsidRPr="0077069E">
        <w:pict w14:anchorId="7D60AF69">
          <v:rect id="_x0000_i1069" style="width:0;height:1.5pt" o:hralign="center" o:hrstd="t" o:hr="t" fillcolor="#a0a0a0" stroked="f"/>
        </w:pict>
      </w:r>
    </w:p>
    <w:p w14:paraId="61E60DA6" w14:textId="77777777" w:rsidR="0077069E" w:rsidRPr="0077069E" w:rsidRDefault="0077069E" w:rsidP="0077069E">
      <w:pPr>
        <w:rPr>
          <w:b/>
          <w:bCs/>
        </w:rPr>
      </w:pPr>
      <w:r w:rsidRPr="0077069E">
        <w:rPr>
          <w:b/>
          <w:bCs/>
        </w:rPr>
        <w:t>Our Approach</w:t>
      </w:r>
    </w:p>
    <w:p w14:paraId="51A692B0" w14:textId="77777777" w:rsidR="0077069E" w:rsidRPr="0077069E" w:rsidRDefault="0077069E" w:rsidP="0077069E">
      <w:r w:rsidRPr="0077069E">
        <w:lastRenderedPageBreak/>
        <w:t>We take a holistic, customized approach to elevate organizational performance. Our proven methodology includes:</w:t>
      </w:r>
    </w:p>
    <w:p w14:paraId="7E564DAA" w14:textId="77777777" w:rsidR="0077069E" w:rsidRPr="0077069E" w:rsidRDefault="0077069E" w:rsidP="0077069E">
      <w:pPr>
        <w:numPr>
          <w:ilvl w:val="0"/>
          <w:numId w:val="2"/>
        </w:numPr>
      </w:pPr>
      <w:r w:rsidRPr="0077069E">
        <w:rPr>
          <w:b/>
          <w:bCs/>
        </w:rPr>
        <w:t>Assessment &amp; Diagnostic</w:t>
      </w:r>
    </w:p>
    <w:p w14:paraId="4FEE69E5" w14:textId="77777777" w:rsidR="0077069E" w:rsidRPr="0077069E" w:rsidRDefault="0077069E" w:rsidP="0077069E">
      <w:pPr>
        <w:numPr>
          <w:ilvl w:val="1"/>
          <w:numId w:val="2"/>
        </w:numPr>
      </w:pPr>
      <w:r w:rsidRPr="0077069E">
        <w:t>Comprehensive reviews of current organizational structures, cultural dynamics, and talent processes.</w:t>
      </w:r>
    </w:p>
    <w:p w14:paraId="086148D7" w14:textId="77777777" w:rsidR="0077069E" w:rsidRPr="0077069E" w:rsidRDefault="0077069E" w:rsidP="0077069E">
      <w:pPr>
        <w:numPr>
          <w:ilvl w:val="1"/>
          <w:numId w:val="2"/>
        </w:numPr>
      </w:pPr>
      <w:r w:rsidRPr="0077069E">
        <w:t>In-depth analysis to identify strengths, weaknesses, and key opportunities for improvement.</w:t>
      </w:r>
    </w:p>
    <w:p w14:paraId="173420FF" w14:textId="77777777" w:rsidR="0077069E" w:rsidRPr="0077069E" w:rsidRDefault="0077069E" w:rsidP="0077069E">
      <w:pPr>
        <w:numPr>
          <w:ilvl w:val="0"/>
          <w:numId w:val="2"/>
        </w:numPr>
      </w:pPr>
      <w:r w:rsidRPr="0077069E">
        <w:rPr>
          <w:b/>
          <w:bCs/>
        </w:rPr>
        <w:t>Strategy Development</w:t>
      </w:r>
    </w:p>
    <w:p w14:paraId="45E295A7" w14:textId="77777777" w:rsidR="0077069E" w:rsidRPr="0077069E" w:rsidRDefault="0077069E" w:rsidP="0077069E">
      <w:pPr>
        <w:numPr>
          <w:ilvl w:val="1"/>
          <w:numId w:val="2"/>
        </w:numPr>
      </w:pPr>
      <w:r w:rsidRPr="0077069E">
        <w:t>Crafting bespoke strategies that align human capital initiatives with your business goals.</w:t>
      </w:r>
    </w:p>
    <w:p w14:paraId="2093F84B" w14:textId="77777777" w:rsidR="0077069E" w:rsidRPr="0077069E" w:rsidRDefault="0077069E" w:rsidP="0077069E">
      <w:pPr>
        <w:numPr>
          <w:ilvl w:val="1"/>
          <w:numId w:val="2"/>
        </w:numPr>
      </w:pPr>
      <w:r w:rsidRPr="0077069E">
        <w:t>Prioritizing initiatives that deliver measurable impact in both the short and long term.</w:t>
      </w:r>
    </w:p>
    <w:p w14:paraId="67A919CE" w14:textId="77777777" w:rsidR="0077069E" w:rsidRPr="0077069E" w:rsidRDefault="0077069E" w:rsidP="0077069E">
      <w:pPr>
        <w:numPr>
          <w:ilvl w:val="0"/>
          <w:numId w:val="2"/>
        </w:numPr>
      </w:pPr>
      <w:r w:rsidRPr="0077069E">
        <w:rPr>
          <w:b/>
          <w:bCs/>
        </w:rPr>
        <w:t>Implementation &amp; Change Management</w:t>
      </w:r>
    </w:p>
    <w:p w14:paraId="5D4FD564" w14:textId="77777777" w:rsidR="0077069E" w:rsidRPr="0077069E" w:rsidRDefault="0077069E" w:rsidP="0077069E">
      <w:pPr>
        <w:numPr>
          <w:ilvl w:val="1"/>
          <w:numId w:val="2"/>
        </w:numPr>
      </w:pPr>
      <w:r w:rsidRPr="0077069E">
        <w:t>Collaborative execution of tailored solutions, ensuring smooth transitions and buy-in at all levels.</w:t>
      </w:r>
    </w:p>
    <w:p w14:paraId="5ABA4A33" w14:textId="77777777" w:rsidR="0077069E" w:rsidRPr="0077069E" w:rsidRDefault="0077069E" w:rsidP="0077069E">
      <w:pPr>
        <w:numPr>
          <w:ilvl w:val="1"/>
          <w:numId w:val="2"/>
        </w:numPr>
      </w:pPr>
      <w:r w:rsidRPr="0077069E">
        <w:t>Deploying change management frameworks to support sustainable transformation.</w:t>
      </w:r>
    </w:p>
    <w:p w14:paraId="37BD5D72" w14:textId="77777777" w:rsidR="0077069E" w:rsidRPr="0077069E" w:rsidRDefault="0077069E" w:rsidP="0077069E">
      <w:pPr>
        <w:numPr>
          <w:ilvl w:val="0"/>
          <w:numId w:val="2"/>
        </w:numPr>
      </w:pPr>
      <w:r w:rsidRPr="0077069E">
        <w:rPr>
          <w:b/>
          <w:bCs/>
        </w:rPr>
        <w:t>Performance Optimization</w:t>
      </w:r>
    </w:p>
    <w:p w14:paraId="76B6ACDC" w14:textId="77777777" w:rsidR="0077069E" w:rsidRPr="0077069E" w:rsidRDefault="0077069E" w:rsidP="0077069E">
      <w:pPr>
        <w:numPr>
          <w:ilvl w:val="1"/>
          <w:numId w:val="2"/>
        </w:numPr>
      </w:pPr>
      <w:r w:rsidRPr="0077069E">
        <w:t>Establishing robust performance measurement frameworks to track progress and drive continuous improvement.</w:t>
      </w:r>
    </w:p>
    <w:p w14:paraId="59127AF1" w14:textId="77777777" w:rsidR="0077069E" w:rsidRPr="0077069E" w:rsidRDefault="0077069E" w:rsidP="0077069E">
      <w:pPr>
        <w:numPr>
          <w:ilvl w:val="1"/>
          <w:numId w:val="2"/>
        </w:numPr>
      </w:pPr>
      <w:r w:rsidRPr="0077069E">
        <w:t>Integrating feedback loops and data analytics to refine strategies and sustain growth.</w:t>
      </w:r>
    </w:p>
    <w:p w14:paraId="350355AE" w14:textId="77777777" w:rsidR="0077069E" w:rsidRPr="0077069E" w:rsidRDefault="0077069E" w:rsidP="0077069E">
      <w:r w:rsidRPr="0077069E">
        <w:pict w14:anchorId="013638A6">
          <v:rect id="_x0000_i1070" style="width:0;height:1.5pt" o:hralign="center" o:hrstd="t" o:hr="t" fillcolor="#a0a0a0" stroked="f"/>
        </w:pict>
      </w:r>
    </w:p>
    <w:p w14:paraId="5BFABDCA" w14:textId="77777777" w:rsidR="0077069E" w:rsidRPr="0077069E" w:rsidRDefault="0077069E" w:rsidP="0077069E">
      <w:pPr>
        <w:rPr>
          <w:b/>
          <w:bCs/>
        </w:rPr>
      </w:pPr>
      <w:r w:rsidRPr="0077069E">
        <w:rPr>
          <w:b/>
          <w:bCs/>
        </w:rPr>
        <w:t>Key Offerings</w:t>
      </w:r>
    </w:p>
    <w:p w14:paraId="3D4FD675" w14:textId="77777777" w:rsidR="0077069E" w:rsidRPr="0077069E" w:rsidRDefault="0077069E" w:rsidP="0077069E">
      <w:pPr>
        <w:rPr>
          <w:b/>
          <w:bCs/>
        </w:rPr>
      </w:pPr>
      <w:r w:rsidRPr="0077069E">
        <w:rPr>
          <w:b/>
          <w:bCs/>
        </w:rPr>
        <w:t>Talent Management &amp; Acquisition</w:t>
      </w:r>
    </w:p>
    <w:p w14:paraId="3AE32BCF" w14:textId="77777777" w:rsidR="0077069E" w:rsidRPr="0077069E" w:rsidRDefault="0077069E" w:rsidP="0077069E">
      <w:pPr>
        <w:numPr>
          <w:ilvl w:val="0"/>
          <w:numId w:val="3"/>
        </w:numPr>
      </w:pPr>
      <w:r w:rsidRPr="0077069E">
        <w:rPr>
          <w:b/>
          <w:bCs/>
        </w:rPr>
        <w:t>Strategic Recruitment:</w:t>
      </w:r>
      <w:r w:rsidRPr="0077069E">
        <w:t xml:space="preserve"> Developing targeted strategies to attract top-tier talent.</w:t>
      </w:r>
    </w:p>
    <w:p w14:paraId="38146DDB" w14:textId="77777777" w:rsidR="0077069E" w:rsidRPr="0077069E" w:rsidRDefault="0077069E" w:rsidP="0077069E">
      <w:pPr>
        <w:numPr>
          <w:ilvl w:val="0"/>
          <w:numId w:val="3"/>
        </w:numPr>
      </w:pPr>
      <w:r w:rsidRPr="0077069E">
        <w:rPr>
          <w:b/>
          <w:bCs/>
        </w:rPr>
        <w:t>Onboarding &amp; Retention:</w:t>
      </w:r>
      <w:r w:rsidRPr="0077069E">
        <w:t xml:space="preserve"> Designing processes that ensure a smooth transition for new hires and foster long-term commitment.</w:t>
      </w:r>
    </w:p>
    <w:p w14:paraId="02C7333E" w14:textId="77777777" w:rsidR="0077069E" w:rsidRPr="0077069E" w:rsidRDefault="0077069E" w:rsidP="0077069E">
      <w:pPr>
        <w:numPr>
          <w:ilvl w:val="0"/>
          <w:numId w:val="3"/>
        </w:numPr>
      </w:pPr>
      <w:r w:rsidRPr="0077069E">
        <w:rPr>
          <w:b/>
          <w:bCs/>
        </w:rPr>
        <w:lastRenderedPageBreak/>
        <w:t>Succession Planning:</w:t>
      </w:r>
      <w:r w:rsidRPr="0077069E">
        <w:t xml:space="preserve"> Identifying and nurturing future leaders to secure organizational longevity.</w:t>
      </w:r>
    </w:p>
    <w:p w14:paraId="2F058C58" w14:textId="77777777" w:rsidR="0077069E" w:rsidRPr="0077069E" w:rsidRDefault="0077069E" w:rsidP="0077069E">
      <w:pPr>
        <w:rPr>
          <w:b/>
          <w:bCs/>
        </w:rPr>
      </w:pPr>
      <w:r w:rsidRPr="0077069E">
        <w:rPr>
          <w:b/>
          <w:bCs/>
        </w:rPr>
        <w:t>Employee Engagement &amp; Culture</w:t>
      </w:r>
    </w:p>
    <w:p w14:paraId="02E5D601" w14:textId="77777777" w:rsidR="0077069E" w:rsidRPr="0077069E" w:rsidRDefault="0077069E" w:rsidP="0077069E">
      <w:pPr>
        <w:numPr>
          <w:ilvl w:val="0"/>
          <w:numId w:val="4"/>
        </w:numPr>
      </w:pPr>
      <w:r w:rsidRPr="0077069E">
        <w:rPr>
          <w:b/>
          <w:bCs/>
        </w:rPr>
        <w:t>Engagement Programs:</w:t>
      </w:r>
      <w:r w:rsidRPr="0077069E">
        <w:t xml:space="preserve"> Implementing initiatives that boost morale, foster collaboration, and drive innovation.</w:t>
      </w:r>
    </w:p>
    <w:p w14:paraId="464F9A29" w14:textId="77777777" w:rsidR="0077069E" w:rsidRPr="0077069E" w:rsidRDefault="0077069E" w:rsidP="0077069E">
      <w:pPr>
        <w:numPr>
          <w:ilvl w:val="0"/>
          <w:numId w:val="4"/>
        </w:numPr>
      </w:pPr>
      <w:r w:rsidRPr="0077069E">
        <w:rPr>
          <w:b/>
          <w:bCs/>
        </w:rPr>
        <w:t>Cultural Transformation:</w:t>
      </w:r>
      <w:r w:rsidRPr="0077069E">
        <w:t xml:space="preserve"> Creating a workplace environment that aligns with your core values and strategic vision.</w:t>
      </w:r>
    </w:p>
    <w:p w14:paraId="76DA00C4" w14:textId="77777777" w:rsidR="0077069E" w:rsidRPr="0077069E" w:rsidRDefault="0077069E" w:rsidP="0077069E">
      <w:pPr>
        <w:numPr>
          <w:ilvl w:val="0"/>
          <w:numId w:val="4"/>
        </w:numPr>
      </w:pPr>
      <w:r w:rsidRPr="0077069E">
        <w:rPr>
          <w:b/>
          <w:bCs/>
        </w:rPr>
        <w:t>Feedback &amp; Communication:</w:t>
      </w:r>
      <w:r w:rsidRPr="0077069E">
        <w:t xml:space="preserve"> Establishing channels for open dialogue, ensuring that employee insights drive organizational change.</w:t>
      </w:r>
    </w:p>
    <w:p w14:paraId="245C694C" w14:textId="77777777" w:rsidR="0077069E" w:rsidRPr="0077069E" w:rsidRDefault="0077069E" w:rsidP="0077069E">
      <w:pPr>
        <w:rPr>
          <w:b/>
          <w:bCs/>
        </w:rPr>
      </w:pPr>
      <w:r w:rsidRPr="0077069E">
        <w:rPr>
          <w:b/>
          <w:bCs/>
        </w:rPr>
        <w:t>Leadership Development &amp; Team Effectiveness</w:t>
      </w:r>
    </w:p>
    <w:p w14:paraId="08405976" w14:textId="77777777" w:rsidR="0077069E" w:rsidRPr="0077069E" w:rsidRDefault="0077069E" w:rsidP="0077069E">
      <w:pPr>
        <w:numPr>
          <w:ilvl w:val="0"/>
          <w:numId w:val="5"/>
        </w:numPr>
      </w:pPr>
      <w:r w:rsidRPr="0077069E">
        <w:rPr>
          <w:b/>
          <w:bCs/>
        </w:rPr>
        <w:t>Leadership Training:</w:t>
      </w:r>
      <w:r w:rsidRPr="0077069E">
        <w:t xml:space="preserve"> Customized programs to develop executive capabilities and refine leadership skills.</w:t>
      </w:r>
    </w:p>
    <w:p w14:paraId="27B4B6F8" w14:textId="77777777" w:rsidR="0077069E" w:rsidRPr="0077069E" w:rsidRDefault="0077069E" w:rsidP="0077069E">
      <w:pPr>
        <w:numPr>
          <w:ilvl w:val="0"/>
          <w:numId w:val="5"/>
        </w:numPr>
      </w:pPr>
      <w:r w:rsidRPr="0077069E">
        <w:rPr>
          <w:b/>
          <w:bCs/>
        </w:rPr>
        <w:t>Team Building:</w:t>
      </w:r>
      <w:r w:rsidRPr="0077069E">
        <w:t xml:space="preserve"> Facilitating workshops and initiatives that enhance collaboration, communication, and overall team performance.</w:t>
      </w:r>
    </w:p>
    <w:p w14:paraId="5ADC1D49" w14:textId="77777777" w:rsidR="0077069E" w:rsidRPr="0077069E" w:rsidRDefault="0077069E" w:rsidP="0077069E">
      <w:pPr>
        <w:numPr>
          <w:ilvl w:val="0"/>
          <w:numId w:val="5"/>
        </w:numPr>
      </w:pPr>
      <w:r w:rsidRPr="0077069E">
        <w:rPr>
          <w:b/>
          <w:bCs/>
        </w:rPr>
        <w:t>Mentoring &amp; Coaching:</w:t>
      </w:r>
      <w:r w:rsidRPr="0077069E">
        <w:t xml:space="preserve"> Personalized development plans that support professional growth and effective leadership.</w:t>
      </w:r>
    </w:p>
    <w:p w14:paraId="495C6784" w14:textId="77777777" w:rsidR="0077069E" w:rsidRPr="0077069E" w:rsidRDefault="0077069E" w:rsidP="0077069E">
      <w:pPr>
        <w:rPr>
          <w:b/>
          <w:bCs/>
        </w:rPr>
      </w:pPr>
      <w:r w:rsidRPr="0077069E">
        <w:rPr>
          <w:b/>
          <w:bCs/>
        </w:rPr>
        <w:t>Organizational Design &amp; Change Management</w:t>
      </w:r>
    </w:p>
    <w:p w14:paraId="78FBFF4D" w14:textId="77777777" w:rsidR="0077069E" w:rsidRPr="0077069E" w:rsidRDefault="0077069E" w:rsidP="0077069E">
      <w:pPr>
        <w:numPr>
          <w:ilvl w:val="0"/>
          <w:numId w:val="6"/>
        </w:numPr>
      </w:pPr>
      <w:r w:rsidRPr="0077069E">
        <w:rPr>
          <w:b/>
          <w:bCs/>
        </w:rPr>
        <w:t>Structural Optimization:</w:t>
      </w:r>
      <w:r w:rsidRPr="0077069E">
        <w:t xml:space="preserve"> Reconfiguring organizational design to enhance agility and responsiveness.</w:t>
      </w:r>
    </w:p>
    <w:p w14:paraId="767E30B2" w14:textId="77777777" w:rsidR="0077069E" w:rsidRPr="0077069E" w:rsidRDefault="0077069E" w:rsidP="0077069E">
      <w:pPr>
        <w:numPr>
          <w:ilvl w:val="0"/>
          <w:numId w:val="6"/>
        </w:numPr>
      </w:pPr>
      <w:r w:rsidRPr="0077069E">
        <w:rPr>
          <w:b/>
          <w:bCs/>
        </w:rPr>
        <w:t>Process Reengineering:</w:t>
      </w:r>
      <w:r w:rsidRPr="0077069E">
        <w:t xml:space="preserve"> Streamlining workflows and systems to improve efficiency and effectiveness.</w:t>
      </w:r>
    </w:p>
    <w:p w14:paraId="621F0317" w14:textId="77777777" w:rsidR="0077069E" w:rsidRPr="0077069E" w:rsidRDefault="0077069E" w:rsidP="0077069E">
      <w:pPr>
        <w:numPr>
          <w:ilvl w:val="0"/>
          <w:numId w:val="6"/>
        </w:numPr>
      </w:pPr>
      <w:r w:rsidRPr="0077069E">
        <w:rPr>
          <w:b/>
          <w:bCs/>
        </w:rPr>
        <w:t>Change Facilitation:</w:t>
      </w:r>
      <w:r w:rsidRPr="0077069E">
        <w:t xml:space="preserve"> Implementing strategies that ensure smooth transitions during periods of organizational change.</w:t>
      </w:r>
    </w:p>
    <w:p w14:paraId="5AC66EE2" w14:textId="77777777" w:rsidR="0077069E" w:rsidRPr="0077069E" w:rsidRDefault="0077069E" w:rsidP="0077069E">
      <w:pPr>
        <w:rPr>
          <w:b/>
          <w:bCs/>
        </w:rPr>
      </w:pPr>
      <w:r w:rsidRPr="0077069E">
        <w:rPr>
          <w:b/>
          <w:bCs/>
        </w:rPr>
        <w:t>Performance Measurement &amp; Incentive Systems</w:t>
      </w:r>
    </w:p>
    <w:p w14:paraId="0998B2AA" w14:textId="77777777" w:rsidR="0077069E" w:rsidRPr="0077069E" w:rsidRDefault="0077069E" w:rsidP="0077069E">
      <w:pPr>
        <w:numPr>
          <w:ilvl w:val="0"/>
          <w:numId w:val="7"/>
        </w:numPr>
      </w:pPr>
      <w:r w:rsidRPr="0077069E">
        <w:rPr>
          <w:b/>
          <w:bCs/>
        </w:rPr>
        <w:t>Metrics &amp; KPIs:</w:t>
      </w:r>
      <w:r w:rsidRPr="0077069E">
        <w:t xml:space="preserve"> Establishing clear performance indicators aligned with strategic goals.</w:t>
      </w:r>
    </w:p>
    <w:p w14:paraId="420AE013" w14:textId="77777777" w:rsidR="0077069E" w:rsidRPr="0077069E" w:rsidRDefault="0077069E" w:rsidP="0077069E">
      <w:pPr>
        <w:numPr>
          <w:ilvl w:val="0"/>
          <w:numId w:val="7"/>
        </w:numPr>
      </w:pPr>
      <w:r w:rsidRPr="0077069E">
        <w:rPr>
          <w:b/>
          <w:bCs/>
        </w:rPr>
        <w:t>Reward Systems:</w:t>
      </w:r>
      <w:r w:rsidRPr="0077069E">
        <w:t xml:space="preserve"> Designing incentive structures that recognize excellence and drive organizational success.</w:t>
      </w:r>
    </w:p>
    <w:p w14:paraId="36431B36" w14:textId="77777777" w:rsidR="0077069E" w:rsidRPr="0077069E" w:rsidRDefault="0077069E" w:rsidP="0077069E">
      <w:pPr>
        <w:numPr>
          <w:ilvl w:val="0"/>
          <w:numId w:val="7"/>
        </w:numPr>
      </w:pPr>
      <w:r w:rsidRPr="0077069E">
        <w:rPr>
          <w:b/>
          <w:bCs/>
        </w:rPr>
        <w:t>Continuous Improvement:</w:t>
      </w:r>
      <w:r w:rsidRPr="0077069E">
        <w:t xml:space="preserve"> Using data-driven insights to inform strategic adjustments and boost performance.</w:t>
      </w:r>
    </w:p>
    <w:p w14:paraId="4777A615" w14:textId="77777777" w:rsidR="0077069E" w:rsidRPr="0077069E" w:rsidRDefault="0077069E" w:rsidP="0077069E">
      <w:r w:rsidRPr="0077069E">
        <w:lastRenderedPageBreak/>
        <w:pict w14:anchorId="1827E231">
          <v:rect id="_x0000_i1071" style="width:0;height:1.5pt" o:hralign="center" o:hrstd="t" o:hr="t" fillcolor="#a0a0a0" stroked="f"/>
        </w:pict>
      </w:r>
    </w:p>
    <w:p w14:paraId="542B47B3" w14:textId="77777777" w:rsidR="0077069E" w:rsidRPr="0077069E" w:rsidRDefault="0077069E" w:rsidP="0077069E">
      <w:pPr>
        <w:rPr>
          <w:b/>
          <w:bCs/>
        </w:rPr>
      </w:pPr>
      <w:r w:rsidRPr="0077069E">
        <w:rPr>
          <w:b/>
          <w:bCs/>
        </w:rPr>
        <w:t>Benefits of Our Services</w:t>
      </w:r>
    </w:p>
    <w:p w14:paraId="1B6A703A" w14:textId="77777777" w:rsidR="0077069E" w:rsidRPr="0077069E" w:rsidRDefault="0077069E" w:rsidP="0077069E">
      <w:r w:rsidRPr="0077069E">
        <w:t xml:space="preserve">By </w:t>
      </w:r>
      <w:proofErr w:type="gramStart"/>
      <w:r w:rsidRPr="0077069E">
        <w:t>partnering with</w:t>
      </w:r>
      <w:proofErr w:type="gramEnd"/>
      <w:r w:rsidRPr="0077069E">
        <w:t xml:space="preserve"> MindMerge Inc., you can expect:</w:t>
      </w:r>
    </w:p>
    <w:p w14:paraId="5D601E83" w14:textId="77777777" w:rsidR="0077069E" w:rsidRPr="0077069E" w:rsidRDefault="0077069E" w:rsidP="0077069E">
      <w:pPr>
        <w:numPr>
          <w:ilvl w:val="0"/>
          <w:numId w:val="8"/>
        </w:numPr>
      </w:pPr>
      <w:r w:rsidRPr="0077069E">
        <w:rPr>
          <w:b/>
          <w:bCs/>
        </w:rPr>
        <w:t>Enhanced Productivity:</w:t>
      </w:r>
      <w:r w:rsidRPr="0077069E">
        <w:t xml:space="preserve"> A motivated, high-performing workforce that drives operational excellence.</w:t>
      </w:r>
    </w:p>
    <w:p w14:paraId="4B7F5F55" w14:textId="77777777" w:rsidR="0077069E" w:rsidRPr="0077069E" w:rsidRDefault="0077069E" w:rsidP="0077069E">
      <w:pPr>
        <w:numPr>
          <w:ilvl w:val="0"/>
          <w:numId w:val="8"/>
        </w:numPr>
      </w:pPr>
      <w:r w:rsidRPr="0077069E">
        <w:rPr>
          <w:b/>
          <w:bCs/>
        </w:rPr>
        <w:t>Stronger Leadership:</w:t>
      </w:r>
      <w:r w:rsidRPr="0077069E">
        <w:t xml:space="preserve"> A robust pipeline of leaders ready to navigate complex challenges.</w:t>
      </w:r>
    </w:p>
    <w:p w14:paraId="70790E40" w14:textId="77777777" w:rsidR="0077069E" w:rsidRPr="0077069E" w:rsidRDefault="0077069E" w:rsidP="0077069E">
      <w:pPr>
        <w:numPr>
          <w:ilvl w:val="0"/>
          <w:numId w:val="8"/>
        </w:numPr>
      </w:pPr>
      <w:r w:rsidRPr="0077069E">
        <w:rPr>
          <w:b/>
          <w:bCs/>
        </w:rPr>
        <w:t>Sustainable Growth:</w:t>
      </w:r>
      <w:r w:rsidRPr="0077069E">
        <w:t xml:space="preserve"> An agile organization equipped to adapt and thrive in a dynamic market.</w:t>
      </w:r>
    </w:p>
    <w:p w14:paraId="6F24AD4D" w14:textId="77777777" w:rsidR="0077069E" w:rsidRPr="0077069E" w:rsidRDefault="0077069E" w:rsidP="0077069E">
      <w:pPr>
        <w:numPr>
          <w:ilvl w:val="0"/>
          <w:numId w:val="8"/>
        </w:numPr>
      </w:pPr>
      <w:r w:rsidRPr="0077069E">
        <w:rPr>
          <w:b/>
          <w:bCs/>
        </w:rPr>
        <w:t>Innovative Culture:</w:t>
      </w:r>
      <w:r w:rsidRPr="0077069E">
        <w:t xml:space="preserve"> A work environment that encourages creativity, accountability, and continuous improvement.</w:t>
      </w:r>
    </w:p>
    <w:p w14:paraId="6D194D25" w14:textId="77777777" w:rsidR="0077069E" w:rsidRPr="0077069E" w:rsidRDefault="0077069E" w:rsidP="0077069E">
      <w:r w:rsidRPr="0077069E">
        <w:pict w14:anchorId="4D1D39E2">
          <v:rect id="_x0000_i1072" style="width:0;height:1.5pt" o:hralign="center" o:hrstd="t" o:hr="t" fillcolor="#a0a0a0" stroked="f"/>
        </w:pict>
      </w:r>
    </w:p>
    <w:p w14:paraId="7EB16D1D" w14:textId="77777777" w:rsidR="0077069E" w:rsidRPr="0077069E" w:rsidRDefault="0077069E" w:rsidP="0077069E">
      <w:pPr>
        <w:rPr>
          <w:b/>
          <w:bCs/>
        </w:rPr>
      </w:pPr>
      <w:r w:rsidRPr="0077069E">
        <w:rPr>
          <w:b/>
          <w:bCs/>
        </w:rPr>
        <w:t>Why Choose MindMerge Inc.</w:t>
      </w:r>
    </w:p>
    <w:p w14:paraId="77B3E84B" w14:textId="77777777" w:rsidR="0077069E" w:rsidRPr="0077069E" w:rsidRDefault="0077069E" w:rsidP="0077069E">
      <w:r w:rsidRPr="0077069E">
        <w:t>Our deep expertise, coupled with an intimate understanding of the local Saudi market and global best practices, uniquely positions MindMerge Inc. to deliver transformative People &amp; Organizational Performance solutions. We are committed to ethical, client-centric service and are dedicated to turning your human capital into a powerful driver of business success.</w:t>
      </w:r>
    </w:p>
    <w:p w14:paraId="4BE381B4" w14:textId="77777777" w:rsidR="0077069E" w:rsidRPr="0077069E" w:rsidRDefault="0077069E" w:rsidP="0077069E">
      <w:r w:rsidRPr="0077069E">
        <w:pict w14:anchorId="75426E66">
          <v:rect id="_x0000_i1073" style="width:0;height:1.5pt" o:hralign="center" o:hrstd="t" o:hr="t" fillcolor="#a0a0a0" stroked="f"/>
        </w:pict>
      </w:r>
    </w:p>
    <w:p w14:paraId="71F3A4FD" w14:textId="77777777" w:rsidR="0077069E" w:rsidRPr="0077069E" w:rsidRDefault="0077069E" w:rsidP="0077069E">
      <w:r w:rsidRPr="0077069E">
        <w:t>Elevate your organization with a people-first strategy that fuels growth, inspires innovation, and builds a legacy of excellence. Let MindMerge Inc. be your trusted partner in transforming your workforce into your greatest competitive advantage.</w:t>
      </w:r>
    </w:p>
    <w:p w14:paraId="6860B624" w14:textId="77777777" w:rsidR="00987C08" w:rsidRDefault="00987C08"/>
    <w:sectPr w:rsidR="0098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15D68"/>
    <w:multiLevelType w:val="multilevel"/>
    <w:tmpl w:val="5B4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61CC7"/>
    <w:multiLevelType w:val="multilevel"/>
    <w:tmpl w:val="6EF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E6CAB"/>
    <w:multiLevelType w:val="multilevel"/>
    <w:tmpl w:val="436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41AB3"/>
    <w:multiLevelType w:val="multilevel"/>
    <w:tmpl w:val="F356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97A78"/>
    <w:multiLevelType w:val="multilevel"/>
    <w:tmpl w:val="56C2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A2106"/>
    <w:multiLevelType w:val="multilevel"/>
    <w:tmpl w:val="4004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06DB9"/>
    <w:multiLevelType w:val="multilevel"/>
    <w:tmpl w:val="59A4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76AAA"/>
    <w:multiLevelType w:val="multilevel"/>
    <w:tmpl w:val="8E667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842759">
    <w:abstractNumId w:val="2"/>
  </w:num>
  <w:num w:numId="2" w16cid:durableId="2017265154">
    <w:abstractNumId w:val="7"/>
  </w:num>
  <w:num w:numId="3" w16cid:durableId="654341112">
    <w:abstractNumId w:val="4"/>
  </w:num>
  <w:num w:numId="4" w16cid:durableId="1008826697">
    <w:abstractNumId w:val="6"/>
  </w:num>
  <w:num w:numId="5" w16cid:durableId="1385637663">
    <w:abstractNumId w:val="5"/>
  </w:num>
  <w:num w:numId="6" w16cid:durableId="51081781">
    <w:abstractNumId w:val="0"/>
  </w:num>
  <w:num w:numId="7" w16cid:durableId="714238713">
    <w:abstractNumId w:val="3"/>
  </w:num>
  <w:num w:numId="8" w16cid:durableId="2134514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9E"/>
    <w:rsid w:val="00640C4B"/>
    <w:rsid w:val="0077069E"/>
    <w:rsid w:val="00987C08"/>
    <w:rsid w:val="00DF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A504"/>
  <w15:chartTrackingRefBased/>
  <w15:docId w15:val="{E234BDFE-82D1-476E-B901-8FFF92B1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6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6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6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6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6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6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6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6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6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6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69E"/>
    <w:rPr>
      <w:rFonts w:eastAsiaTheme="majorEastAsia" w:cstheme="majorBidi"/>
      <w:color w:val="272727" w:themeColor="text1" w:themeTint="D8"/>
    </w:rPr>
  </w:style>
  <w:style w:type="paragraph" w:styleId="Title">
    <w:name w:val="Title"/>
    <w:basedOn w:val="Normal"/>
    <w:next w:val="Normal"/>
    <w:link w:val="TitleChar"/>
    <w:uiPriority w:val="10"/>
    <w:qFormat/>
    <w:rsid w:val="00770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69E"/>
    <w:pPr>
      <w:spacing w:before="160"/>
      <w:jc w:val="center"/>
    </w:pPr>
    <w:rPr>
      <w:i/>
      <w:iCs/>
      <w:color w:val="404040" w:themeColor="text1" w:themeTint="BF"/>
    </w:rPr>
  </w:style>
  <w:style w:type="character" w:customStyle="1" w:styleId="QuoteChar">
    <w:name w:val="Quote Char"/>
    <w:basedOn w:val="DefaultParagraphFont"/>
    <w:link w:val="Quote"/>
    <w:uiPriority w:val="29"/>
    <w:rsid w:val="0077069E"/>
    <w:rPr>
      <w:i/>
      <w:iCs/>
      <w:color w:val="404040" w:themeColor="text1" w:themeTint="BF"/>
    </w:rPr>
  </w:style>
  <w:style w:type="paragraph" w:styleId="ListParagraph">
    <w:name w:val="List Paragraph"/>
    <w:basedOn w:val="Normal"/>
    <w:uiPriority w:val="34"/>
    <w:qFormat/>
    <w:rsid w:val="0077069E"/>
    <w:pPr>
      <w:ind w:left="720"/>
      <w:contextualSpacing/>
    </w:pPr>
  </w:style>
  <w:style w:type="character" w:styleId="IntenseEmphasis">
    <w:name w:val="Intense Emphasis"/>
    <w:basedOn w:val="DefaultParagraphFont"/>
    <w:uiPriority w:val="21"/>
    <w:qFormat/>
    <w:rsid w:val="0077069E"/>
    <w:rPr>
      <w:i/>
      <w:iCs/>
      <w:color w:val="0F4761" w:themeColor="accent1" w:themeShade="BF"/>
    </w:rPr>
  </w:style>
  <w:style w:type="paragraph" w:styleId="IntenseQuote">
    <w:name w:val="Intense Quote"/>
    <w:basedOn w:val="Normal"/>
    <w:next w:val="Normal"/>
    <w:link w:val="IntenseQuoteChar"/>
    <w:uiPriority w:val="30"/>
    <w:qFormat/>
    <w:rsid w:val="00770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69E"/>
    <w:rPr>
      <w:i/>
      <w:iCs/>
      <w:color w:val="0F4761" w:themeColor="accent1" w:themeShade="BF"/>
    </w:rPr>
  </w:style>
  <w:style w:type="character" w:styleId="IntenseReference">
    <w:name w:val="Intense Reference"/>
    <w:basedOn w:val="DefaultParagraphFont"/>
    <w:uiPriority w:val="32"/>
    <w:qFormat/>
    <w:rsid w:val="007706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725908">
      <w:bodyDiv w:val="1"/>
      <w:marLeft w:val="0"/>
      <w:marRight w:val="0"/>
      <w:marTop w:val="0"/>
      <w:marBottom w:val="0"/>
      <w:divBdr>
        <w:top w:val="none" w:sz="0" w:space="0" w:color="auto"/>
        <w:left w:val="none" w:sz="0" w:space="0" w:color="auto"/>
        <w:bottom w:val="none" w:sz="0" w:space="0" w:color="auto"/>
        <w:right w:val="none" w:sz="0" w:space="0" w:color="auto"/>
      </w:divBdr>
    </w:div>
    <w:div w:id="43182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Javed</dc:creator>
  <cp:keywords/>
  <dc:description/>
  <cp:lastModifiedBy>Nauman Javed</cp:lastModifiedBy>
  <cp:revision>1</cp:revision>
  <dcterms:created xsi:type="dcterms:W3CDTF">2025-03-04T12:25:00Z</dcterms:created>
  <dcterms:modified xsi:type="dcterms:W3CDTF">2025-03-04T12:25:00Z</dcterms:modified>
</cp:coreProperties>
</file>