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2E8" w:rsidRDefault="00961180" w14:paraId="22DD8069" w14:textId="77777777">
      <w:pPr>
        <w:spacing w:after="40" w:line="340" w:lineRule="auto"/>
      </w:pPr>
      <w:r w:rsidRPr="00638AA7" w:rsidR="45DEA973">
        <w:rPr>
          <w:b w:val="1"/>
          <w:bCs w:val="1"/>
          <w:color w:val="777169"/>
          <w:sz w:val="30"/>
          <w:szCs w:val="30"/>
          <w:lang w:val="en-US"/>
        </w:rPr>
        <w:t xml:space="preserve">01  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>The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 xml:space="preserve"> Opportunity</w:t>
      </w:r>
    </w:p>
    <w:p w:rsidR="008352E8" w:rsidP="00638AA7" w:rsidRDefault="00961180" w14:paraId="22DD806A" w14:textId="77777777">
      <w:pPr>
        <w:pBdr>
          <w:bottom w:val="single" w:color="000000" w:sz="6" w:space="8"/>
        </w:pBdr>
        <w:spacing w:after="200"/>
      </w:pPr>
      <w:r w:rsidRPr="00638AA7" w:rsidR="45DEA973">
        <w:rPr>
          <w:color w:val="777169"/>
          <w:sz w:val="17"/>
          <w:szCs w:val="17"/>
          <w:lang w:val="en-US"/>
        </w:rPr>
        <w:t>Who has this problem, what it costs them today, and how you would know if you fixed it.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06D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6B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A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Submission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details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6C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Structured</w:t>
            </w:r>
            <w:r>
              <w:rPr>
                <w:color w:val="777169"/>
                <w:sz w:val="16"/>
                <w:szCs w:val="16"/>
              </w:rPr>
              <w:t xml:space="preserve">   ·   Eligibility · pass/fail</w:t>
            </w:r>
          </w:p>
        </w:tc>
      </w:tr>
      <w:tr w:rsidR="008352E8" w:rsidTr="00638AA7" w14:paraId="22DD80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6E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Complete every field. Incomplete submissions are screened out before scoring.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3227"/>
              <w:gridCol w:w="1663"/>
              <w:gridCol w:w="3227"/>
            </w:tblGrid>
            <w:tr w:rsidR="008352E8" w:rsidTr="00638AA7" w14:paraId="22DD80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6F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Field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70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Your answer</w:t>
                  </w:r>
                </w:p>
              </w:tc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71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Field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72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Your answer</w:t>
                  </w:r>
                </w:p>
              </w:tc>
            </w:tr>
            <w:tr w:rsidR="008352E8" w:rsidTr="00638AA7" w14:paraId="22DD807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74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Team name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75" w14:textId="77777777"/>
              </w:tc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76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Contact email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77" w14:textId="77777777"/>
              </w:tc>
            </w:tr>
            <w:tr w:rsidR="008352E8" w:rsidTr="00638AA7" w14:paraId="22DD80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79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Track (1 or 2)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7A" w14:textId="77777777"/>
              </w:tc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7B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Based in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7C" w14:textId="77777777"/>
              </w:tc>
            </w:tr>
            <w:tr w:rsidR="008352E8" w:rsidTr="00638AA7" w14:paraId="22DD808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7E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Use case (1–8)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7F" w14:textId="77777777"/>
              </w:tc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80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Stage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81" w14:textId="77777777"/>
              </w:tc>
            </w:tr>
            <w:tr w:rsidR="008352E8" w:rsidTr="00638AA7" w14:paraId="22DD808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83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Languages covered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84" w14:textId="77777777"/>
              </w:tc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85" w14:textId="77777777">
                  <w:r w:rsidRPr="00638AA7" w:rsidR="45DEA973">
                    <w:rPr>
                      <w:b w:val="1"/>
                      <w:bCs w:val="1"/>
                      <w:color w:val="000000" w:themeColor="text1" w:themeTint="FF" w:themeShade="FF"/>
                      <w:sz w:val="17"/>
                      <w:szCs w:val="17"/>
                      <w:lang w:val="en-US"/>
                    </w:rPr>
                    <w:t xml:space="preserve">Prior </w:t>
                  </w:r>
                  <w:r w:rsidRPr="00638AA7" w:rsidR="45DEA973">
                    <w:rPr>
                      <w:b w:val="1"/>
                      <w:bCs w:val="1"/>
                      <w:color w:val="000000" w:themeColor="text1" w:themeTint="FF" w:themeShade="FF"/>
                      <w:sz w:val="17"/>
                      <w:szCs w:val="17"/>
                      <w:lang w:val="en-US"/>
                    </w:rPr>
                    <w:t>ElevenLabs</w:t>
                  </w:r>
                  <w:r w:rsidRPr="00638AA7" w:rsidR="45DEA973">
                    <w:rPr>
                      <w:b w:val="1"/>
                      <w:bCs w:val="1"/>
                      <w:color w:val="000000" w:themeColor="text1" w:themeTint="FF" w:themeShade="FF"/>
                      <w:sz w:val="17"/>
                      <w:szCs w:val="17"/>
                      <w:lang w:val="en-US"/>
                    </w:rPr>
                    <w:t xml:space="preserve"> use (Y/N)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86" w14:textId="77777777"/>
              </w:tc>
            </w:tr>
            <w:tr w:rsidR="008352E8" w:rsidTr="00638AA7" w14:paraId="22DD80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88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Team size / based in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89" w14:textId="77777777"/>
              </w:tc>
              <w:tc>
                <w:tcPr>
                  <w:tcW w:w="166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08A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Website or repo</w:t>
                  </w:r>
                </w:p>
              </w:tc>
              <w:tc>
                <w:tcPr>
                  <w:tcW w:w="322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8B" w14:textId="77777777"/>
              </w:tc>
            </w:tr>
          </w:tbl>
          <w:p w:rsidR="008352E8" w:rsidRDefault="008352E8" w14:paraId="22DD808D" w14:textId="77777777"/>
        </w:tc>
      </w:tr>
    </w:tbl>
    <w:p w:rsidR="008352E8" w:rsidRDefault="008352E8" w14:paraId="22DD808F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092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0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B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The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idea in one line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1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25 words max</w:t>
            </w:r>
            <w:r>
              <w:rPr>
                <w:color w:val="777169"/>
                <w:sz w:val="16"/>
                <w:szCs w:val="16"/>
              </w:rPr>
              <w:t xml:space="preserve">   ·   Problem fit · 25%</w:t>
            </w:r>
          </w:p>
        </w:tc>
      </w:tr>
      <w:tr w:rsidR="008352E8" w:rsidTr="00638AA7" w14:paraId="22DD8094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3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Complete the sentence: "An agent that ______ for ______, so that ______." No adjectives.</w:t>
            </w:r>
          </w:p>
        </w:tc>
      </w:tr>
    </w:tbl>
    <w:p w:rsidR="008352E8" w:rsidRDefault="008352E8" w14:paraId="22DD8095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098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6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C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What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breaks today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7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120 words max</w:t>
            </w:r>
            <w:r>
              <w:rPr>
                <w:color w:val="777169"/>
                <w:sz w:val="16"/>
                <w:szCs w:val="16"/>
              </w:rPr>
              <w:t xml:space="preserve">   ·   Problem fit · 25%</w:t>
            </w:r>
          </w:p>
        </w:tc>
      </w:tr>
      <w:tr w:rsidR="008352E8" w:rsidTr="00638AA7" w14:paraId="22DD809A" w14:textId="77777777">
        <w:tblPrEx>
          <w:tblCellMar>
            <w:top w:w="0" w:type="dxa"/>
            <w:bottom w:w="0" w:type="dxa"/>
          </w:tblCellMar>
        </w:tblPrEx>
        <w:trPr>
          <w:trHeight w:val="1360"/>
        </w:trPr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9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 xml:space="preserve">The current workflow and the exact point it </w:t>
            </w: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fails</w:t>
            </w: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. Name the channel, the delay and who is left waiting. Do not describe your solution here.</w:t>
            </w:r>
          </w:p>
        </w:tc>
      </w:tr>
    </w:tbl>
    <w:p w:rsidR="008352E8" w:rsidRDefault="008352E8" w14:paraId="22DD809B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09E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C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D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Today’s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baseline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D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Numbers only</w:t>
            </w:r>
            <w:r>
              <w:rPr>
                <w:color w:val="777169"/>
                <w:sz w:val="16"/>
                <w:szCs w:val="16"/>
              </w:rPr>
              <w:t xml:space="preserve">   ·   Problem fit · 25%</w:t>
            </w:r>
          </w:p>
        </w:tc>
      </w:tr>
      <w:tr w:rsidR="008352E8" w:rsidTr="00638AA7" w14:paraId="22DD80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9F" w14:textId="77777777">
            <w:pPr>
              <w:spacing w:after="60"/>
            </w:pPr>
            <w:r>
              <w:rPr>
                <w:i/>
                <w:iCs/>
                <w:color w:val="777169"/>
                <w:sz w:val="16"/>
                <w:szCs w:val="16"/>
              </w:rPr>
              <w:t>The measurable status quo. These exact numbers must reappear in box M — they will be cross-checked.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34"/>
              <w:gridCol w:w="1760"/>
              <w:gridCol w:w="5086"/>
            </w:tblGrid>
            <w:tr w:rsidR="008352E8" w14:paraId="22DD80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34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A0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What you measured</w:t>
                  </w:r>
                </w:p>
              </w:tc>
              <w:tc>
                <w:tcPr>
                  <w:tcW w:w="176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A1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Value today</w:t>
                  </w:r>
                </w:p>
              </w:tc>
              <w:tc>
                <w:tcPr>
                  <w:tcW w:w="5086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A2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Where the number comes from</w:t>
                  </w:r>
                </w:p>
              </w:tc>
            </w:tr>
            <w:tr w:rsidR="008352E8" w14:paraId="22DD80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934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4" w14:textId="77777777"/>
              </w:tc>
              <w:tc>
                <w:tcPr>
                  <w:tcW w:w="176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5" w14:textId="77777777"/>
              </w:tc>
              <w:tc>
                <w:tcPr>
                  <w:tcW w:w="5086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6" w14:textId="77777777"/>
              </w:tc>
            </w:tr>
            <w:tr w:rsidR="008352E8" w14:paraId="22DD80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934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8" w14:textId="77777777"/>
              </w:tc>
              <w:tc>
                <w:tcPr>
                  <w:tcW w:w="176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9" w14:textId="77777777"/>
              </w:tc>
              <w:tc>
                <w:tcPr>
                  <w:tcW w:w="5086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A" w14:textId="77777777"/>
              </w:tc>
            </w:tr>
            <w:tr w:rsidR="008352E8" w14:paraId="22DD80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934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C" w14:textId="77777777"/>
              </w:tc>
              <w:tc>
                <w:tcPr>
                  <w:tcW w:w="176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D" w14:textId="77777777"/>
              </w:tc>
              <w:tc>
                <w:tcPr>
                  <w:tcW w:w="5086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AE" w14:textId="77777777"/>
              </w:tc>
            </w:tr>
          </w:tbl>
          <w:p w:rsidR="008352E8" w:rsidRDefault="008352E8" w14:paraId="22DD80B0" w14:textId="77777777"/>
        </w:tc>
      </w:tr>
    </w:tbl>
    <w:p w:rsidR="008352E8" w:rsidRDefault="008352E8" w14:paraId="22DD80B2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0B5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B3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E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Who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buys this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B4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60 words max</w:t>
            </w:r>
            <w:r>
              <w:rPr>
                <w:color w:val="777169"/>
                <w:sz w:val="16"/>
                <w:szCs w:val="16"/>
              </w:rPr>
              <w:t xml:space="preserve">   ·   Commercial · 20%</w:t>
            </w:r>
          </w:p>
        </w:tc>
      </w:tr>
      <w:tr w:rsidR="008352E8" w:rsidTr="00638AA7" w14:paraId="22DD80B7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B6" w14:textId="77777777">
            <w:pPr>
              <w:spacing w:after="60"/>
            </w:pPr>
            <w:r>
              <w:rPr>
                <w:i/>
                <w:iCs/>
                <w:color w:val="777169"/>
                <w:sz w:val="16"/>
                <w:szCs w:val="16"/>
              </w:rPr>
              <w:t>The institution, the job title that signs, and which budget line it comes out of.</w:t>
            </w:r>
          </w:p>
        </w:tc>
      </w:tr>
    </w:tbl>
    <w:p w:rsidR="008352E8" w:rsidRDefault="00961180" w14:paraId="22DD80B8" w14:textId="77777777">
      <w:r>
        <w:br w:type="page"/>
      </w:r>
    </w:p>
    <w:p w:rsidR="008352E8" w:rsidRDefault="00961180" w14:paraId="22DD80B9" w14:textId="77777777">
      <w:pPr>
        <w:spacing w:after="40" w:line="340" w:lineRule="auto"/>
      </w:pPr>
      <w:r w:rsidRPr="00638AA7" w:rsidR="45DEA973">
        <w:rPr>
          <w:b w:val="1"/>
          <w:bCs w:val="1"/>
          <w:color w:val="777169"/>
          <w:sz w:val="30"/>
          <w:szCs w:val="30"/>
          <w:lang w:val="en-US"/>
        </w:rPr>
        <w:t xml:space="preserve">02  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>The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 xml:space="preserve"> Evidence</w:t>
      </w:r>
    </w:p>
    <w:p w:rsidR="008352E8" w:rsidP="00638AA7" w:rsidRDefault="00961180" w14:paraId="22DD80BA" w14:textId="77777777">
      <w:pPr>
        <w:pBdr>
          <w:bottom w:val="single" w:color="000000" w:sz="6" w:space="8"/>
        </w:pBdr>
        <w:spacing w:after="200"/>
      </w:pPr>
      <w:r w:rsidRPr="00638AA7" w:rsidR="45DEA973">
        <w:rPr>
          <w:color w:val="777169"/>
          <w:sz w:val="17"/>
          <w:szCs w:val="17"/>
          <w:lang w:val="en-US"/>
        </w:rPr>
        <w:t xml:space="preserve">Where your understanding came from, and how the work </w:t>
      </w:r>
      <w:r w:rsidRPr="00638AA7" w:rsidR="45DEA973">
        <w:rPr>
          <w:color w:val="777169"/>
          <w:sz w:val="17"/>
          <w:szCs w:val="17"/>
          <w:lang w:val="en-US"/>
        </w:rPr>
        <w:t>actually runs</w:t>
      </w:r>
      <w:r w:rsidRPr="00638AA7" w:rsidR="45DEA973">
        <w:rPr>
          <w:color w:val="777169"/>
          <w:sz w:val="17"/>
          <w:szCs w:val="17"/>
          <w:lang w:val="en-US"/>
        </w:rPr>
        <w:t xml:space="preserve"> today.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0BD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BB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F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Who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you spoke to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BC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Structured</w:t>
            </w:r>
            <w:r>
              <w:rPr>
                <w:color w:val="777169"/>
                <w:sz w:val="16"/>
                <w:szCs w:val="16"/>
              </w:rPr>
              <w:t xml:space="preserve">   ·   Problem fit · 25%</w:t>
            </w:r>
          </w:p>
        </w:tc>
      </w:tr>
      <w:tr w:rsidR="008352E8" w:rsidTr="00638AA7" w14:paraId="22DD80D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BE" w14:textId="77777777">
            <w:pPr>
              <w:spacing w:after="60"/>
            </w:pPr>
            <w:r>
              <w:rPr>
                <w:i/>
                <w:iCs/>
                <w:color w:val="777169"/>
                <w:sz w:val="16"/>
                <w:szCs w:val="16"/>
              </w:rPr>
              <w:t>Real conversations with people inside the institution type you are building for. We may contact them. Desk research alone scores in the bottom band.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52"/>
              <w:gridCol w:w="1858"/>
              <w:gridCol w:w="1076"/>
              <w:gridCol w:w="4694"/>
            </w:tblGrid>
            <w:tr w:rsidR="008352E8" w:rsidTr="00638AA7" w14:paraId="22DD80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5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BF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Name and role</w:t>
                  </w:r>
                </w:p>
              </w:tc>
              <w:tc>
                <w:tcPr>
                  <w:tcW w:w="185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C0" w14:textId="77777777">
                  <w:r w:rsidRPr="00638AA7" w:rsidR="45DEA973">
                    <w:rPr>
                      <w:b w:val="1"/>
                      <w:bCs w:val="1"/>
                      <w:caps w:val="1"/>
                      <w:color w:val="777169"/>
                      <w:spacing w:val="10"/>
                      <w:sz w:val="15"/>
                      <w:szCs w:val="15"/>
                      <w:lang w:val="en-US"/>
                    </w:rPr>
                    <w:t>Organisation type</w:t>
                  </w:r>
                </w:p>
              </w:tc>
              <w:tc>
                <w:tcPr>
                  <w:tcW w:w="1076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C1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Date</w:t>
                  </w:r>
                </w:p>
              </w:tc>
              <w:tc>
                <w:tcPr>
                  <w:tcW w:w="4694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0C2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The one thing they said that changed your idea</w:t>
                  </w:r>
                </w:p>
              </w:tc>
            </w:tr>
            <w:tr w:rsidR="008352E8" w:rsidTr="00638AA7" w14:paraId="22DD80C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15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4" w14:textId="77777777"/>
              </w:tc>
              <w:tc>
                <w:tcPr>
                  <w:tcW w:w="185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5" w14:textId="77777777"/>
              </w:tc>
              <w:tc>
                <w:tcPr>
                  <w:tcW w:w="1076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6" w14:textId="77777777"/>
              </w:tc>
              <w:tc>
                <w:tcPr>
                  <w:tcW w:w="4694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7" w14:textId="77777777"/>
              </w:tc>
            </w:tr>
            <w:tr w:rsidR="008352E8" w:rsidTr="00638AA7" w14:paraId="22DD80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15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9" w14:textId="77777777"/>
              </w:tc>
              <w:tc>
                <w:tcPr>
                  <w:tcW w:w="185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A" w14:textId="77777777"/>
              </w:tc>
              <w:tc>
                <w:tcPr>
                  <w:tcW w:w="1076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B" w14:textId="77777777"/>
              </w:tc>
              <w:tc>
                <w:tcPr>
                  <w:tcW w:w="4694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C" w14:textId="77777777"/>
              </w:tc>
            </w:tr>
            <w:tr w:rsidR="008352E8" w:rsidTr="00638AA7" w14:paraId="22DD80D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15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E" w14:textId="77777777"/>
              </w:tc>
              <w:tc>
                <w:tcPr>
                  <w:tcW w:w="185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CF" w14:textId="77777777"/>
              </w:tc>
              <w:tc>
                <w:tcPr>
                  <w:tcW w:w="1076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D0" w14:textId="77777777"/>
              </w:tc>
              <w:tc>
                <w:tcPr>
                  <w:tcW w:w="4694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0D1" w14:textId="77777777"/>
              </w:tc>
            </w:tr>
          </w:tbl>
          <w:p w:rsidR="008352E8" w:rsidRDefault="008352E8" w14:paraId="22DD80D3" w14:textId="77777777"/>
        </w:tc>
      </w:tr>
    </w:tbl>
    <w:p w:rsidR="008352E8" w:rsidRDefault="008352E8" w14:paraId="22DD80D5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0D8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D6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G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What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you got wrong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D7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50 words max</w:t>
            </w:r>
            <w:r>
              <w:rPr>
                <w:color w:val="777169"/>
                <w:sz w:val="16"/>
                <w:szCs w:val="16"/>
              </w:rPr>
              <w:t xml:space="preserve">   ·   Problem fit · 25%</w:t>
            </w:r>
          </w:p>
        </w:tc>
      </w:tr>
      <w:tr w:rsidR="008352E8" w:rsidTr="00638AA7" w14:paraId="22DD80DA" w14:textId="77777777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D9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An assumption you held going in that turned out to be false, and what you changed. If nothing changed, you have not spoken to enough people.</w:t>
            </w:r>
          </w:p>
        </w:tc>
      </w:tr>
    </w:tbl>
    <w:p w:rsidR="008352E8" w:rsidRDefault="008352E8" w14:paraId="22DD80DB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0DE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DC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H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The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workflow today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DD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Diagram</w:t>
            </w:r>
            <w:r>
              <w:rPr>
                <w:color w:val="777169"/>
                <w:sz w:val="16"/>
                <w:szCs w:val="16"/>
              </w:rPr>
              <w:t xml:space="preserve">   ·   Problem fit · 25%</w:t>
            </w:r>
          </w:p>
        </w:tc>
      </w:tr>
      <w:tr w:rsidR="008352E8" w:rsidTr="00638AA7" w14:paraId="22DD81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0DF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Draw the current process end to end, before your agent exists. Write into the lanes below — or replace this page with your own diagram at the same level of detail.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59"/>
              <w:gridCol w:w="1321"/>
              <w:gridCol w:w="1320"/>
              <w:gridCol w:w="1320"/>
              <w:gridCol w:w="1320"/>
              <w:gridCol w:w="1320"/>
              <w:gridCol w:w="1320"/>
            </w:tblGrid>
            <w:tr w:rsidR="008352E8" w14:paraId="22DD80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58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:rsidR="008352E8" w:rsidRDefault="008352E8" w14:paraId="22DD80E0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:rsidR="008352E8" w:rsidRDefault="00961180" w14:paraId="22DD80E1" w14:textId="77777777">
                  <w:r>
                    <w:rPr>
                      <w:b/>
                      <w:bCs/>
                      <w:caps/>
                      <w:color w:val="777169"/>
                      <w:spacing w:val="8"/>
                      <w:sz w:val="14"/>
                      <w:szCs w:val="14"/>
                    </w:rPr>
                    <w:t>Stage 1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:rsidR="008352E8" w:rsidRDefault="00961180" w14:paraId="22DD80E2" w14:textId="77777777">
                  <w:r>
                    <w:rPr>
                      <w:b/>
                      <w:bCs/>
                      <w:caps/>
                      <w:color w:val="777169"/>
                      <w:spacing w:val="8"/>
                      <w:sz w:val="14"/>
                      <w:szCs w:val="14"/>
                    </w:rPr>
                    <w:t>Stage 2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:rsidR="008352E8" w:rsidRDefault="00961180" w14:paraId="22DD80E3" w14:textId="77777777">
                  <w:r>
                    <w:rPr>
                      <w:b/>
                      <w:bCs/>
                      <w:caps/>
                      <w:color w:val="777169"/>
                      <w:spacing w:val="8"/>
                      <w:sz w:val="14"/>
                      <w:szCs w:val="14"/>
                    </w:rPr>
                    <w:t>Stage 3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:rsidR="008352E8" w:rsidRDefault="00961180" w14:paraId="22DD80E4" w14:textId="77777777">
                  <w:r>
                    <w:rPr>
                      <w:b/>
                      <w:bCs/>
                      <w:caps/>
                      <w:color w:val="777169"/>
                      <w:spacing w:val="8"/>
                      <w:sz w:val="14"/>
                      <w:szCs w:val="14"/>
                    </w:rPr>
                    <w:t>Stage 4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:rsidR="008352E8" w:rsidRDefault="00961180" w14:paraId="22DD80E5" w14:textId="77777777">
                  <w:r>
                    <w:rPr>
                      <w:b/>
                      <w:bCs/>
                      <w:caps/>
                      <w:color w:val="777169"/>
                      <w:spacing w:val="8"/>
                      <w:sz w:val="14"/>
                      <w:szCs w:val="14"/>
                    </w:rPr>
                    <w:t>Stage 5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</w:tcBorders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:rsidR="008352E8" w:rsidRDefault="00961180" w14:paraId="22DD80E6" w14:textId="77777777">
                  <w:r>
                    <w:rPr>
                      <w:b/>
                      <w:bCs/>
                      <w:caps/>
                      <w:color w:val="777169"/>
                      <w:spacing w:val="8"/>
                      <w:sz w:val="14"/>
                      <w:szCs w:val="14"/>
                    </w:rPr>
                    <w:t>Stage 6</w:t>
                  </w:r>
                </w:p>
              </w:tc>
            </w:tr>
            <w:tr w:rsidR="008352E8" w14:paraId="22DD80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20"/>
              </w:trPr>
              <w:tc>
                <w:tcPr>
                  <w:tcW w:w="1858" w:type="dxa"/>
                  <w:tcBorders>
                    <w:bottom w:val="single" w:color="E3DFDA" w:sz="4" w:space="0"/>
                    <w:right w:val="single" w:color="E3DFDA" w:sz="4" w:space="0"/>
                  </w:tcBorders>
                  <w:shd w:val="clear" w:color="auto" w:fill="F5F3F1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961180" w14:paraId="22DD80E8" w14:textId="77777777"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Customer or applicant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E9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EA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EB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EC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ED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EE" w14:textId="77777777"/>
              </w:tc>
            </w:tr>
            <w:tr w:rsidR="008352E8" w14:paraId="22DD80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20"/>
              </w:trPr>
              <w:tc>
                <w:tcPr>
                  <w:tcW w:w="1858" w:type="dxa"/>
                  <w:tcBorders>
                    <w:bottom w:val="single" w:color="E3DFDA" w:sz="4" w:space="0"/>
                    <w:right w:val="single" w:color="E3DFDA" w:sz="4" w:space="0"/>
                  </w:tcBorders>
                  <w:shd w:val="clear" w:color="auto" w:fill="F5F3F1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961180" w14:paraId="22DD80F0" w14:textId="77777777"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Front-line staff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1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2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3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4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5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6" w14:textId="77777777"/>
              </w:tc>
            </w:tr>
            <w:tr w:rsidR="008352E8" w14:paraId="22DD80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20"/>
              </w:trPr>
              <w:tc>
                <w:tcPr>
                  <w:tcW w:w="1858" w:type="dxa"/>
                  <w:tcBorders>
                    <w:bottom w:val="single" w:color="E3DFDA" w:sz="4" w:space="0"/>
                    <w:right w:val="single" w:color="E3DFDA" w:sz="4" w:space="0"/>
                  </w:tcBorders>
                  <w:shd w:val="clear" w:color="auto" w:fill="F5F3F1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961180" w14:paraId="22DD80F8" w14:textId="77777777"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Back office or approver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9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A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B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C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D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0FE" w14:textId="77777777"/>
              </w:tc>
            </w:tr>
            <w:tr w:rsidR="008352E8" w14:paraId="22DD810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20"/>
              </w:trPr>
              <w:tc>
                <w:tcPr>
                  <w:tcW w:w="1858" w:type="dxa"/>
                  <w:tcBorders>
                    <w:bottom w:val="single" w:color="E3DFDA" w:sz="4" w:space="0"/>
                    <w:right w:val="single" w:color="E3DFDA" w:sz="4" w:space="0"/>
                  </w:tcBorders>
                  <w:shd w:val="clear" w:color="auto" w:fill="F5F3F1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961180" w14:paraId="22DD8100" w14:textId="77777777"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Systems touched</w:t>
                  </w:r>
                </w:p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1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2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3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4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5" w14:textId="77777777"/>
              </w:tc>
              <w:tc>
                <w:tcPr>
                  <w:tcW w:w="1320" w:type="dxa"/>
                  <w:tcBorders>
                    <w:bottom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6" w14:textId="77777777"/>
              </w:tc>
            </w:tr>
            <w:tr w:rsidR="008352E8" w14:paraId="22DD81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20"/>
              </w:trPr>
              <w:tc>
                <w:tcPr>
                  <w:tcW w:w="1858" w:type="dxa"/>
                  <w:tcBorders>
                    <w:right w:val="single" w:color="E3DFDA" w:sz="4" w:space="0"/>
                  </w:tcBorders>
                  <w:shd w:val="clear" w:color="auto" w:fill="F5F3F1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961180" w14:paraId="22DD8108" w14:textId="77777777"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Elapsed time</w:t>
                  </w:r>
                </w:p>
              </w:tc>
              <w:tc>
                <w:tcPr>
                  <w:tcW w:w="1320" w:type="dxa"/>
                  <w:tcBorders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9" w14:textId="77777777"/>
              </w:tc>
              <w:tc>
                <w:tcPr>
                  <w:tcW w:w="1320" w:type="dxa"/>
                  <w:tcBorders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A" w14:textId="77777777"/>
              </w:tc>
              <w:tc>
                <w:tcPr>
                  <w:tcW w:w="1320" w:type="dxa"/>
                  <w:tcBorders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B" w14:textId="77777777"/>
              </w:tc>
              <w:tc>
                <w:tcPr>
                  <w:tcW w:w="1320" w:type="dxa"/>
                  <w:tcBorders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C" w14:textId="77777777"/>
              </w:tc>
              <w:tc>
                <w:tcPr>
                  <w:tcW w:w="1320" w:type="dxa"/>
                  <w:tcBorders>
                    <w:right w:val="single" w:color="E3DFDA" w:sz="4" w:space="0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D" w14:textId="77777777"/>
              </w:tc>
              <w:tc>
                <w:tcPr>
                  <w:tcW w:w="1320" w:type="dx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:rsidR="008352E8" w:rsidRDefault="008352E8" w14:paraId="22DD810E" w14:textId="77777777"/>
              </w:tc>
            </w:tr>
          </w:tbl>
          <w:p w:rsidR="008352E8" w:rsidRDefault="008352E8" w14:paraId="22DD8110" w14:textId="77777777">
            <w:pPr>
              <w:spacing w:after="70" w:line="20" w:lineRule="auto"/>
            </w:pPr>
          </w:p>
          <w:p w:rsidR="008352E8" w:rsidRDefault="00961180" w14:paraId="22DD8111" w14:textId="77777777">
            <w:r>
              <w:rPr>
                <w:b/>
                <w:bCs/>
                <w:color w:val="000000"/>
                <w:sz w:val="15"/>
                <w:szCs w:val="15"/>
              </w:rPr>
              <w:t>Your diagram must show:</w:t>
            </w:r>
          </w:p>
          <w:p w:rsidR="008352E8" w:rsidRDefault="008352E8" w14:paraId="22DD8112" w14:textId="77777777">
            <w:pPr>
              <w:spacing w:after="40" w:line="20" w:lineRule="auto"/>
            </w:pP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90"/>
              <w:gridCol w:w="4890"/>
            </w:tblGrid>
            <w:tr w:rsidR="008352E8" w:rsidTr="00638AA7" w14:paraId="22DD81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13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Every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handoff between people or teams</w:t>
                  </w:r>
                </w:p>
              </w:tc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14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Each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system by its actual name</w:t>
                  </w:r>
                </w:p>
              </w:tc>
            </w:tr>
            <w:tr w:rsidR="008352E8" w:rsidTr="00638AA7" w14:paraId="22DD81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16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Where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the process waits, and for how long</w:t>
                  </w:r>
                </w:p>
              </w:tc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17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The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step that fails most often</w:t>
                  </w:r>
                </w:p>
              </w:tc>
            </w:tr>
            <w:tr w:rsidR="008352E8" w:rsidTr="00638AA7" w14:paraId="22DD81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19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Where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the customer 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>has to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chase</w:t>
                  </w:r>
                </w:p>
              </w:tc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1A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Total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elapsed time, start to finish</w:t>
                  </w:r>
                </w:p>
              </w:tc>
            </w:tr>
          </w:tbl>
          <w:p w:rsidR="008352E8" w:rsidRDefault="008352E8" w14:paraId="22DD811C" w14:textId="77777777"/>
        </w:tc>
      </w:tr>
    </w:tbl>
    <w:p w:rsidR="008352E8" w:rsidRDefault="00961180" w14:paraId="22DD811E" w14:textId="77777777">
      <w:r>
        <w:br w:type="page"/>
      </w:r>
    </w:p>
    <w:p w:rsidR="008352E8" w:rsidRDefault="00961180" w14:paraId="22DD811F" w14:textId="77777777">
      <w:pPr>
        <w:spacing w:after="40" w:line="340" w:lineRule="auto"/>
      </w:pPr>
      <w:r w:rsidRPr="00638AA7" w:rsidR="45DEA973">
        <w:rPr>
          <w:b w:val="1"/>
          <w:bCs w:val="1"/>
          <w:color w:val="777169"/>
          <w:sz w:val="30"/>
          <w:szCs w:val="30"/>
          <w:lang w:val="en-US"/>
        </w:rPr>
        <w:t xml:space="preserve">03  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>The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 xml:space="preserve"> Agent</w:t>
      </w:r>
    </w:p>
    <w:p w:rsidR="008352E8" w:rsidRDefault="00961180" w14:paraId="22DD8120" w14:textId="77777777">
      <w:pPr>
        <w:pBdr>
          <w:bottom w:val="single" w:color="000000" w:sz="6" w:space="8"/>
        </w:pBdr>
        <w:spacing w:after="200"/>
      </w:pPr>
      <w:r>
        <w:rPr>
          <w:color w:val="777169"/>
          <w:sz w:val="17"/>
          <w:szCs w:val="17"/>
        </w:rPr>
        <w:t>How the conversation runs, what you build it with, and where the guardrails sit.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23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21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I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The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call flow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22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15 words per step</w:t>
            </w:r>
            <w:r>
              <w:rPr>
                <w:color w:val="777169"/>
                <w:sz w:val="16"/>
                <w:szCs w:val="16"/>
              </w:rPr>
              <w:t xml:space="preserve">   ·   Agent design · 25%</w:t>
            </w:r>
          </w:p>
        </w:tc>
      </w:tr>
      <w:tr w:rsidR="008352E8" w:rsidTr="00638AA7" w14:paraId="22DD81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24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One call, start to finish. Step 1 must be the opening disclosure. Mark the human handover with (H). Leave unused steps blank.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8"/>
              <w:gridCol w:w="8802"/>
            </w:tblGrid>
            <w:tr w:rsidR="008352E8" w14:paraId="22DD81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25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Step</w:t>
                  </w:r>
                </w:p>
              </w:tc>
              <w:tc>
                <w:tcPr>
                  <w:tcW w:w="880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26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What happens</w:t>
                  </w:r>
                </w:p>
              </w:tc>
            </w:tr>
            <w:tr w:rsidR="008352E8" w14:paraId="22DD812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97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28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880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29" w14:textId="77777777"/>
              </w:tc>
            </w:tr>
            <w:tr w:rsidR="008352E8" w14:paraId="22DD812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97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2B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880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2C" w14:textId="77777777"/>
              </w:tc>
            </w:tr>
            <w:tr w:rsidR="008352E8" w14:paraId="22DD813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97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2E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880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2F" w14:textId="77777777"/>
              </w:tc>
            </w:tr>
            <w:tr w:rsidR="008352E8" w14:paraId="22DD81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97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31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880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32" w14:textId="77777777"/>
              </w:tc>
            </w:tr>
            <w:tr w:rsidR="008352E8" w14:paraId="22DD813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97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34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8802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35" w14:textId="77777777"/>
              </w:tc>
            </w:tr>
          </w:tbl>
          <w:p w:rsidR="008352E8" w:rsidRDefault="008352E8" w14:paraId="22DD8137" w14:textId="77777777"/>
        </w:tc>
      </w:tr>
    </w:tbl>
    <w:p w:rsidR="008352E8" w:rsidRDefault="008352E8" w14:paraId="22DD8139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3C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3A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J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ElevenLabs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components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3B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Tick + 60 words</w:t>
            </w:r>
            <w:r>
              <w:rPr>
                <w:color w:val="777169"/>
                <w:sz w:val="16"/>
                <w:szCs w:val="16"/>
              </w:rPr>
              <w:t xml:space="preserve">   ·   Agent design · 25%</w:t>
            </w:r>
          </w:p>
        </w:tc>
      </w:tr>
      <w:tr w:rsidR="008352E8" w:rsidTr="00638AA7" w14:paraId="22DD8154" w14:textId="77777777">
        <w:tblPrEx>
          <w:tblCellMar>
            <w:top w:w="0" w:type="dxa"/>
            <w:bottom w:w="0" w:type="dxa"/>
          </w:tblCellMar>
        </w:tblPrEx>
        <w:trPr>
          <w:trHeight w:val="1180"/>
        </w:trPr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3D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Tick only what your use case genuinely needs, then justify the two least obvious choices. Ticking everything scores lower than ticking four with reasons.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45"/>
              <w:gridCol w:w="2445"/>
              <w:gridCol w:w="2445"/>
              <w:gridCol w:w="2445"/>
            </w:tblGrid>
            <w:tr w:rsidR="008352E8" w:rsidTr="00638AA7" w14:paraId="22DD81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3E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Agents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Platform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3F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Agent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Workflows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0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Sub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>-agents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1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Eleven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v3 TTS</w:t>
                  </w:r>
                </w:p>
              </w:tc>
            </w:tr>
            <w:tr w:rsidR="008352E8" w:rsidTr="00638AA7" w14:paraId="22DD81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3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Voice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Design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4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Scribe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v2 STT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5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Knowledge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base + RAG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6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Server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/ client tools</w:t>
                  </w:r>
                </w:p>
              </w:tc>
            </w:tr>
            <w:tr w:rsidR="008352E8" w:rsidTr="00638AA7" w14:paraId="22DD81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8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MCP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servers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9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Telephony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(Twilio / SIP)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A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Batch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calling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B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Agent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Testing</w:t>
                  </w:r>
                </w:p>
              </w:tc>
            </w:tr>
            <w:tr w:rsidR="008352E8" w:rsidTr="00638AA7" w14:paraId="22DD81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D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Post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>-call webhooks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E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WhatsApp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4F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Web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/ mobile SDKs</w:t>
                  </w:r>
                </w:p>
              </w:tc>
              <w:tc>
                <w:tcPr>
                  <w:tcW w:w="2445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50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Bring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>-your-own LLM</w:t>
                  </w:r>
                </w:p>
              </w:tc>
            </w:tr>
          </w:tbl>
          <w:p w:rsidR="008352E8" w:rsidRDefault="008352E8" w14:paraId="22DD8152" w14:textId="77777777">
            <w:pPr>
              <w:spacing w:after="100" w:line="20" w:lineRule="auto"/>
            </w:pPr>
          </w:p>
          <w:p w:rsidR="008352E8" w:rsidRDefault="00961180" w14:paraId="22DD8153" w14:textId="77777777">
            <w:r>
              <w:rPr>
                <w:b/>
                <w:bCs/>
                <w:color w:val="777169"/>
                <w:sz w:val="16"/>
                <w:szCs w:val="16"/>
              </w:rPr>
              <w:t>Why these two:</w:t>
            </w:r>
          </w:p>
        </w:tc>
      </w:tr>
    </w:tbl>
    <w:p w:rsidR="008352E8" w:rsidRDefault="008352E8" w14:paraId="22DD8155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58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56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K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Guardrails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57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20 words per row</w:t>
            </w:r>
            <w:r>
              <w:rPr>
                <w:color w:val="777169"/>
                <w:sz w:val="16"/>
                <w:szCs w:val="16"/>
              </w:rPr>
              <w:t xml:space="preserve">   ·   Guardrails · 20%</w:t>
            </w:r>
          </w:p>
        </w:tc>
      </w:tr>
      <w:tr w:rsidR="008352E8" w:rsidTr="00638AA7" w14:paraId="22DD81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59" w14:textId="77777777">
            <w:pPr>
              <w:spacing w:after="60"/>
            </w:pPr>
            <w:r>
              <w:rPr>
                <w:i/>
                <w:iCs/>
                <w:color w:val="777169"/>
                <w:sz w:val="16"/>
                <w:szCs w:val="16"/>
              </w:rPr>
              <w:t>Every row must name a mechanism in your design, not an intention. "We will be careful" scores zero.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30"/>
              <w:gridCol w:w="6650"/>
            </w:tblGrid>
            <w:tr w:rsidR="008352E8" w14:paraId="22DD81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3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5A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Requirement</w:t>
                  </w:r>
                </w:p>
              </w:tc>
              <w:tc>
                <w:tcPr>
                  <w:tcW w:w="665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5B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How your design enforces it</w:t>
                  </w:r>
                </w:p>
              </w:tc>
            </w:tr>
            <w:tr w:rsidR="008352E8" w14:paraId="22DD815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13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5D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Opening disclosure</w:t>
                  </w:r>
                </w:p>
              </w:tc>
              <w:tc>
                <w:tcPr>
                  <w:tcW w:w="665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5E" w14:textId="77777777"/>
              </w:tc>
            </w:tr>
            <w:tr w:rsidR="008352E8" w14:paraId="22DD81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13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60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Consent to be called</w:t>
                  </w:r>
                </w:p>
              </w:tc>
              <w:tc>
                <w:tcPr>
                  <w:tcW w:w="665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61" w14:textId="77777777"/>
              </w:tc>
            </w:tr>
            <w:tr w:rsidR="008352E8" w14:paraId="22DD81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13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63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Verification without secrets</w:t>
                  </w:r>
                </w:p>
              </w:tc>
              <w:tc>
                <w:tcPr>
                  <w:tcW w:w="665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64" w14:textId="77777777"/>
              </w:tc>
            </w:tr>
            <w:tr w:rsidR="008352E8" w14:paraId="22DD81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13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66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Human approval point</w:t>
                  </w:r>
                </w:p>
              </w:tc>
              <w:tc>
                <w:tcPr>
                  <w:tcW w:w="665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67" w14:textId="77777777"/>
              </w:tc>
            </w:tr>
            <w:tr w:rsidR="008352E8" w14:paraId="22DD81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13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69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Opt-out path</w:t>
                  </w:r>
                </w:p>
              </w:tc>
              <w:tc>
                <w:tcPr>
                  <w:tcW w:w="665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6A" w14:textId="77777777"/>
              </w:tc>
            </w:tr>
            <w:tr w:rsidR="008352E8" w14:paraId="22DD816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13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6C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Escalation trigger</w:t>
                  </w:r>
                </w:p>
              </w:tc>
              <w:tc>
                <w:tcPr>
                  <w:tcW w:w="6650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6D" w14:textId="77777777"/>
              </w:tc>
            </w:tr>
          </w:tbl>
          <w:p w:rsidR="008352E8" w:rsidRDefault="008352E8" w14:paraId="22DD816F" w14:textId="77777777"/>
        </w:tc>
      </w:tr>
    </w:tbl>
    <w:p w:rsidR="008352E8" w:rsidRDefault="00961180" w14:paraId="22DD8171" w14:textId="77777777">
      <w:r>
        <w:br w:type="page"/>
      </w:r>
    </w:p>
    <w:p w:rsidR="008352E8" w:rsidRDefault="00961180" w14:paraId="22DD8172" w14:textId="77777777">
      <w:pPr>
        <w:spacing w:after="40" w:line="340" w:lineRule="auto"/>
      </w:pPr>
      <w:r w:rsidRPr="00638AA7" w:rsidR="45DEA973">
        <w:rPr>
          <w:b w:val="1"/>
          <w:bCs w:val="1"/>
          <w:color w:val="777169"/>
          <w:sz w:val="30"/>
          <w:szCs w:val="30"/>
          <w:lang w:val="en-US"/>
        </w:rPr>
        <w:t xml:space="preserve">04  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>The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 xml:space="preserve"> Architecture</w:t>
      </w:r>
    </w:p>
    <w:p w:rsidR="008352E8" w:rsidP="00638AA7" w:rsidRDefault="00961180" w14:paraId="22DD8173" w14:textId="77777777">
      <w:pPr>
        <w:pBdr>
          <w:bottom w:val="single" w:color="000000" w:sz="6" w:space="8"/>
        </w:pBdr>
        <w:spacing w:after="200"/>
      </w:pPr>
      <w:r w:rsidRPr="00638AA7" w:rsidR="45DEA973">
        <w:rPr>
          <w:color w:val="777169"/>
          <w:sz w:val="17"/>
          <w:szCs w:val="17"/>
          <w:lang w:val="en-US"/>
        </w:rPr>
        <w:t xml:space="preserve">What you are </w:t>
      </w:r>
      <w:r w:rsidRPr="00638AA7" w:rsidR="45DEA973">
        <w:rPr>
          <w:color w:val="777169"/>
          <w:sz w:val="17"/>
          <w:szCs w:val="17"/>
          <w:lang w:val="en-US"/>
        </w:rPr>
        <w:t>actually building</w:t>
      </w:r>
      <w:r w:rsidRPr="00638AA7" w:rsidR="45DEA973">
        <w:rPr>
          <w:color w:val="777169"/>
          <w:sz w:val="17"/>
          <w:szCs w:val="17"/>
          <w:lang w:val="en-US"/>
        </w:rPr>
        <w:t>, and what it connects to.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76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74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L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Technical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architecture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75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Diagram</w:t>
            </w:r>
            <w:r>
              <w:rPr>
                <w:color w:val="777169"/>
                <w:sz w:val="16"/>
                <w:szCs w:val="16"/>
              </w:rPr>
              <w:t xml:space="preserve">   ·   Agent design · 25%</w:t>
            </w:r>
          </w:p>
        </w:tc>
      </w:tr>
      <w:tr w:rsidR="008352E8" w:rsidTr="00638AA7" w14:paraId="22DD81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77" w14:textId="77777777">
            <w:pPr>
              <w:spacing w:after="60"/>
            </w:pPr>
            <w:r>
              <w:rPr>
                <w:i/>
                <w:iCs/>
                <w:color w:val="777169"/>
                <w:sz w:val="16"/>
                <w:szCs w:val="16"/>
              </w:rPr>
              <w:t>Draw your system across the three zones. Every arrow must be labelled with what flows across it and in which direction. Mark each boundary where personal data crosses with a filled dot.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8117"/>
            </w:tblGrid>
            <w:tr w:rsidR="008352E8" w:rsidTr="00638AA7" w14:paraId="22DD81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50"/>
              </w:trPr>
              <w:tc>
                <w:tcPr>
                  <w:tcW w:w="1663" w:type="dxa"/>
                  <w:tcBorders>
                    <w:right w:val="single" w:color="E3DFDA" w:sz="4" w:space="0"/>
                  </w:tcBorders>
                  <w:shd w:val="clear" w:color="auto" w:fill="F5F3F1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:rsidR="008352E8" w:rsidRDefault="00961180" w14:paraId="22DD8178" w14:textId="77777777"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Caller and channel</w:t>
                  </w:r>
                </w:p>
                <w:p w:rsidR="008352E8" w:rsidRDefault="00961180" w14:paraId="22DD8179" w14:textId="77777777">
                  <w:pPr>
                    <w:spacing w:before="30" w:line="200" w:lineRule="auto"/>
                  </w:pPr>
                  <w:r>
                    <w:rPr>
                      <w:i/>
                      <w:iCs/>
                      <w:color w:val="777169"/>
                      <w:sz w:val="13"/>
                      <w:szCs w:val="13"/>
                    </w:rPr>
                    <w:t>Phone, web, WhatsApp, inbound or outbound</w:t>
                  </w:r>
                </w:p>
              </w:tc>
              <w:tc>
                <w:tcPr>
                  <w:tcW w:w="8117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8352E8" w:rsidRDefault="008352E8" w14:paraId="22DD817A" w14:textId="77777777"/>
              </w:tc>
            </w:tr>
            <w:tr w:rsidR="008352E8" w:rsidTr="00638AA7" w14:paraId="22DD817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250"/>
              </w:trPr>
              <w:tc>
                <w:tcPr>
                  <w:tcW w:w="1663" w:type="dxa"/>
                  <w:tcBorders>
                    <w:top w:val="single" w:color="E3DFDA" w:sz="4" w:space="0"/>
                    <w:right w:val="single" w:color="E3DFDA" w:sz="4" w:space="0"/>
                  </w:tcBorders>
                  <w:shd w:val="clear" w:color="auto" w:fill="F5F3F1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:rsidR="008352E8" w:rsidRDefault="00961180" w14:paraId="22DD817C" w14:textId="77777777">
                  <w:r w:rsidRPr="00638AA7" w:rsidR="45DEA973">
                    <w:rPr>
                      <w:b w:val="1"/>
                      <w:bCs w:val="1"/>
                      <w:color w:val="000000" w:themeColor="text1" w:themeTint="FF" w:themeShade="FF"/>
                      <w:sz w:val="16"/>
                      <w:szCs w:val="16"/>
                      <w:lang w:val="en-US"/>
                    </w:rPr>
                    <w:t>ElevenLabs</w:t>
                  </w:r>
                  <w:r w:rsidRPr="00638AA7" w:rsidR="45DEA973">
                    <w:rPr>
                      <w:b w:val="1"/>
                      <w:bCs w:val="1"/>
                      <w:color w:val="000000" w:themeColor="text1" w:themeTint="FF" w:themeShade="FF"/>
                      <w:sz w:val="16"/>
                      <w:szCs w:val="16"/>
                      <w:lang w:val="en-US"/>
                    </w:rPr>
                    <w:t xml:space="preserve"> platform</w:t>
                  </w:r>
                </w:p>
                <w:p w:rsidR="008352E8" w:rsidRDefault="00961180" w14:paraId="22DD817D" w14:textId="77777777">
                  <w:pPr>
                    <w:spacing w:before="30" w:line="200" w:lineRule="auto"/>
                  </w:pPr>
                  <w:r>
                    <w:rPr>
                      <w:i/>
                      <w:iCs/>
                      <w:color w:val="777169"/>
                      <w:sz w:val="13"/>
                      <w:szCs w:val="13"/>
                    </w:rPr>
                    <w:t>Agent, voice, knowledge, tools, testing</w:t>
                  </w:r>
                </w:p>
              </w:tc>
              <w:tc>
                <w:tcPr>
                  <w:tcW w:w="8117" w:type="dxa"/>
                  <w:tcBorders>
                    <w:top w:val="single" w:color="E3DFDA" w:sz="4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8352E8" w:rsidRDefault="008352E8" w14:paraId="22DD817E" w14:textId="77777777"/>
              </w:tc>
            </w:tr>
            <w:tr w:rsidR="008352E8" w:rsidTr="00638AA7" w14:paraId="22DD818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950"/>
              </w:trPr>
              <w:tc>
                <w:tcPr>
                  <w:tcW w:w="1663" w:type="dxa"/>
                  <w:tcBorders>
                    <w:top w:val="single" w:color="E3DFDA" w:sz="4" w:space="0"/>
                    <w:right w:val="single" w:color="E3DFDA" w:sz="4" w:space="0"/>
                  </w:tcBorders>
                  <w:shd w:val="clear" w:color="auto" w:fill="F5F3F1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:rsidR="008352E8" w:rsidRDefault="00961180" w14:paraId="22DD8180" w14:textId="77777777"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Institution systems</w:t>
                  </w:r>
                </w:p>
                <w:p w:rsidR="008352E8" w:rsidRDefault="00961180" w14:paraId="22DD8181" w14:textId="77777777">
                  <w:pPr>
                    <w:spacing w:before="30" w:line="200" w:lineRule="auto"/>
                  </w:pPr>
                  <w:r>
                    <w:rPr>
                      <w:i/>
                      <w:iCs/>
                      <w:color w:val="777169"/>
                      <w:sz w:val="13"/>
                      <w:szCs w:val="13"/>
                    </w:rPr>
                    <w:t>Core systems, data stores, human queues</w:t>
                  </w:r>
                </w:p>
              </w:tc>
              <w:tc>
                <w:tcPr>
                  <w:tcW w:w="8117" w:type="dxa"/>
                  <w:tcBorders>
                    <w:top w:val="single" w:color="E3DFDA" w:sz="4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8352E8" w:rsidRDefault="008352E8" w14:paraId="22DD8182" w14:textId="77777777"/>
              </w:tc>
            </w:tr>
          </w:tbl>
          <w:p w:rsidR="008352E8" w:rsidRDefault="008352E8" w14:paraId="22DD8184" w14:textId="77777777">
            <w:pPr>
              <w:spacing w:after="70" w:line="20" w:lineRule="auto"/>
            </w:pPr>
          </w:p>
          <w:p w:rsidR="008352E8" w:rsidRDefault="00961180" w14:paraId="22DD8185" w14:textId="77777777">
            <w:r>
              <w:rPr>
                <w:b/>
                <w:bCs/>
                <w:color w:val="000000"/>
                <w:sz w:val="15"/>
                <w:szCs w:val="15"/>
              </w:rPr>
              <w:t>Your diagram must show:</w:t>
            </w:r>
          </w:p>
          <w:p w:rsidR="008352E8" w:rsidRDefault="008352E8" w14:paraId="22DD8186" w14:textId="77777777">
            <w:pPr>
              <w:spacing w:after="40" w:line="20" w:lineRule="auto"/>
            </w:pP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90"/>
              <w:gridCol w:w="4890"/>
            </w:tblGrid>
            <w:tr w:rsidR="008352E8" w:rsidTr="00638AA7" w14:paraId="22DD81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87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Every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>ElevenLabs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component you ticked in box J</w:t>
                  </w:r>
                </w:p>
              </w:tc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88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Each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institution system by name</w:t>
                  </w:r>
                </w:p>
              </w:tc>
            </w:tr>
            <w:tr w:rsidR="008352E8" w:rsidTr="00638AA7" w14:paraId="22DD81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8A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The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direction of flow on every arrow</w:t>
                  </w:r>
                </w:p>
              </w:tc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8B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Where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personal data crosses a boundary</w:t>
                  </w:r>
                </w:p>
              </w:tc>
            </w:tr>
            <w:tr w:rsidR="008352E8" w:rsidTr="00638AA7" w14:paraId="22DD81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8D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The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human approval gate from box K</w:t>
                  </w:r>
                </w:p>
              </w:tc>
              <w:tc>
                <w:tcPr>
                  <w:tcW w:w="4890" w:type="dxa"/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:rsidR="008352E8" w:rsidRDefault="00961180" w14:paraId="22DD818E" w14:textId="77777777">
                  <w:r w:rsidRPr="00638AA7" w:rsidR="45DEA973">
                    <w:rPr>
                      <w:sz w:val="16"/>
                      <w:szCs w:val="16"/>
                      <w:lang w:val="en-US"/>
                    </w:rPr>
                    <w:t>☐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 What</w:t>
                  </w:r>
                  <w:r w:rsidRPr="00638AA7" w:rsidR="45DEA973">
                    <w:rPr>
                      <w:sz w:val="16"/>
                      <w:szCs w:val="16"/>
                      <w:lang w:val="en-US"/>
                    </w:rPr>
                    <w:t xml:space="preserve"> happens when a dependency is down</w:t>
                  </w:r>
                </w:p>
              </w:tc>
            </w:tr>
          </w:tbl>
          <w:p w:rsidR="008352E8" w:rsidRDefault="008352E8" w14:paraId="22DD8190" w14:textId="77777777"/>
        </w:tc>
      </w:tr>
    </w:tbl>
    <w:p w:rsidR="008352E8" w:rsidRDefault="00961180" w14:paraId="22DD8192" w14:textId="77777777">
      <w:r>
        <w:lastRenderedPageBreak/>
        <w:br w:type="page"/>
      </w:r>
    </w:p>
    <w:p w:rsidR="008352E8" w:rsidRDefault="00961180" w14:paraId="22DD8193" w14:textId="77777777">
      <w:pPr>
        <w:spacing w:after="40" w:line="340" w:lineRule="auto"/>
      </w:pPr>
      <w:r w:rsidRPr="00638AA7" w:rsidR="45DEA973">
        <w:rPr>
          <w:b w:val="1"/>
          <w:bCs w:val="1"/>
          <w:color w:val="777169"/>
          <w:sz w:val="30"/>
          <w:szCs w:val="30"/>
          <w:lang w:val="en-US"/>
        </w:rPr>
        <w:t xml:space="preserve">05  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>The</w:t>
      </w:r>
      <w:r w:rsidRPr="00638AA7" w:rsidR="45DEA973">
        <w:rPr>
          <w:b w:val="1"/>
          <w:bCs w:val="1"/>
          <w:color w:val="000000" w:themeColor="text1" w:themeTint="FF" w:themeShade="FF"/>
          <w:sz w:val="30"/>
          <w:szCs w:val="30"/>
          <w:lang w:val="en-US"/>
        </w:rPr>
        <w:t xml:space="preserve"> Case</w:t>
      </w:r>
    </w:p>
    <w:p w:rsidR="008352E8" w:rsidP="00638AA7" w:rsidRDefault="00961180" w14:paraId="22DD8194" w14:textId="77777777">
      <w:pPr>
        <w:pBdr>
          <w:bottom w:val="single" w:color="000000" w:sz="6" w:space="8"/>
        </w:pBdr>
        <w:spacing w:after="200"/>
      </w:pPr>
      <w:r w:rsidRPr="00638AA7" w:rsidR="45DEA973">
        <w:rPr>
          <w:color w:val="777169"/>
          <w:sz w:val="17"/>
          <w:szCs w:val="17"/>
          <w:lang w:val="en-US"/>
        </w:rPr>
        <w:t>What success looks like, what could go wrong, and why this team.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97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95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M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Success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metrics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96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Max 3 KPIs</w:t>
            </w:r>
            <w:r>
              <w:rPr>
                <w:color w:val="777169"/>
                <w:sz w:val="16"/>
                <w:szCs w:val="16"/>
              </w:rPr>
              <w:t xml:space="preserve">   ·   Commercial · 20%</w:t>
            </w:r>
          </w:p>
        </w:tc>
      </w:tr>
      <w:tr w:rsidR="008352E8" w:rsidTr="00638AA7" w14:paraId="22DD81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98" w14:textId="77777777">
            <w:pPr>
              <w:spacing w:after="60"/>
            </w:pPr>
            <w:r>
              <w:rPr>
                <w:i/>
                <w:iCs/>
                <w:color w:val="777169"/>
                <w:sz w:val="16"/>
                <w:szCs w:val="16"/>
              </w:rPr>
              <w:t>Each baseline must match box D exactly. Three sharp metrics beat eight vague ones.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39"/>
              <w:gridCol w:w="1565"/>
              <w:gridCol w:w="1271"/>
              <w:gridCol w:w="4205"/>
            </w:tblGrid>
            <w:tr w:rsidR="008352E8" w14:paraId="22DD81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3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99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KPI</w:t>
                  </w:r>
                </w:p>
              </w:tc>
              <w:tc>
                <w:tcPr>
                  <w:tcW w:w="156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9A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Baseline (from D)</w:t>
                  </w:r>
                </w:p>
              </w:tc>
              <w:tc>
                <w:tcPr>
                  <w:tcW w:w="1271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9B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Target</w:t>
                  </w:r>
                </w:p>
              </w:tc>
              <w:tc>
                <w:tcPr>
                  <w:tcW w:w="420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9C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How it is measured</w:t>
                  </w:r>
                </w:p>
              </w:tc>
            </w:tr>
            <w:tr w:rsidR="008352E8" w14:paraId="22DD81A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73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9E" w14:textId="77777777"/>
              </w:tc>
              <w:tc>
                <w:tcPr>
                  <w:tcW w:w="156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9F" w14:textId="77777777"/>
              </w:tc>
              <w:tc>
                <w:tcPr>
                  <w:tcW w:w="1271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0" w14:textId="77777777"/>
              </w:tc>
              <w:tc>
                <w:tcPr>
                  <w:tcW w:w="420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1" w14:textId="77777777"/>
              </w:tc>
            </w:tr>
            <w:tr w:rsidR="008352E8" w14:paraId="22DD81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73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3" w14:textId="77777777"/>
              </w:tc>
              <w:tc>
                <w:tcPr>
                  <w:tcW w:w="156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4" w14:textId="77777777"/>
              </w:tc>
              <w:tc>
                <w:tcPr>
                  <w:tcW w:w="1271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5" w14:textId="77777777"/>
              </w:tc>
              <w:tc>
                <w:tcPr>
                  <w:tcW w:w="420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6" w14:textId="77777777"/>
              </w:tc>
            </w:tr>
            <w:tr w:rsidR="008352E8" w14:paraId="22DD81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73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8" w14:textId="77777777"/>
              </w:tc>
              <w:tc>
                <w:tcPr>
                  <w:tcW w:w="156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9" w14:textId="77777777"/>
              </w:tc>
              <w:tc>
                <w:tcPr>
                  <w:tcW w:w="1271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A" w14:textId="77777777"/>
              </w:tc>
              <w:tc>
                <w:tcPr>
                  <w:tcW w:w="420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AB" w14:textId="77777777"/>
              </w:tc>
            </w:tr>
          </w:tbl>
          <w:p w:rsidR="008352E8" w:rsidRDefault="008352E8" w14:paraId="22DD81AD" w14:textId="77777777"/>
        </w:tc>
      </w:tr>
    </w:tbl>
    <w:p w:rsidR="008352E8" w:rsidRDefault="008352E8" w14:paraId="22DD81AF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B2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B0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N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Risks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B1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25 words per row</w:t>
            </w:r>
            <w:r>
              <w:rPr>
                <w:color w:val="777169"/>
                <w:sz w:val="16"/>
                <w:szCs w:val="16"/>
              </w:rPr>
              <w:t xml:space="preserve">   ·   Guardrails · 20%</w:t>
            </w:r>
          </w:p>
        </w:tc>
      </w:tr>
      <w:tr w:rsidR="008352E8" w:rsidTr="00638AA7" w14:paraId="22DD81C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B3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Deployment, conduct or regulatory. Name the risk you are most likely to be challenged on — not the safest one.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423"/>
              <w:gridCol w:w="6357"/>
            </w:tblGrid>
            <w:tr w:rsidR="008352E8" w14:paraId="22DD81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2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B4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Risk</w:t>
                  </w:r>
                </w:p>
              </w:tc>
              <w:tc>
                <w:tcPr>
                  <w:tcW w:w="635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B5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How you handle it</w:t>
                  </w:r>
                </w:p>
              </w:tc>
            </w:tr>
            <w:tr w:rsidR="008352E8" w14:paraId="22DD81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42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B7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635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B8" w14:textId="77777777"/>
              </w:tc>
            </w:tr>
            <w:tr w:rsidR="008352E8" w14:paraId="22DD81B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42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BA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635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BB" w14:textId="77777777"/>
              </w:tc>
            </w:tr>
            <w:tr w:rsidR="008352E8" w14:paraId="22DD81B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3423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961180" w14:paraId="22DD81BD" w14:textId="77777777"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635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BE" w14:textId="77777777"/>
              </w:tc>
            </w:tr>
          </w:tbl>
          <w:p w:rsidR="008352E8" w:rsidRDefault="008352E8" w14:paraId="22DD81C0" w14:textId="77777777"/>
        </w:tc>
      </w:tr>
    </w:tbl>
    <w:p w:rsidR="008352E8" w:rsidRDefault="008352E8" w14:paraId="22DD81C2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C5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C3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O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What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will be working by 14 October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C4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60 words max</w:t>
            </w:r>
            <w:r>
              <w:rPr>
                <w:color w:val="777169"/>
                <w:sz w:val="16"/>
                <w:szCs w:val="16"/>
              </w:rPr>
              <w:t xml:space="preserve">   ·   Commercial · 20%</w:t>
            </w:r>
          </w:p>
        </w:tc>
      </w:tr>
      <w:tr w:rsidR="008352E8" w:rsidTr="00638AA7" w14:paraId="22DD81C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C6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Two weeks on the platform. What genuinely runs end to end, and what stays a mock? Checked at Stage 2.</w:t>
            </w:r>
          </w:p>
        </w:tc>
      </w:tr>
    </w:tbl>
    <w:p w:rsidR="008352E8" w:rsidRDefault="008352E8" w14:paraId="22DD81C8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CB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C9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P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Team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CA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Structured</w:t>
            </w:r>
            <w:r>
              <w:rPr>
                <w:color w:val="777169"/>
                <w:sz w:val="16"/>
                <w:szCs w:val="16"/>
              </w:rPr>
              <w:t xml:space="preserve">   ·   Team · 10%</w:t>
            </w:r>
          </w:p>
        </w:tc>
      </w:tr>
      <w:tr w:rsidR="008352E8" w:rsidTr="00638AA7" w14:paraId="22DD81D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CC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Who builds this, and what each person has shipped before.</w:t>
            </w:r>
          </w:p>
          <w:tbl>
            <w:tblPr>
              <w:tblW w:w="97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45"/>
              <w:gridCol w:w="2738"/>
              <w:gridCol w:w="4597"/>
            </w:tblGrid>
            <w:tr w:rsidR="008352E8" w14:paraId="22DD81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4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CD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Name</w:t>
                  </w:r>
                </w:p>
              </w:tc>
              <w:tc>
                <w:tcPr>
                  <w:tcW w:w="273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CE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Role on this build</w:t>
                  </w:r>
                </w:p>
              </w:tc>
              <w:tc>
                <w:tcPr>
                  <w:tcW w:w="459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</w:tcPr>
                <w:p w:rsidR="008352E8" w:rsidRDefault="00961180" w14:paraId="22DD81CF" w14:textId="77777777">
                  <w:r>
                    <w:rPr>
                      <w:b/>
                      <w:bCs/>
                      <w:caps/>
                      <w:color w:val="777169"/>
                      <w:spacing w:val="10"/>
                      <w:sz w:val="15"/>
                      <w:szCs w:val="15"/>
                    </w:rPr>
                    <w:t>Shipped previously (link)</w:t>
                  </w:r>
                </w:p>
              </w:tc>
            </w:tr>
            <w:tr w:rsidR="008352E8" w14:paraId="22DD81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44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1" w14:textId="77777777"/>
              </w:tc>
              <w:tc>
                <w:tcPr>
                  <w:tcW w:w="273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2" w14:textId="77777777"/>
              </w:tc>
              <w:tc>
                <w:tcPr>
                  <w:tcW w:w="459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3" w14:textId="77777777"/>
              </w:tc>
            </w:tr>
            <w:tr w:rsidR="008352E8" w14:paraId="22DD81D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44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5" w14:textId="77777777"/>
              </w:tc>
              <w:tc>
                <w:tcPr>
                  <w:tcW w:w="273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6" w14:textId="77777777"/>
              </w:tc>
              <w:tc>
                <w:tcPr>
                  <w:tcW w:w="459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7" w14:textId="77777777"/>
              </w:tc>
            </w:tr>
            <w:tr w:rsidR="008352E8" w14:paraId="22DD81D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2445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9" w14:textId="77777777"/>
              </w:tc>
              <w:tc>
                <w:tcPr>
                  <w:tcW w:w="2738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A" w14:textId="77777777"/>
              </w:tc>
              <w:tc>
                <w:tcPr>
                  <w:tcW w:w="4597" w:type="dxa"/>
                  <w:tcBorders>
                    <w:bottom w:val="single" w:color="E3DFDA" w:sz="4" w:space="0"/>
                  </w:tcBorders>
                  <w:tcMar>
                    <w:top w:w="72" w:type="dxa"/>
                    <w:left w:w="130" w:type="dxa"/>
                    <w:bottom w:w="72" w:type="dxa"/>
                    <w:right w:w="130" w:type="dxa"/>
                  </w:tcMar>
                  <w:vAlign w:val="center"/>
                </w:tcPr>
                <w:p w:rsidR="008352E8" w:rsidRDefault="008352E8" w14:paraId="22DD81DB" w14:textId="77777777"/>
              </w:tc>
            </w:tr>
          </w:tbl>
          <w:p w:rsidR="008352E8" w:rsidRDefault="008352E8" w14:paraId="22DD81DD" w14:textId="77777777"/>
        </w:tc>
      </w:tr>
    </w:tbl>
    <w:p w:rsidR="008352E8" w:rsidRDefault="008352E8" w14:paraId="22DD81DF" w14:textId="77777777">
      <w:pPr>
        <w:spacing w:after="72" w:line="20" w:lineRule="auto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4435"/>
      </w:tblGrid>
      <w:tr w:rsidR="008352E8" w:rsidTr="00638AA7" w14:paraId="22DD81E2" w14:textId="77777777">
        <w:tblPrEx>
          <w:tblCellMar>
            <w:top w:w="0" w:type="dxa"/>
            <w:bottom w:w="0" w:type="dxa"/>
          </w:tblCellMar>
        </w:tblPrEx>
        <w:tc>
          <w:tcPr>
            <w:tcW w:w="5645" w:type="dxa"/>
            <w:tcBorders>
              <w:top w:val="single" w:color="000000" w:themeColor="text1" w:sz="6" w:space="0"/>
              <w:left w:val="single" w:color="E3DFDA" w:sz="4" w:space="0"/>
              <w:bottom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E0" w14:textId="77777777">
            <w:r w:rsidRPr="00638AA7" w:rsidR="45DEA973">
              <w:rPr>
                <w:b w:val="1"/>
                <w:bCs w:val="1"/>
                <w:color w:val="777169"/>
                <w:sz w:val="16"/>
                <w:szCs w:val="16"/>
                <w:lang w:val="en-US"/>
              </w:rPr>
              <w:t xml:space="preserve">Q  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>Proof</w:t>
            </w:r>
            <w:r w:rsidRPr="00638AA7" w:rsidR="45DEA973">
              <w:rPr>
                <w:b w:val="1"/>
                <w:bCs w:val="1"/>
                <w:caps w:val="1"/>
                <w:color w:val="000000"/>
                <w:spacing w:val="10"/>
                <w:sz w:val="19"/>
                <w:szCs w:val="19"/>
                <w:lang w:val="en-US"/>
              </w:rPr>
              <w:t xml:space="preserve"> of build</w:t>
            </w:r>
          </w:p>
        </w:tc>
        <w:tc>
          <w:tcPr>
            <w:tcW w:w="4435" w:type="dxa"/>
            <w:tcBorders>
              <w:top w:val="single" w:color="000000" w:themeColor="text1" w:sz="6" w:space="0"/>
              <w:bottom w:val="single" w:color="E3DFDA" w:sz="4" w:space="0"/>
              <w:right w:val="single" w:color="E3DFDA" w:sz="4" w:space="0"/>
            </w:tcBorders>
            <w:shd w:val="clear" w:color="auto" w:fill="F5F3F1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E1" w14:textId="77777777"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>Two links</w:t>
            </w:r>
            <w:r>
              <w:rPr>
                <w:color w:val="777169"/>
                <w:sz w:val="16"/>
                <w:szCs w:val="16"/>
              </w:rPr>
              <w:t xml:space="preserve">   ·   Team · 10%</w:t>
            </w:r>
          </w:p>
        </w:tc>
      </w:tr>
      <w:tr w:rsidR="008352E8" w:rsidTr="00638AA7" w14:paraId="22DD81E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080" w:type="dxa"/>
            <w:gridSpan w:val="2"/>
            <w:tcBorders>
              <w:left w:val="single" w:color="E3DFDA" w:sz="4" w:space="0"/>
              <w:bottom w:val="single" w:color="E3DFDA" w:sz="4" w:space="0"/>
              <w:right w:val="single" w:color="E3DFDA" w:sz="4" w:space="0"/>
            </w:tcBorders>
            <w:shd w:val="clear" w:color="auto" w:fill="FCFB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352E8" w:rsidRDefault="00961180" w14:paraId="22DD81E3" w14:textId="77777777">
            <w:pPr>
              <w:spacing w:after="60"/>
            </w:pPr>
            <w:r w:rsidRPr="00638AA7" w:rsidR="45DEA973">
              <w:rPr>
                <w:i w:val="1"/>
                <w:iCs w:val="1"/>
                <w:color w:val="777169"/>
                <w:sz w:val="16"/>
                <w:szCs w:val="16"/>
                <w:lang w:val="en-US"/>
              </w:rPr>
              <w:t>One link to something your team has deployed. One to a 60-second recording of a team member walking through your box L diagram. Both required.</w:t>
            </w:r>
          </w:p>
        </w:tc>
      </w:tr>
    </w:tbl>
    <w:p w:rsidR="008352E8" w:rsidRDefault="008352E8" w14:paraId="22DD81E5" w14:textId="77777777">
      <w:pPr>
        <w:spacing w:after="55" w:line="20" w:lineRule="auto"/>
      </w:pPr>
    </w:p>
    <w:p w:rsidR="008352E8" w:rsidRDefault="00961180" w14:paraId="22DD81E6" w14:textId="77777777">
      <w:pPr>
        <w:pBdr>
          <w:bottom w:val="single" w:color="000000" w:sz="6" w:space="5"/>
        </w:pBdr>
        <w:spacing w:after="70" w:line="260" w:lineRule="auto"/>
      </w:pPr>
      <w:r>
        <w:rPr>
          <w:b/>
          <w:bCs/>
          <w:color w:val="000000"/>
          <w:sz w:val="20"/>
          <w:szCs w:val="20"/>
        </w:rPr>
        <w:t>How this canvas is scored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7"/>
        <w:gridCol w:w="1613"/>
        <w:gridCol w:w="3830"/>
      </w:tblGrid>
      <w:tr w:rsidR="008352E8" w:rsidTr="00638AA7" w14:paraId="22DD81EA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shd w:val="clear" w:color="auto" w:fill="000000" w:themeFill="text1"/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E7" w14:textId="77777777"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613" w:type="dxa"/>
            <w:shd w:val="clear" w:color="auto" w:fill="000000" w:themeFill="text1"/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E8" w14:textId="77777777">
            <w:r>
              <w:rPr>
                <w:b/>
                <w:bCs/>
                <w:color w:val="FFFFFF"/>
                <w:sz w:val="17"/>
                <w:szCs w:val="17"/>
              </w:rPr>
              <w:t>Weight</w:t>
            </w:r>
          </w:p>
        </w:tc>
        <w:tc>
          <w:tcPr>
            <w:tcW w:w="3830" w:type="dxa"/>
            <w:shd w:val="clear" w:color="auto" w:fill="000000" w:themeFill="text1"/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E9" w14:textId="77777777">
            <w:r>
              <w:rPr>
                <w:b/>
                <w:bCs/>
                <w:color w:val="FFFFFF"/>
                <w:sz w:val="17"/>
                <w:szCs w:val="17"/>
              </w:rPr>
              <w:t>Evidence comes from</w:t>
            </w:r>
          </w:p>
        </w:tc>
      </w:tr>
      <w:tr w:rsidR="008352E8" w:rsidTr="00638AA7" w14:paraId="22DD81EE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EB" w14:textId="77777777">
            <w:r>
              <w:rPr>
                <w:sz w:val="17"/>
                <w:szCs w:val="17"/>
              </w:rPr>
              <w:t>Problem fit and depth of institutional understanding</w:t>
            </w:r>
          </w:p>
        </w:tc>
        <w:tc>
          <w:tcPr>
            <w:tcW w:w="1613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EC" w14:textId="77777777">
            <w:r>
              <w:rPr>
                <w:b/>
                <w:bCs/>
                <w:color w:val="000000"/>
                <w:sz w:val="17"/>
                <w:szCs w:val="17"/>
              </w:rPr>
              <w:t>25%</w:t>
            </w:r>
          </w:p>
        </w:tc>
        <w:tc>
          <w:tcPr>
            <w:tcW w:w="3830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ED" w14:textId="77777777">
            <w:r>
              <w:rPr>
                <w:b/>
                <w:bCs/>
                <w:color w:val="000000"/>
                <w:sz w:val="17"/>
                <w:szCs w:val="17"/>
              </w:rPr>
              <w:t>Boxes B, C, D, F, G, H</w:t>
            </w:r>
          </w:p>
        </w:tc>
      </w:tr>
      <w:tr w:rsidR="008352E8" w:rsidTr="00638AA7" w14:paraId="22DD81F2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EF" w14:textId="77777777">
            <w:r w:rsidRPr="00638AA7" w:rsidR="45DEA973">
              <w:rPr>
                <w:sz w:val="17"/>
                <w:szCs w:val="17"/>
                <w:lang w:val="en-US"/>
              </w:rPr>
              <w:t xml:space="preserve">Agent design and use of the </w:t>
            </w:r>
            <w:r w:rsidRPr="00638AA7" w:rsidR="45DEA973">
              <w:rPr>
                <w:sz w:val="17"/>
                <w:szCs w:val="17"/>
                <w:lang w:val="en-US"/>
              </w:rPr>
              <w:t>ElevenLabs</w:t>
            </w:r>
            <w:r w:rsidRPr="00638AA7" w:rsidR="45DEA973">
              <w:rPr>
                <w:sz w:val="17"/>
                <w:szCs w:val="17"/>
                <w:lang w:val="en-US"/>
              </w:rPr>
              <w:t xml:space="preserve"> stack</w:t>
            </w:r>
          </w:p>
        </w:tc>
        <w:tc>
          <w:tcPr>
            <w:tcW w:w="1613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0" w14:textId="77777777">
            <w:r>
              <w:rPr>
                <w:b/>
                <w:bCs/>
                <w:color w:val="000000"/>
                <w:sz w:val="17"/>
                <w:szCs w:val="17"/>
              </w:rPr>
              <w:t>25%</w:t>
            </w:r>
          </w:p>
        </w:tc>
        <w:tc>
          <w:tcPr>
            <w:tcW w:w="3830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1" w14:textId="77777777">
            <w:r>
              <w:rPr>
                <w:b/>
                <w:bCs/>
                <w:color w:val="000000"/>
                <w:sz w:val="17"/>
                <w:szCs w:val="17"/>
              </w:rPr>
              <w:t>Boxes I, J, L</w:t>
            </w:r>
          </w:p>
        </w:tc>
      </w:tr>
      <w:tr w:rsidR="008352E8" w:rsidTr="00638AA7" w14:paraId="22DD81F6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3" w14:textId="77777777">
            <w:r>
              <w:rPr>
                <w:sz w:val="17"/>
                <w:szCs w:val="17"/>
              </w:rPr>
              <w:t>Guardrail and compliance design</w:t>
            </w:r>
          </w:p>
        </w:tc>
        <w:tc>
          <w:tcPr>
            <w:tcW w:w="1613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4" w14:textId="77777777"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  <w:tc>
          <w:tcPr>
            <w:tcW w:w="3830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5" w14:textId="77777777">
            <w:r>
              <w:rPr>
                <w:b/>
                <w:bCs/>
                <w:color w:val="000000"/>
                <w:sz w:val="17"/>
                <w:szCs w:val="17"/>
              </w:rPr>
              <w:t>Boxes K, N</w:t>
            </w:r>
          </w:p>
        </w:tc>
      </w:tr>
      <w:tr w:rsidR="008352E8" w:rsidTr="00638AA7" w14:paraId="22DD81FA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7" w14:textId="77777777">
            <w:r>
              <w:rPr>
                <w:sz w:val="17"/>
                <w:szCs w:val="17"/>
              </w:rPr>
              <w:t>Commercial viability and readiness to build</w:t>
            </w:r>
          </w:p>
        </w:tc>
        <w:tc>
          <w:tcPr>
            <w:tcW w:w="1613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8" w14:textId="77777777"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  <w:tc>
          <w:tcPr>
            <w:tcW w:w="3830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9" w14:textId="77777777">
            <w:r>
              <w:rPr>
                <w:b/>
                <w:bCs/>
                <w:color w:val="000000"/>
                <w:sz w:val="17"/>
                <w:szCs w:val="17"/>
              </w:rPr>
              <w:t>Boxes E, M, O</w:t>
            </w:r>
          </w:p>
        </w:tc>
      </w:tr>
      <w:tr w:rsidR="008352E8" w:rsidTr="00638AA7" w14:paraId="22DD81FE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B" w14:textId="77777777">
            <w:r>
              <w:rPr>
                <w:sz w:val="17"/>
                <w:szCs w:val="17"/>
              </w:rPr>
              <w:t>Team</w:t>
            </w:r>
          </w:p>
        </w:tc>
        <w:tc>
          <w:tcPr>
            <w:tcW w:w="1613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C" w14:textId="77777777">
            <w:r>
              <w:rPr>
                <w:b/>
                <w:bCs/>
                <w:color w:val="000000"/>
                <w:sz w:val="17"/>
                <w:szCs w:val="17"/>
              </w:rPr>
              <w:t>10%</w:t>
            </w:r>
          </w:p>
        </w:tc>
        <w:tc>
          <w:tcPr>
            <w:tcW w:w="3830" w:type="dxa"/>
            <w:tcBorders>
              <w:bottom w:val="single" w:color="E3DFDA" w:sz="4" w:space="0"/>
            </w:tcBorders>
            <w:tcMar>
              <w:top w:w="42" w:type="dxa"/>
              <w:left w:w="130" w:type="dxa"/>
              <w:bottom w:w="42" w:type="dxa"/>
              <w:right w:w="130" w:type="dxa"/>
            </w:tcMar>
          </w:tcPr>
          <w:p w:rsidR="008352E8" w:rsidRDefault="00961180" w14:paraId="22DD81FD" w14:textId="77777777">
            <w:r>
              <w:rPr>
                <w:b/>
                <w:bCs/>
                <w:color w:val="000000"/>
                <w:sz w:val="17"/>
                <w:szCs w:val="17"/>
              </w:rPr>
              <w:t>Boxes P, Q</w:t>
            </w:r>
          </w:p>
        </w:tc>
      </w:tr>
    </w:tbl>
    <w:p w:rsidR="00961180" w:rsidRDefault="00961180" w14:paraId="22DD81FF" w14:textId="77777777"/>
    <w:sectPr w:rsidR="00961180">
      <w:headerReference w:type="default" r:id="rId7"/>
      <w:pgSz w:w="12240" w:h="15840" w:orient="portrait"/>
      <w:pgMar w:top="1200" w:right="1080" w:bottom="1080" w:left="1080" w:header="60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1180" w:rsidRDefault="00961180" w14:paraId="151309E7" w14:textId="77777777">
      <w:r>
        <w:separator/>
      </w:r>
    </w:p>
  </w:endnote>
  <w:endnote w:type="continuationSeparator" w:id="0">
    <w:p w:rsidR="00961180" w:rsidRDefault="00961180" w14:paraId="519EB5B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1180" w:rsidRDefault="00961180" w14:paraId="0DA5FDD2" w14:textId="77777777">
      <w:r>
        <w:separator/>
      </w:r>
    </w:p>
  </w:footnote>
  <w:footnote w:type="continuationSeparator" w:id="0">
    <w:p w:rsidR="00961180" w:rsidRDefault="00961180" w14:paraId="0E2D5AF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352E8" w:rsidRDefault="003F1111" w14:paraId="22DD81FF" w14:textId="008188C9">
    <w:pPr>
      <w:tabs>
        <w:tab w:val="right" w:pos="10080"/>
      </w:tabs>
    </w:pPr>
    <w:r>
      <w:rPr>
        <w:noProof/>
      </w:rPr>
      <w:drawing>
        <wp:inline distT="0" distB="0" distL="0" distR="0" wp14:anchorId="25444DB8" wp14:editId="120CBB66">
          <wp:extent cx="1168400" cy="149935"/>
          <wp:effectExtent l="0" t="0" r="0" b="2540"/>
          <wp:docPr id="18089941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8994178" name="Picture 18089941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037" cy="157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C3DD4">
      <w:t xml:space="preserve"> </w:t>
    </w:r>
    <w:r w:rsidR="00961180">
      <w:tab/>
    </w:r>
    <w:r w:rsidR="00961180">
      <w:rPr>
        <w:b/>
        <w:bCs/>
        <w:caps/>
        <w:color w:val="777169"/>
        <w:spacing w:val="22"/>
        <w:sz w:val="14"/>
        <w:szCs w:val="14"/>
      </w:rPr>
      <w:t>IDEA CANVAS · STAGE 1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16BD"/>
    <w:multiLevelType w:val="hybridMultilevel"/>
    <w:tmpl w:val="19A8B306"/>
    <w:lvl w:ilvl="0" w:tplc="9A2AD414">
      <w:start w:val="1"/>
      <w:numFmt w:val="bullet"/>
      <w:lvlText w:val="●"/>
      <w:lvlJc w:val="left"/>
      <w:pPr>
        <w:ind w:left="720" w:hanging="360"/>
      </w:pPr>
    </w:lvl>
    <w:lvl w:ilvl="1" w:tplc="838034FE">
      <w:start w:val="1"/>
      <w:numFmt w:val="bullet"/>
      <w:lvlText w:val="○"/>
      <w:lvlJc w:val="left"/>
      <w:pPr>
        <w:ind w:left="1440" w:hanging="360"/>
      </w:pPr>
    </w:lvl>
    <w:lvl w:ilvl="2" w:tplc="7EEEED74">
      <w:start w:val="1"/>
      <w:numFmt w:val="bullet"/>
      <w:lvlText w:val="■"/>
      <w:lvlJc w:val="left"/>
      <w:pPr>
        <w:ind w:left="2160" w:hanging="360"/>
      </w:pPr>
    </w:lvl>
    <w:lvl w:ilvl="3" w:tplc="0364596A">
      <w:start w:val="1"/>
      <w:numFmt w:val="bullet"/>
      <w:lvlText w:val="●"/>
      <w:lvlJc w:val="left"/>
      <w:pPr>
        <w:ind w:left="2880" w:hanging="360"/>
      </w:pPr>
    </w:lvl>
    <w:lvl w:ilvl="4" w:tplc="A074F81C">
      <w:start w:val="1"/>
      <w:numFmt w:val="bullet"/>
      <w:lvlText w:val="○"/>
      <w:lvlJc w:val="left"/>
      <w:pPr>
        <w:ind w:left="3600" w:hanging="360"/>
      </w:pPr>
    </w:lvl>
    <w:lvl w:ilvl="5" w:tplc="0F3A8152">
      <w:start w:val="1"/>
      <w:numFmt w:val="bullet"/>
      <w:lvlText w:val="■"/>
      <w:lvlJc w:val="left"/>
      <w:pPr>
        <w:ind w:left="4320" w:hanging="360"/>
      </w:pPr>
    </w:lvl>
    <w:lvl w:ilvl="6" w:tplc="94226B42">
      <w:start w:val="1"/>
      <w:numFmt w:val="bullet"/>
      <w:lvlText w:val="●"/>
      <w:lvlJc w:val="left"/>
      <w:pPr>
        <w:ind w:left="5040" w:hanging="360"/>
      </w:pPr>
    </w:lvl>
    <w:lvl w:ilvl="7" w:tplc="1DB0641E">
      <w:start w:val="1"/>
      <w:numFmt w:val="bullet"/>
      <w:lvlText w:val="●"/>
      <w:lvlJc w:val="left"/>
      <w:pPr>
        <w:ind w:left="5760" w:hanging="360"/>
      </w:pPr>
    </w:lvl>
    <w:lvl w:ilvl="8" w:tplc="62BE76A6">
      <w:start w:val="1"/>
      <w:numFmt w:val="bullet"/>
      <w:lvlText w:val="●"/>
      <w:lvlJc w:val="left"/>
      <w:pPr>
        <w:ind w:left="6480" w:hanging="360"/>
      </w:pPr>
    </w:lvl>
  </w:abstractNum>
  <w:num w:numId="1" w16cid:durableId="960457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2E8"/>
    <w:rsid w:val="003F1111"/>
    <w:rsid w:val="005C3DD4"/>
    <w:rsid w:val="00638AA7"/>
    <w:rsid w:val="007B07D1"/>
    <w:rsid w:val="008352E8"/>
    <w:rsid w:val="008C6F93"/>
    <w:rsid w:val="00961180"/>
    <w:rsid w:val="45DEA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D8069"/>
  <w15:docId w15:val="{A4BEE55E-7143-4EDD-A2B6-EBCD033F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hAnsi="Inter" w:eastAsia="Inter" w:cs="Inter"/>
        <w:color w:val="111111"/>
        <w:sz w:val="18"/>
        <w:szCs w:val="18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111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1111"/>
  </w:style>
  <w:style w:type="paragraph" w:styleId="Footer">
    <w:name w:val="footer"/>
    <w:basedOn w:val="Normal"/>
    <w:link w:val="FooterChar"/>
    <w:uiPriority w:val="99"/>
    <w:unhideWhenUsed/>
    <w:rsid w:val="003F111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1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ElevenLabs Challenge — Idea Canvas</dc:title>
  <dc:creator>Ignyte</dc:creator>
  <lastModifiedBy>Ignyte Challenges</lastModifiedBy>
  <revision>5</revision>
  <dcterms:created xsi:type="dcterms:W3CDTF">2026-08-06T05:34:00.0000000Z</dcterms:created>
  <dcterms:modified xsi:type="dcterms:W3CDTF">2026-08-17T12:01:31.9342044Z</dcterms:modified>
</coreProperties>
</file>