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Participants Responses in Numbers (Question Wise)</w:t>
      </w:r>
      <w:bookmarkEnd w:id="1"/>
    </w:p>
    <w:p>
      <w:r>
        <w:drawing>
          <wp:inline>
            <wp:extent cx="6480000" cy="50400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b"/>
    </c:legend>
    <c:plotArea>
      <c:layout/>
      <c:bar3DChart>
        <c:varyColors val="0"/>
        <c:barDir val="col"/>
        <c:grouping val="clustered"/>
        <c:ser>
          <c:idx val="0"/>
          <c:order val="0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Venue Comfortable</c:v>
              </c:pt>
              <c:pt idx="1">
                <c:v>Venue Well Located</c:v>
              </c:pt>
              <c:pt idx="2">
                <c:v>Contents Relevant</c:v>
              </c:pt>
              <c:pt idx="3">
                <c:v>Contents Comprehensive</c:v>
              </c:pt>
              <c:pt idx="4">
                <c:v>Contents Easy to Understand</c:v>
              </c:pt>
              <c:pt idx="5">
                <c:v>Session Well Placed</c:v>
              </c:pt>
              <c:pt idx="6">
                <c:v>Session Good Mix</c:v>
              </c:pt>
              <c:pt idx="7">
                <c:v>Session Duration Sufficient</c:v>
              </c:pt>
              <c:pt idx="8">
                <c:v>Useful Learning Experience</c:v>
              </c:pt>
              <c:pt idx="9">
                <c:v>Facilitator Knowledgeable</c:v>
              </c:pt>
              <c:pt idx="10">
                <c:v>Facilitator Well Prepared</c:v>
              </c:pt>
              <c:pt idx="11">
                <c:v>Facilitator Responsive</c:v>
              </c:pt>
            </c:strLit>
          </c:cat>
          <c:val>
            <c:numLit>
              <c:ptCount val="12"/>
              <c:pt idx="0">
                <c:v>18</c:v>
              </c:pt>
              <c:pt idx="1">
                <c:v>17</c:v>
              </c:pt>
              <c:pt idx="2">
                <c:v>18</c:v>
              </c:pt>
              <c:pt idx="3">
                <c:v>21</c:v>
              </c:pt>
              <c:pt idx="4">
                <c:v>19</c:v>
              </c:pt>
              <c:pt idx="5">
                <c:v>17</c:v>
              </c:pt>
              <c:pt idx="6">
                <c:v>16</c:v>
              </c:pt>
              <c:pt idx="7">
                <c:v>23</c:v>
              </c:pt>
              <c:pt idx="8">
                <c:v>17</c:v>
              </c:pt>
              <c:pt idx="9">
                <c:v>24</c:v>
              </c:pt>
              <c:pt idx="10">
                <c:v>21</c:v>
              </c:pt>
              <c:pt idx="11">
                <c:v>21</c:v>
              </c:pt>
            </c:numLit>
          </c:val>
        </c:ser>
        <c:ser>
          <c:idx val="1"/>
          <c:order val="1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Venue Comfortable</c:v>
              </c:pt>
              <c:pt idx="1">
                <c:v>Venue Well Located</c:v>
              </c:pt>
              <c:pt idx="2">
                <c:v>Contents Relevant</c:v>
              </c:pt>
              <c:pt idx="3">
                <c:v>Contents Comprehensive</c:v>
              </c:pt>
              <c:pt idx="4">
                <c:v>Contents Easy to Understand</c:v>
              </c:pt>
              <c:pt idx="5">
                <c:v>Session Well Placed</c:v>
              </c:pt>
              <c:pt idx="6">
                <c:v>Session Good Mix</c:v>
              </c:pt>
              <c:pt idx="7">
                <c:v>Session Duration Sufficient</c:v>
              </c:pt>
              <c:pt idx="8">
                <c:v>Useful Learning Experience</c:v>
              </c:pt>
              <c:pt idx="9">
                <c:v>Facilitator Knowledgeable</c:v>
              </c:pt>
              <c:pt idx="10">
                <c:v>Facilitator Well Prepared</c:v>
              </c:pt>
              <c:pt idx="11">
                <c:v>Facilitator Responsive</c:v>
              </c:pt>
            </c:strLit>
          </c:cat>
          <c:val>
            <c:numLit>
              <c:ptCount val="12"/>
              <c:pt idx="0">
                <c:v>45</c:v>
              </c:pt>
              <c:pt idx="1">
                <c:v>42</c:v>
              </c:pt>
              <c:pt idx="2">
                <c:v>44</c:v>
              </c:pt>
              <c:pt idx="3">
                <c:v>40</c:v>
              </c:pt>
              <c:pt idx="4">
                <c:v>44</c:v>
              </c:pt>
              <c:pt idx="5">
                <c:v>43</c:v>
              </c:pt>
              <c:pt idx="6">
                <c:v>43</c:v>
              </c:pt>
              <c:pt idx="7">
                <c:v>39</c:v>
              </c:pt>
              <c:pt idx="8">
                <c:v>40</c:v>
              </c:pt>
              <c:pt idx="9">
                <c:v>41</c:v>
              </c:pt>
              <c:pt idx="10">
                <c:v>44</c:v>
              </c:pt>
              <c:pt idx="11">
                <c:v>43</c:v>
              </c:pt>
            </c:numLit>
          </c:val>
        </c:ser>
        <c:ser>
          <c:idx val="2"/>
          <c:order val="2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Venue Comfortable</c:v>
              </c:pt>
              <c:pt idx="1">
                <c:v>Venue Well Located</c:v>
              </c:pt>
              <c:pt idx="2">
                <c:v>Contents Relevant</c:v>
              </c:pt>
              <c:pt idx="3">
                <c:v>Contents Comprehensive</c:v>
              </c:pt>
              <c:pt idx="4">
                <c:v>Contents Easy to Understand</c:v>
              </c:pt>
              <c:pt idx="5">
                <c:v>Session Well Placed</c:v>
              </c:pt>
              <c:pt idx="6">
                <c:v>Session Good Mix</c:v>
              </c:pt>
              <c:pt idx="7">
                <c:v>Session Duration Sufficient</c:v>
              </c:pt>
              <c:pt idx="8">
                <c:v>Useful Learning Experience</c:v>
              </c:pt>
              <c:pt idx="9">
                <c:v>Facilitator Knowledgeable</c:v>
              </c:pt>
              <c:pt idx="10">
                <c:v>Facilitator Well Prepared</c:v>
              </c:pt>
              <c:pt idx="11">
                <c:v>Facilitator Responsive</c:v>
              </c:pt>
            </c:strLit>
          </c:cat>
          <c:val>
            <c:numLit>
              <c:ptCount val="12"/>
              <c:pt idx="0">
                <c:v>4</c:v>
              </c:pt>
              <c:pt idx="1">
                <c:v>4</c:v>
              </c:pt>
              <c:pt idx="2">
                <c:v>5</c:v>
              </c:pt>
              <c:pt idx="3">
                <c:v>4</c:v>
              </c:pt>
              <c:pt idx="4">
                <c:v>3</c:v>
              </c:pt>
              <c:pt idx="5">
                <c:v>3</c:v>
              </c:pt>
              <c:pt idx="6">
                <c:v>2</c:v>
              </c:pt>
              <c:pt idx="7">
                <c:v>4</c:v>
              </c:pt>
              <c:pt idx="8">
                <c:v>4</c:v>
              </c:pt>
              <c:pt idx="9">
                <c:v>2</c:v>
              </c:pt>
              <c:pt idx="10">
                <c:v>2</c:v>
              </c:pt>
              <c:pt idx="11">
                <c:v>2</c:v>
              </c:pt>
            </c:numLit>
          </c:val>
        </c:ser>
        <c:ser>
          <c:idx val="3"/>
          <c:order val="3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Venue Comfortable</c:v>
              </c:pt>
              <c:pt idx="1">
                <c:v>Venue Well Located</c:v>
              </c:pt>
              <c:pt idx="2">
                <c:v>Contents Relevant</c:v>
              </c:pt>
              <c:pt idx="3">
                <c:v>Contents Comprehensive</c:v>
              </c:pt>
              <c:pt idx="4">
                <c:v>Contents Easy to Understand</c:v>
              </c:pt>
              <c:pt idx="5">
                <c:v>Session Well Placed</c:v>
              </c:pt>
              <c:pt idx="6">
                <c:v>Session Good Mix</c:v>
              </c:pt>
              <c:pt idx="7">
                <c:v>Session Duration Sufficient</c:v>
              </c:pt>
              <c:pt idx="8">
                <c:v>Useful Learning Experience</c:v>
              </c:pt>
              <c:pt idx="9">
                <c:v>Facilitator Knowledgeable</c:v>
              </c:pt>
              <c:pt idx="10">
                <c:v>Facilitator Well Prepared</c:v>
              </c:pt>
              <c:pt idx="11">
                <c:v>Facilitator Responsive</c:v>
              </c:pt>
            </c:strLit>
          </c:cat>
          <c:val>
            <c:numLit>
              <c:ptCount val="12"/>
              <c:pt idx="0">
                <c:v>1</c:v>
              </c:pt>
              <c:pt idx="1">
                <c:v>5</c:v>
              </c:pt>
              <c:pt idx="2">
                <c:v>1</c:v>
              </c:pt>
              <c:pt idx="3">
                <c:v>3</c:v>
              </c:pt>
              <c:pt idx="4">
                <c:v>2</c:v>
              </c:pt>
              <c:pt idx="5">
                <c:v>5</c:v>
              </c:pt>
              <c:pt idx="6">
                <c:v>6</c:v>
              </c:pt>
              <c:pt idx="7">
                <c:v>2</c:v>
              </c:pt>
              <c:pt idx="8">
                <c:v>4</c:v>
              </c:pt>
              <c:pt idx="9">
                <c:v>1</c:v>
              </c:pt>
              <c:pt idx="10">
                <c:v>1</c:v>
              </c:pt>
              <c:pt idx="11">
                <c:v>2</c:v>
              </c:pt>
            </c:numLit>
          </c:val>
        </c:ser>
        <c:ser>
          <c:idx val="4"/>
          <c:order val="4"/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Venue Comfortable</c:v>
              </c:pt>
              <c:pt idx="1">
                <c:v>Venue Well Located</c:v>
              </c:pt>
              <c:pt idx="2">
                <c:v>Contents Relevant</c:v>
              </c:pt>
              <c:pt idx="3">
                <c:v>Contents Comprehensive</c:v>
              </c:pt>
              <c:pt idx="4">
                <c:v>Contents Easy to Understand</c:v>
              </c:pt>
              <c:pt idx="5">
                <c:v>Session Well Placed</c:v>
              </c:pt>
              <c:pt idx="6">
                <c:v>Session Good Mix</c:v>
              </c:pt>
              <c:pt idx="7">
                <c:v>Session Duration Sufficient</c:v>
              </c:pt>
              <c:pt idx="8">
                <c:v>Useful Learning Experience</c:v>
              </c:pt>
              <c:pt idx="9">
                <c:v>Facilitator Knowledgeable</c:v>
              </c:pt>
              <c:pt idx="10">
                <c:v>Facilitator Well Prepared</c:v>
              </c:pt>
              <c:pt idx="11">
                <c:v>Facilitator Responsive</c:v>
              </c:pt>
            </c:strLit>
          </c:cat>
          <c:val>
            <c:numLit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1</c:v>
              </c:pt>
              <c:pt idx="7">
                <c:v>0</c:v>
              </c:pt>
              <c:pt idx="8">
                <c:v>3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</c:numLit>
          </c:val>
        </c:ser>
        <c:axId val="1"/>
        <c:axId val="2"/>
      </c:bar3DChart>
      <c:catAx>
        <c:axId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Questions</a:t>
                </a:r>
              </a:p>
            </c:rich>
          </c:tx>
          <c:overlay val="0"/>
        </c:title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Participants</a:t>
                </a:r>
              </a:p>
            </c:rich>
          </c:tx>
          <c:overlay val="0"/>
        </c:title>
        <c:crossAx val="1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2023-10-31T18:18:08+00:00</dcterms:created>
  <dcterms:modified xsi:type="dcterms:W3CDTF">2023-10-31T18:18:08+00:00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