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44"/>
          <w:szCs w:val="44"/>
        </w:rPr>
      </w:pPr>
      <w:bookmarkStart w:colFirst="0" w:colLast="0" w:name="_erelywty20j9" w:id="0"/>
      <w:bookmarkEnd w:id="0"/>
      <w:r w:rsidDel="00000000" w:rsidR="00000000" w:rsidRPr="00000000">
        <w:rPr>
          <w:color w:val="610b38"/>
          <w:sz w:val="44"/>
          <w:szCs w:val="44"/>
          <w:rtl w:val="0"/>
        </w:rPr>
        <w:t xml:space="preserve">Java static keyword</w:t>
      </w:r>
    </w:p>
    <w:p w:rsidR="00000000" w:rsidDel="00000000" w:rsidP="00000000" w:rsidRDefault="00000000" w:rsidRPr="00000000" w14:paraId="00000002">
      <w:pPr>
        <w:numPr>
          <w:ilvl w:val="0"/>
          <w:numId w:val="1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static keyword in Java is used for memory management mainly. We can apply static keyword with variables, methods, blocks and nested classes. The static keyword belongs to the class than an instance of the class.</w:t>
      </w:r>
    </w:p>
    <w:p w:rsidR="00000000" w:rsidDel="00000000" w:rsidP="00000000" w:rsidRDefault="00000000" w:rsidRPr="00000000" w14:paraId="00000003">
      <w:pPr>
        <w:numPr>
          <w:ilvl w:val="0"/>
          <w:numId w:val="1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static can be:</w:t>
      </w:r>
    </w:p>
    <w:p w:rsidR="00000000" w:rsidDel="00000000" w:rsidP="00000000" w:rsidRDefault="00000000" w:rsidRPr="00000000" w14:paraId="00000004">
      <w:pPr>
        <w:numPr>
          <w:ilvl w:val="1"/>
          <w:numId w:val="1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Variable (also known as a class variable)</w:t>
      </w:r>
    </w:p>
    <w:p w:rsidR="00000000" w:rsidDel="00000000" w:rsidP="00000000" w:rsidRDefault="00000000" w:rsidRPr="00000000" w14:paraId="00000005">
      <w:pPr>
        <w:numPr>
          <w:ilvl w:val="1"/>
          <w:numId w:val="1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Method (also known as a class method)</w:t>
      </w:r>
    </w:p>
    <w:p w:rsidR="00000000" w:rsidDel="00000000" w:rsidP="00000000" w:rsidRDefault="00000000" w:rsidRPr="00000000" w14:paraId="00000006">
      <w:pPr>
        <w:numPr>
          <w:ilvl w:val="1"/>
          <w:numId w:val="1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Block</w:t>
      </w:r>
    </w:p>
    <w:p w:rsidR="00000000" w:rsidDel="00000000" w:rsidP="00000000" w:rsidRDefault="00000000" w:rsidRPr="00000000" w14:paraId="00000007">
      <w:pPr>
        <w:numPr>
          <w:ilvl w:val="1"/>
          <w:numId w:val="1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Nested class</w:t>
      </w:r>
    </w:p>
    <w:p w:rsidR="00000000" w:rsidDel="00000000" w:rsidP="00000000" w:rsidRDefault="00000000" w:rsidRPr="00000000" w14:paraId="00000008">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rPr>
      </w:pPr>
      <w:bookmarkStart w:colFirst="0" w:colLast="0" w:name="_42p86rdqb1gn" w:id="1"/>
      <w:bookmarkEnd w:id="1"/>
      <w:r w:rsidDel="00000000" w:rsidR="00000000" w:rsidRPr="00000000">
        <w:rPr>
          <w:color w:val="610b38"/>
          <w:sz w:val="38"/>
          <w:szCs w:val="38"/>
          <w:rtl w:val="0"/>
        </w:rPr>
        <w:t xml:space="preserve">1) Java static variable</w:t>
      </w:r>
    </w:p>
    <w:p w:rsidR="00000000" w:rsidDel="00000000" w:rsidP="00000000" w:rsidRDefault="00000000" w:rsidRPr="00000000" w14:paraId="00000009">
      <w:pPr>
        <w:numPr>
          <w:ilvl w:val="0"/>
          <w:numId w:val="6"/>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Roboto" w:cs="Roboto" w:eastAsia="Roboto" w:hAnsi="Roboto"/>
          <w:sz w:val="24"/>
          <w:szCs w:val="24"/>
          <w:u w:val="none"/>
        </w:rPr>
      </w:pPr>
      <w:r w:rsidDel="00000000" w:rsidR="00000000" w:rsidRPr="00000000">
        <w:rPr>
          <w:rFonts w:ascii="Roboto" w:cs="Roboto" w:eastAsia="Roboto" w:hAnsi="Roboto"/>
          <w:color w:val="333333"/>
          <w:sz w:val="24"/>
          <w:szCs w:val="24"/>
          <w:highlight w:val="white"/>
          <w:rtl w:val="0"/>
        </w:rPr>
        <w:t xml:space="preserve">If you declare any variable as static, it is known as a static variable.</w:t>
      </w:r>
    </w:p>
    <w:p w:rsidR="00000000" w:rsidDel="00000000" w:rsidP="00000000" w:rsidRDefault="00000000" w:rsidRPr="00000000" w14:paraId="0000000A">
      <w:pPr>
        <w:numPr>
          <w:ilvl w:val="0"/>
          <w:numId w:val="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highlight w:val="white"/>
          <w:rtl w:val="0"/>
        </w:rPr>
        <w:t xml:space="preserve">The static variable can be used to refer to the common property of all objects (which is not unique for each object), for example, the company name of employees, college name of students, etc.</w:t>
      </w:r>
    </w:p>
    <w:p w:rsidR="00000000" w:rsidDel="00000000" w:rsidP="00000000" w:rsidRDefault="00000000" w:rsidRPr="00000000" w14:paraId="0000000B">
      <w:pPr>
        <w:numPr>
          <w:ilvl w:val="0"/>
          <w:numId w:val="6"/>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highlight w:val="white"/>
          <w:rtl w:val="0"/>
        </w:rPr>
        <w:t xml:space="preserve">The static variable gets memory only once in the class area at the time of class loading.</w:t>
      </w:r>
    </w:p>
    <w:p w:rsidR="00000000" w:rsidDel="00000000" w:rsidP="00000000" w:rsidRDefault="00000000" w:rsidRPr="00000000" w14:paraId="0000000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ind w:left="720" w:firstLine="0"/>
        <w:jc w:val="both"/>
        <w:rPr>
          <w:color w:val="610b4b"/>
          <w:sz w:val="26"/>
          <w:szCs w:val="26"/>
          <w:highlight w:val="white"/>
        </w:rPr>
      </w:pPr>
      <w:bookmarkStart w:colFirst="0" w:colLast="0" w:name="_j2bvst6f1ynn" w:id="2"/>
      <w:bookmarkEnd w:id="2"/>
      <w:r w:rsidDel="00000000" w:rsidR="00000000" w:rsidRPr="00000000">
        <w:rPr>
          <w:color w:val="610b4b"/>
          <w:sz w:val="26"/>
          <w:szCs w:val="26"/>
          <w:highlight w:val="white"/>
          <w:rtl w:val="0"/>
        </w:rPr>
        <w:t xml:space="preserve">Advantages of static variable</w:t>
      </w:r>
    </w:p>
    <w:p w:rsidR="00000000" w:rsidDel="00000000" w:rsidP="00000000" w:rsidRDefault="00000000" w:rsidRPr="00000000" w14:paraId="0000000D">
      <w:pPr>
        <w:numPr>
          <w:ilvl w:val="0"/>
          <w:numId w:val="6"/>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It makes your program </w:t>
      </w:r>
      <w:r w:rsidDel="00000000" w:rsidR="00000000" w:rsidRPr="00000000">
        <w:rPr>
          <w:rFonts w:ascii="Roboto" w:cs="Roboto" w:eastAsia="Roboto" w:hAnsi="Roboto"/>
          <w:b w:val="1"/>
          <w:color w:val="333333"/>
          <w:sz w:val="24"/>
          <w:szCs w:val="24"/>
          <w:highlight w:val="white"/>
          <w:rtl w:val="0"/>
        </w:rPr>
        <w:t xml:space="preserve">memory efficient</w:t>
      </w:r>
      <w:r w:rsidDel="00000000" w:rsidR="00000000" w:rsidRPr="00000000">
        <w:rPr>
          <w:rFonts w:ascii="Roboto" w:cs="Roboto" w:eastAsia="Roboto" w:hAnsi="Roboto"/>
          <w:color w:val="333333"/>
          <w:sz w:val="24"/>
          <w:szCs w:val="24"/>
          <w:highlight w:val="white"/>
          <w:rtl w:val="0"/>
        </w:rPr>
        <w:t xml:space="preserve"> (i.e., it saves memory).</w:t>
      </w:r>
    </w:p>
    <w:p w:rsidR="00000000" w:rsidDel="00000000" w:rsidP="00000000" w:rsidRDefault="00000000" w:rsidRPr="00000000" w14:paraId="0000000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375" w:lineRule="auto"/>
        <w:jc w:val="both"/>
        <w:rPr>
          <w:color w:val="610b4b"/>
          <w:sz w:val="26"/>
          <w:szCs w:val="26"/>
          <w:highlight w:val="white"/>
        </w:rPr>
      </w:pPr>
      <w:bookmarkStart w:colFirst="0" w:colLast="0" w:name="_2bzt0y3g9ze1" w:id="3"/>
      <w:bookmarkEnd w:id="3"/>
      <w:r w:rsidDel="00000000" w:rsidR="00000000" w:rsidRPr="00000000">
        <w:rPr>
          <w:color w:val="610b4b"/>
          <w:sz w:val="26"/>
          <w:szCs w:val="26"/>
          <w:highlight w:val="white"/>
          <w:rtl w:val="0"/>
        </w:rPr>
        <w:t xml:space="preserve">Understanding the problem without static variable</w:t>
      </w:r>
    </w:p>
    <w:p w:rsidR="00000000" w:rsidDel="00000000" w:rsidP="00000000" w:rsidRDefault="00000000" w:rsidRPr="00000000" w14:paraId="0000000F">
      <w:pPr>
        <w:numPr>
          <w:ilvl w:val="0"/>
          <w:numId w:val="9"/>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Student{  </w:t>
      </w:r>
    </w:p>
    <w:p w:rsidR="00000000" w:rsidDel="00000000" w:rsidP="00000000" w:rsidRDefault="00000000" w:rsidRPr="00000000" w14:paraId="00000010">
      <w:pPr>
        <w:numPr>
          <w:ilvl w:val="0"/>
          <w:numId w:val="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int</w:t>
      </w:r>
      <w:r w:rsidDel="00000000" w:rsidR="00000000" w:rsidRPr="00000000">
        <w:rPr>
          <w:rFonts w:ascii="Roboto" w:cs="Roboto" w:eastAsia="Roboto" w:hAnsi="Roboto"/>
          <w:sz w:val="24"/>
          <w:szCs w:val="24"/>
          <w:highlight w:val="white"/>
          <w:rtl w:val="0"/>
        </w:rPr>
        <w:t xml:space="preserve"> rollno;  </w:t>
      </w:r>
    </w:p>
    <w:p w:rsidR="00000000" w:rsidDel="00000000" w:rsidP="00000000" w:rsidRDefault="00000000" w:rsidRPr="00000000" w14:paraId="00000011">
      <w:pPr>
        <w:numPr>
          <w:ilvl w:val="0"/>
          <w:numId w:val="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String name;  </w:t>
      </w:r>
    </w:p>
    <w:p w:rsidR="00000000" w:rsidDel="00000000" w:rsidP="00000000" w:rsidRDefault="00000000" w:rsidRPr="00000000" w14:paraId="00000012">
      <w:pPr>
        <w:numPr>
          <w:ilvl w:val="0"/>
          <w:numId w:val="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String college=</w:t>
      </w:r>
      <w:r w:rsidDel="00000000" w:rsidR="00000000" w:rsidRPr="00000000">
        <w:rPr>
          <w:rFonts w:ascii="Roboto" w:cs="Roboto" w:eastAsia="Roboto" w:hAnsi="Roboto"/>
          <w:color w:val="0000ff"/>
          <w:sz w:val="24"/>
          <w:szCs w:val="24"/>
          <w:highlight w:val="white"/>
          <w:rtl w:val="0"/>
        </w:rPr>
        <w:t xml:space="preserve">"ITS"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13">
      <w:pPr>
        <w:numPr>
          <w:ilvl w:val="0"/>
          <w:numId w:val="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14">
      <w:pPr>
        <w:numPr>
          <w:ilvl w:val="0"/>
          <w:numId w:val="10"/>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rFonts w:ascii="Roboto" w:cs="Roboto" w:eastAsia="Roboto" w:hAnsi="Roboto"/>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Suppose there are 500 students in my college, now all instance data members will get memory each time when the object is created. All students have its unique rollno and name, so instance data member is good in such case. Here, "college" refers to the common property of all </w:t>
      </w:r>
      <w:hyperlink r:id="rId6">
        <w:r w:rsidDel="00000000" w:rsidR="00000000" w:rsidRPr="00000000">
          <w:rPr>
            <w:rFonts w:ascii="Roboto" w:cs="Roboto" w:eastAsia="Roboto" w:hAnsi="Roboto"/>
            <w:color w:val="008000"/>
            <w:sz w:val="24"/>
            <w:szCs w:val="24"/>
            <w:highlight w:val="white"/>
            <w:rtl w:val="0"/>
          </w:rPr>
          <w:t xml:space="preserve">objects</w:t>
        </w:r>
      </w:hyperlink>
      <w:r w:rsidDel="00000000" w:rsidR="00000000" w:rsidRPr="00000000">
        <w:rPr>
          <w:rFonts w:ascii="Roboto" w:cs="Roboto" w:eastAsia="Roboto" w:hAnsi="Roboto"/>
          <w:color w:val="333333"/>
          <w:sz w:val="24"/>
          <w:szCs w:val="24"/>
          <w:highlight w:val="white"/>
          <w:rtl w:val="0"/>
        </w:rPr>
        <w:t xml:space="preserve">. If we make it static, this field will get the memory only once.</w:t>
      </w:r>
    </w:p>
    <w:p w:rsidR="00000000" w:rsidDel="00000000" w:rsidP="00000000" w:rsidRDefault="00000000" w:rsidRPr="00000000" w14:paraId="00000015">
      <w:pPr>
        <w:numPr>
          <w:ilvl w:val="0"/>
          <w:numId w:val="10"/>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static property is shared to all objects.</w:t>
      </w:r>
    </w:p>
    <w:p w:rsidR="00000000" w:rsidDel="00000000" w:rsidP="00000000" w:rsidRDefault="00000000" w:rsidRPr="00000000" w14:paraId="00000016">
      <w:pPr>
        <w:pBdr>
          <w:top w:color="auto" w:space="0" w:sz="0" w:val="none"/>
          <w:bottom w:color="auto" w:space="0" w:sz="0" w:val="none"/>
          <w:right w:color="auto" w:space="2" w:sz="0" w:val="none"/>
          <w:between w:color="auto" w:space="0" w:sz="0" w:val="none"/>
        </w:pBdr>
        <w:shd w:fill="ffffff" w:val="clear"/>
        <w:spacing w:after="240" w:before="180" w:line="375"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EXample : </w:t>
      </w:r>
    </w:p>
    <w:p w:rsidR="00000000" w:rsidDel="00000000" w:rsidP="00000000" w:rsidRDefault="00000000" w:rsidRPr="00000000" w14:paraId="00000017">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695700"/>
            <wp:effectExtent b="0" l="0" r="0" t="0"/>
            <wp:docPr id="25"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19">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Rule="auto"/>
        <w:jc w:val="both"/>
        <w:rPr>
          <w:rFonts w:ascii="Roboto" w:cs="Roboto" w:eastAsia="Roboto" w:hAnsi="Roboto"/>
          <w:color w:val="610b4b"/>
          <w:sz w:val="33"/>
          <w:szCs w:val="33"/>
          <w:highlight w:val="white"/>
        </w:rPr>
      </w:pPr>
      <w:bookmarkStart w:colFirst="0" w:colLast="0" w:name="_hwqmnhmisl51" w:id="4"/>
      <w:bookmarkEnd w:id="4"/>
      <w:r w:rsidDel="00000000" w:rsidR="00000000" w:rsidRPr="00000000">
        <w:rPr>
          <w:rFonts w:ascii="Roboto" w:cs="Roboto" w:eastAsia="Roboto" w:hAnsi="Roboto"/>
          <w:color w:val="610b4b"/>
          <w:sz w:val="33"/>
          <w:szCs w:val="33"/>
          <w:highlight w:val="white"/>
          <w:rtl w:val="0"/>
        </w:rPr>
        <w:t xml:space="preserve">Program of the counter without static variable</w:t>
      </w:r>
    </w:p>
    <w:p w:rsidR="00000000" w:rsidDel="00000000" w:rsidP="00000000" w:rsidRDefault="00000000" w:rsidRPr="00000000" w14:paraId="0000001A">
      <w:pPr>
        <w:numPr>
          <w:ilvl w:val="0"/>
          <w:numId w:val="1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In this example, we have created an instance variable named count which is incremented in the constructor. </w:t>
      </w:r>
    </w:p>
    <w:p w:rsidR="00000000" w:rsidDel="00000000" w:rsidP="00000000" w:rsidRDefault="00000000" w:rsidRPr="00000000" w14:paraId="0000001B">
      <w:pPr>
        <w:numPr>
          <w:ilvl w:val="0"/>
          <w:numId w:val="1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Since instance variable gets the memory at the time of object creation, each object will have the copy of the instance variable. </w:t>
      </w:r>
    </w:p>
    <w:p w:rsidR="00000000" w:rsidDel="00000000" w:rsidP="00000000" w:rsidRDefault="00000000" w:rsidRPr="00000000" w14:paraId="0000001C">
      <w:pPr>
        <w:numPr>
          <w:ilvl w:val="0"/>
          <w:numId w:val="1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If it is incremented, it won't reflect other objects. So each object will have the value 1 in the count variable.</w:t>
      </w:r>
    </w:p>
    <w:p w:rsidR="00000000" w:rsidDel="00000000" w:rsidP="00000000" w:rsidRDefault="00000000" w:rsidRPr="00000000" w14:paraId="0000001D">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18796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1F">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Rule="auto"/>
        <w:jc w:val="both"/>
        <w:rPr>
          <w:rFonts w:ascii="Roboto" w:cs="Roboto" w:eastAsia="Roboto" w:hAnsi="Roboto"/>
          <w:color w:val="610b4b"/>
          <w:sz w:val="33"/>
          <w:szCs w:val="33"/>
          <w:highlight w:val="white"/>
        </w:rPr>
      </w:pPr>
      <w:bookmarkStart w:colFirst="0" w:colLast="0" w:name="_lfgd5mz3cbvh" w:id="5"/>
      <w:bookmarkEnd w:id="5"/>
      <w:r w:rsidDel="00000000" w:rsidR="00000000" w:rsidRPr="00000000">
        <w:rPr>
          <w:rFonts w:ascii="Roboto" w:cs="Roboto" w:eastAsia="Roboto" w:hAnsi="Roboto"/>
          <w:color w:val="610b4b"/>
          <w:sz w:val="33"/>
          <w:szCs w:val="33"/>
          <w:highlight w:val="white"/>
          <w:rtl w:val="0"/>
        </w:rPr>
        <w:t xml:space="preserve">Program of counter by static variable</w:t>
      </w:r>
    </w:p>
    <w:p w:rsidR="00000000" w:rsidDel="00000000" w:rsidP="00000000" w:rsidRDefault="00000000" w:rsidRPr="00000000" w14:paraId="00000020">
      <w:pPr>
        <w:numPr>
          <w:ilvl w:val="0"/>
          <w:numId w:val="17"/>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As we have mentioned above, static variable will get the memory only once, if any object changes the value of the static variable, it will retain its value.</w:t>
      </w:r>
    </w:p>
    <w:p w:rsidR="00000000" w:rsidDel="00000000" w:rsidP="00000000" w:rsidRDefault="00000000" w:rsidRPr="00000000" w14:paraId="00000021">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4163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3">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gqmwj1d759y0" w:id="6"/>
      <w:bookmarkEnd w:id="6"/>
      <w:r w:rsidDel="00000000" w:rsidR="00000000" w:rsidRPr="00000000">
        <w:rPr>
          <w:color w:val="610b38"/>
          <w:sz w:val="38"/>
          <w:szCs w:val="38"/>
          <w:highlight w:val="white"/>
          <w:rtl w:val="0"/>
        </w:rPr>
        <w:t xml:space="preserve">2) Java static method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If you apply static keyword with any method, it is known as static method.</w:t>
      </w:r>
    </w:p>
    <w:p w:rsidR="00000000" w:rsidDel="00000000" w:rsidP="00000000" w:rsidRDefault="00000000" w:rsidRPr="00000000" w14:paraId="00000026">
      <w:pPr>
        <w:numPr>
          <w:ilvl w:val="0"/>
          <w:numId w:val="1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A static method belongs to the class rather than the object of a class.</w:t>
      </w:r>
    </w:p>
    <w:p w:rsidR="00000000" w:rsidDel="00000000" w:rsidP="00000000" w:rsidRDefault="00000000" w:rsidRPr="00000000" w14:paraId="00000027">
      <w:pPr>
        <w:numPr>
          <w:ilvl w:val="0"/>
          <w:numId w:val="1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 static method can be invoked without the need for creating an instance of a class.</w:t>
      </w:r>
    </w:p>
    <w:p w:rsidR="00000000" w:rsidDel="00000000" w:rsidP="00000000" w:rsidRDefault="00000000" w:rsidRPr="00000000" w14:paraId="00000028">
      <w:pPr>
        <w:numPr>
          <w:ilvl w:val="0"/>
          <w:numId w:val="1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A static method can access static data member and can change the value of it.</w:t>
      </w:r>
    </w:p>
    <w:p w:rsidR="00000000" w:rsidDel="00000000" w:rsidP="00000000" w:rsidRDefault="00000000" w:rsidRPr="00000000" w14:paraId="00000029">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5156200"/>
            <wp:effectExtent b="0" l="0" r="0" t="0"/>
            <wp:docPr id="2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rPr>
      </w:pPr>
      <w:bookmarkStart w:colFirst="0" w:colLast="0" w:name="_x1jw60lafcbt" w:id="7"/>
      <w:bookmarkEnd w:id="7"/>
      <w:r w:rsidDel="00000000" w:rsidR="00000000" w:rsidRPr="00000000">
        <w:rPr>
          <w:color w:val="610b4b"/>
          <w:sz w:val="26"/>
          <w:szCs w:val="26"/>
          <w:rtl w:val="0"/>
        </w:rPr>
        <w:t xml:space="preserve">Restrictions for the static method</w:t>
      </w:r>
    </w:p>
    <w:p w:rsidR="00000000" w:rsidDel="00000000" w:rsidP="00000000" w:rsidRDefault="00000000" w:rsidRPr="00000000" w14:paraId="0000002B">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There are two main restrictions for the static method. They are:</w:t>
      </w:r>
    </w:p>
    <w:p w:rsidR="00000000" w:rsidDel="00000000" w:rsidP="00000000" w:rsidRDefault="00000000" w:rsidRPr="00000000" w14:paraId="0000002C">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The static method can not use non static data member or call non-static method directly.</w:t>
      </w:r>
    </w:p>
    <w:p w:rsidR="00000000" w:rsidDel="00000000" w:rsidP="00000000" w:rsidRDefault="00000000" w:rsidRPr="00000000" w14:paraId="0000002D">
      <w:pPr>
        <w:numPr>
          <w:ilvl w:val="0"/>
          <w:numId w:val="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this and super cannot be used in static context.</w:t>
      </w:r>
    </w:p>
    <w:p w:rsidR="00000000" w:rsidDel="00000000" w:rsidP="00000000" w:rsidRDefault="00000000" w:rsidRPr="00000000" w14:paraId="0000002E">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534025" cy="5362575"/>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534025"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rPr>
      </w:pPr>
      <w:bookmarkStart w:colFirst="0" w:colLast="0" w:name="_km76melyr6uc" w:id="8"/>
      <w:bookmarkEnd w:id="8"/>
      <w:r w:rsidDel="00000000" w:rsidR="00000000" w:rsidRPr="00000000">
        <w:rPr>
          <w:color w:val="610b4b"/>
          <w:sz w:val="32"/>
          <w:szCs w:val="32"/>
          <w:rtl w:val="0"/>
        </w:rPr>
        <w:t xml:space="preserve">Q) Why is the Java main method static?</w:t>
      </w:r>
    </w:p>
    <w:p w:rsidR="00000000" w:rsidDel="00000000" w:rsidP="00000000" w:rsidRDefault="00000000" w:rsidRPr="00000000" w14:paraId="00000030">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Ans) It is because the object is not required to call a static method. If it were a non-static method, </w:t>
      </w:r>
      <w:hyperlink r:id="rId12">
        <w:r w:rsidDel="00000000" w:rsidR="00000000" w:rsidRPr="00000000">
          <w:rPr>
            <w:rFonts w:ascii="Roboto" w:cs="Roboto" w:eastAsia="Roboto" w:hAnsi="Roboto"/>
            <w:color w:val="008000"/>
            <w:sz w:val="24"/>
            <w:szCs w:val="24"/>
            <w:rtl w:val="0"/>
          </w:rPr>
          <w:t xml:space="preserve">JVM</w:t>
        </w:r>
      </w:hyperlink>
      <w:r w:rsidDel="00000000" w:rsidR="00000000" w:rsidRPr="00000000">
        <w:rPr>
          <w:rFonts w:ascii="Roboto" w:cs="Roboto" w:eastAsia="Roboto" w:hAnsi="Roboto"/>
          <w:color w:val="333333"/>
          <w:sz w:val="24"/>
          <w:szCs w:val="24"/>
          <w:rtl w:val="0"/>
        </w:rPr>
        <w:t xml:space="preserve"> creates an object first then call main() method that will lead the problem of extra memory allocation.</w:t>
      </w:r>
    </w:p>
    <w:p w:rsidR="00000000" w:rsidDel="00000000" w:rsidP="00000000" w:rsidRDefault="00000000" w:rsidRPr="00000000" w14:paraId="00000031">
      <w:pPr>
        <w:pBdr>
          <w:top w:color="auto" w:space="2" w:sz="0" w:val="none"/>
          <w:bottom w:color="auto" w:space="2" w:sz="0" w:val="none"/>
          <w:right w:color="auto" w:space="2" w:sz="0" w:val="none"/>
          <w:between w:color="auto" w:space="2" w:sz="0" w:val="none"/>
        </w:pBdr>
        <w:shd w:fill="ffffff" w:val="clear"/>
        <w:spacing w:after="240" w:before="300" w:line="375" w:lineRule="auto"/>
        <w:jc w:val="both"/>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rPr>
      </w:pPr>
      <w:bookmarkStart w:colFirst="0" w:colLast="0" w:name="_qbqlp72hk2x" w:id="9"/>
      <w:bookmarkEnd w:id="9"/>
      <w:r w:rsidDel="00000000" w:rsidR="00000000" w:rsidRPr="00000000">
        <w:rPr>
          <w:color w:val="610b38"/>
          <w:sz w:val="38"/>
          <w:szCs w:val="38"/>
          <w:rtl w:val="0"/>
        </w:rPr>
        <w:t xml:space="preserve">3) Java static block</w:t>
      </w:r>
    </w:p>
    <w:p w:rsidR="00000000" w:rsidDel="00000000" w:rsidP="00000000" w:rsidRDefault="00000000" w:rsidRPr="00000000" w14:paraId="00000033">
      <w:pPr>
        <w:numPr>
          <w:ilvl w:val="0"/>
          <w:numId w:val="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Is used to initialize the static data member.</w:t>
      </w:r>
    </w:p>
    <w:p w:rsidR="00000000" w:rsidDel="00000000" w:rsidP="00000000" w:rsidRDefault="00000000" w:rsidRPr="00000000" w14:paraId="00000034">
      <w:pPr>
        <w:numPr>
          <w:ilvl w:val="0"/>
          <w:numId w:val="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It is executed before the main method at the time of classloading.</w:t>
      </w:r>
    </w:p>
    <w:p w:rsidR="00000000" w:rsidDel="00000000" w:rsidP="00000000" w:rsidRDefault="00000000" w:rsidRPr="00000000" w14:paraId="00000035">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1402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rPr>
      </w:pPr>
      <w:bookmarkStart w:colFirst="0" w:colLast="0" w:name="_pxpf0zogn7ln" w:id="10"/>
      <w:bookmarkEnd w:id="10"/>
      <w:r w:rsidDel="00000000" w:rsidR="00000000" w:rsidRPr="00000000">
        <w:rPr>
          <w:color w:val="610b4b"/>
          <w:sz w:val="26"/>
          <w:szCs w:val="26"/>
          <w:rtl w:val="0"/>
        </w:rPr>
        <w:t xml:space="preserve">Q) Can we execute a program without main() method?</w:t>
      </w:r>
    </w:p>
    <w:p w:rsidR="00000000" w:rsidDel="00000000" w:rsidP="00000000" w:rsidRDefault="00000000" w:rsidRPr="00000000" w14:paraId="00000037">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Ans) No, one of the ways was the static block, but it was possible till JDK 1.6. Since JDK 1.7, it is not possible to execute a Java class without the </w:t>
      </w:r>
      <w:hyperlink r:id="rId14">
        <w:r w:rsidDel="00000000" w:rsidR="00000000" w:rsidRPr="00000000">
          <w:rPr>
            <w:rFonts w:ascii="Roboto" w:cs="Roboto" w:eastAsia="Roboto" w:hAnsi="Roboto"/>
            <w:color w:val="008000"/>
            <w:sz w:val="24"/>
            <w:szCs w:val="24"/>
            <w:rtl w:val="0"/>
          </w:rPr>
          <w:t xml:space="preserve">main method</w:t>
        </w:r>
      </w:hyperlink>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797300"/>
            <wp:effectExtent b="0" l="0" r="0" t="0"/>
            <wp:docPr id="1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44"/>
          <w:szCs w:val="44"/>
          <w:highlight w:val="white"/>
        </w:rPr>
      </w:pPr>
      <w:bookmarkStart w:colFirst="0" w:colLast="0" w:name="_adh2dxi8z8o2" w:id="11"/>
      <w:bookmarkEnd w:id="11"/>
      <w:r w:rsidDel="00000000" w:rsidR="00000000" w:rsidRPr="00000000">
        <w:rPr>
          <w:color w:val="610b38"/>
          <w:sz w:val="44"/>
          <w:szCs w:val="44"/>
          <w:highlight w:val="white"/>
          <w:rtl w:val="0"/>
        </w:rPr>
        <w:t xml:space="preserve">this keyword in Java</w:t>
      </w:r>
    </w:p>
    <w:p w:rsidR="00000000" w:rsidDel="00000000" w:rsidP="00000000" w:rsidRDefault="00000000" w:rsidRPr="00000000" w14:paraId="0000003B">
      <w:pPr>
        <w:numPr>
          <w:ilvl w:val="0"/>
          <w:numId w:val="2"/>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can be a lot of usage of </w:t>
      </w:r>
      <w:r w:rsidDel="00000000" w:rsidR="00000000" w:rsidRPr="00000000">
        <w:rPr>
          <w:rFonts w:ascii="Roboto" w:cs="Roboto" w:eastAsia="Roboto" w:hAnsi="Roboto"/>
          <w:b w:val="1"/>
          <w:color w:val="333333"/>
          <w:sz w:val="24"/>
          <w:szCs w:val="24"/>
          <w:highlight w:val="white"/>
          <w:rtl w:val="0"/>
        </w:rPr>
        <w:t xml:space="preserve">Java this keyword</w:t>
      </w:r>
      <w:r w:rsidDel="00000000" w:rsidR="00000000" w:rsidRPr="00000000">
        <w:rPr>
          <w:rFonts w:ascii="Roboto" w:cs="Roboto" w:eastAsia="Roboto" w:hAnsi="Roboto"/>
          <w:color w:val="333333"/>
          <w:sz w:val="24"/>
          <w:szCs w:val="24"/>
          <w:highlight w:val="white"/>
          <w:rtl w:val="0"/>
        </w:rPr>
        <w:t xml:space="preserve">. In Java, this is a </w:t>
      </w:r>
      <w:r w:rsidDel="00000000" w:rsidR="00000000" w:rsidRPr="00000000">
        <w:rPr>
          <w:rFonts w:ascii="Roboto" w:cs="Roboto" w:eastAsia="Roboto" w:hAnsi="Roboto"/>
          <w:b w:val="1"/>
          <w:color w:val="333333"/>
          <w:sz w:val="24"/>
          <w:szCs w:val="24"/>
          <w:highlight w:val="white"/>
          <w:rtl w:val="0"/>
        </w:rPr>
        <w:t xml:space="preserve">reference variable</w:t>
      </w:r>
      <w:r w:rsidDel="00000000" w:rsidR="00000000" w:rsidRPr="00000000">
        <w:rPr>
          <w:rFonts w:ascii="Roboto" w:cs="Roboto" w:eastAsia="Roboto" w:hAnsi="Roboto"/>
          <w:color w:val="333333"/>
          <w:sz w:val="24"/>
          <w:szCs w:val="24"/>
          <w:highlight w:val="white"/>
          <w:rtl w:val="0"/>
        </w:rPr>
        <w:t xml:space="preserve"> that refers to the current object.</w:t>
      </w:r>
    </w:p>
    <w:p w:rsidR="00000000" w:rsidDel="00000000" w:rsidP="00000000" w:rsidRDefault="00000000" w:rsidRPr="00000000" w14:paraId="0000003C">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094480" cy="1935692"/>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094480" cy="193569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e9nh11cxk3xz" w:id="12"/>
      <w:bookmarkEnd w:id="12"/>
      <w:r w:rsidDel="00000000" w:rsidR="00000000" w:rsidRPr="00000000">
        <w:rPr>
          <w:color w:val="610b38"/>
          <w:sz w:val="38"/>
          <w:szCs w:val="38"/>
          <w:highlight w:val="white"/>
          <w:rtl w:val="0"/>
        </w:rPr>
        <w:t xml:space="preserve">Usage of Java this keyword</w:t>
      </w:r>
    </w:p>
    <w:p w:rsidR="00000000" w:rsidDel="00000000" w:rsidP="00000000" w:rsidRDefault="00000000" w:rsidRPr="00000000" w14:paraId="0000003E">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Here is given the 6 usage of java this keyword.</w:t>
      </w:r>
    </w:p>
    <w:p w:rsidR="00000000" w:rsidDel="00000000" w:rsidP="00000000" w:rsidRDefault="00000000" w:rsidRPr="00000000" w14:paraId="0000003F">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333333"/>
          <w:u w:val="none"/>
        </w:rPr>
      </w:pPr>
      <w:r w:rsidDel="00000000" w:rsidR="00000000" w:rsidRPr="00000000">
        <w:rPr>
          <w:color w:val="333333"/>
          <w:rtl w:val="0"/>
        </w:rPr>
        <w:t xml:space="preserve">this can be used to refer current class instance variable.</w:t>
      </w:r>
    </w:p>
    <w:p w:rsidR="00000000" w:rsidDel="00000000" w:rsidP="00000000" w:rsidRDefault="00000000" w:rsidRPr="00000000" w14:paraId="00000040">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333333"/>
          <w:u w:val="none"/>
        </w:rPr>
      </w:pPr>
      <w:r w:rsidDel="00000000" w:rsidR="00000000" w:rsidRPr="00000000">
        <w:rPr>
          <w:color w:val="333333"/>
          <w:rtl w:val="0"/>
        </w:rPr>
        <w:t xml:space="preserve">this can be used to invoke current class method (implicitly)</w:t>
      </w:r>
    </w:p>
    <w:p w:rsidR="00000000" w:rsidDel="00000000" w:rsidP="00000000" w:rsidRDefault="00000000" w:rsidRPr="00000000" w14:paraId="00000041">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333333"/>
          <w:u w:val="none"/>
        </w:rPr>
      </w:pPr>
      <w:r w:rsidDel="00000000" w:rsidR="00000000" w:rsidRPr="00000000">
        <w:rPr>
          <w:color w:val="333333"/>
          <w:rtl w:val="0"/>
        </w:rPr>
        <w:t xml:space="preserve">this() can be used to invoke current class constructor.</w:t>
      </w:r>
    </w:p>
    <w:p w:rsidR="00000000" w:rsidDel="00000000" w:rsidP="00000000" w:rsidRDefault="00000000" w:rsidRPr="00000000" w14:paraId="00000042">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333333"/>
          <w:u w:val="none"/>
        </w:rPr>
      </w:pPr>
      <w:r w:rsidDel="00000000" w:rsidR="00000000" w:rsidRPr="00000000">
        <w:rPr>
          <w:color w:val="333333"/>
          <w:rtl w:val="0"/>
        </w:rPr>
        <w:t xml:space="preserve">this can be passed as an argument in the method call.</w:t>
      </w:r>
    </w:p>
    <w:p w:rsidR="00000000" w:rsidDel="00000000" w:rsidP="00000000" w:rsidRDefault="00000000" w:rsidRPr="00000000" w14:paraId="00000043">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333333"/>
          <w:u w:val="none"/>
        </w:rPr>
      </w:pPr>
      <w:r w:rsidDel="00000000" w:rsidR="00000000" w:rsidRPr="00000000">
        <w:rPr>
          <w:color w:val="333333"/>
          <w:rtl w:val="0"/>
        </w:rPr>
        <w:t xml:space="preserve">this can be passed as argument in the constructor call.</w:t>
      </w:r>
    </w:p>
    <w:p w:rsidR="00000000" w:rsidDel="00000000" w:rsidP="00000000" w:rsidRDefault="00000000" w:rsidRPr="00000000" w14:paraId="00000044">
      <w:pPr>
        <w:numPr>
          <w:ilvl w:val="0"/>
          <w:numId w:val="1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333333"/>
          <w:u w:val="none"/>
        </w:rPr>
      </w:pPr>
      <w:r w:rsidDel="00000000" w:rsidR="00000000" w:rsidRPr="00000000">
        <w:rPr>
          <w:color w:val="333333"/>
          <w:rtl w:val="0"/>
        </w:rPr>
        <w:t xml:space="preserve">this can be used to return the current class instance from the method.</w:t>
      </w:r>
    </w:p>
    <w:p w:rsidR="00000000" w:rsidDel="00000000" w:rsidP="00000000" w:rsidRDefault="00000000" w:rsidRPr="00000000" w14:paraId="00000045">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rPr>
      </w:pPr>
      <w:bookmarkStart w:colFirst="0" w:colLast="0" w:name="_zc3xut41tk3h" w:id="13"/>
      <w:bookmarkEnd w:id="13"/>
      <w:r w:rsidDel="00000000" w:rsidR="00000000" w:rsidRPr="00000000">
        <w:rPr>
          <w:color w:val="610b4b"/>
          <w:sz w:val="32"/>
          <w:szCs w:val="32"/>
          <w:rtl w:val="0"/>
        </w:rPr>
        <w:t xml:space="preserve">1) this: to refer current class instance variable</w:t>
      </w:r>
    </w:p>
    <w:p w:rsidR="00000000" w:rsidDel="00000000" w:rsidP="00000000" w:rsidRDefault="00000000" w:rsidRPr="00000000" w14:paraId="00000046">
      <w:pPr>
        <w:numPr>
          <w:ilvl w:val="0"/>
          <w:numId w:val="5"/>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color w:val="333333"/>
          <w:sz w:val="26"/>
          <w:szCs w:val="26"/>
          <w:u w:val="none"/>
        </w:rPr>
      </w:pPr>
      <w:r w:rsidDel="00000000" w:rsidR="00000000" w:rsidRPr="00000000">
        <w:rPr>
          <w:rFonts w:ascii="Roboto" w:cs="Roboto" w:eastAsia="Roboto" w:hAnsi="Roboto"/>
          <w:color w:val="333333"/>
          <w:sz w:val="24"/>
          <w:szCs w:val="24"/>
          <w:highlight w:val="white"/>
          <w:rtl w:val="0"/>
        </w:rPr>
        <w:t xml:space="preserve">The this keyword can be used to refer current class instance variable. If there is ambiguity between the instance variables and parameters, this keyword resolves the problem of ambiguity.</w:t>
      </w:r>
    </w:p>
    <w:p w:rsidR="00000000" w:rsidDel="00000000" w:rsidP="00000000" w:rsidRDefault="00000000" w:rsidRPr="00000000" w14:paraId="00000047">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4546600"/>
            <wp:effectExtent b="0" l="0" r="0" t="0"/>
            <wp:docPr id="2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above example, parameters (formal arguments) and instance variables are same. So, we are using this keyword to distinguish local variable and instance variable.</w:t>
      </w:r>
    </w:p>
    <w:p w:rsidR="00000000" w:rsidDel="00000000" w:rsidP="00000000" w:rsidRDefault="00000000" w:rsidRPr="00000000" w14:paraId="00000049">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987800"/>
            <wp:effectExtent b="0" l="0" r="0" t="0"/>
            <wp:docPr id="18"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better approach to use meaningful names for variables. So we use same name for instance variables and parameters in real time, and always use this keyword.</w:t>
      </w:r>
    </w:p>
    <w:p w:rsidR="00000000" w:rsidDel="00000000" w:rsidP="00000000" w:rsidRDefault="00000000" w:rsidRPr="00000000" w14:paraId="0000004B">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Example :</w:t>
      </w:r>
    </w:p>
    <w:p w:rsidR="00000000" w:rsidDel="00000000" w:rsidP="00000000" w:rsidRDefault="00000000" w:rsidRPr="00000000" w14:paraId="0000004C">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651510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390900" cy="5981700"/>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3909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ynuoq7n5jgfw" w:id="14"/>
      <w:bookmarkEnd w:id="14"/>
      <w:r w:rsidDel="00000000" w:rsidR="00000000" w:rsidRPr="00000000">
        <w:rPr>
          <w:color w:val="610b4b"/>
          <w:sz w:val="32"/>
          <w:szCs w:val="32"/>
          <w:highlight w:val="white"/>
          <w:rtl w:val="0"/>
        </w:rPr>
        <w:t xml:space="preserve">2) this: to invoke current class method</w:t>
      </w:r>
    </w:p>
    <w:p w:rsidR="00000000" w:rsidDel="00000000" w:rsidP="00000000" w:rsidRDefault="00000000" w:rsidRPr="00000000" w14:paraId="0000004F">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You may invoke the method of the current class by using the this keyword.</w:t>
      </w:r>
    </w:p>
    <w:p w:rsidR="00000000" w:rsidDel="00000000" w:rsidP="00000000" w:rsidRDefault="00000000" w:rsidRPr="00000000" w14:paraId="00000050">
      <w:pPr>
        <w:numPr>
          <w:ilvl w:val="0"/>
          <w:numId w:val="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 If you don't use the this keyword, compiler automatically adds this keyword while invoking the method.</w:t>
      </w:r>
    </w:p>
    <w:p w:rsidR="00000000" w:rsidDel="00000000" w:rsidP="00000000" w:rsidRDefault="00000000" w:rsidRPr="00000000" w14:paraId="00000051">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2413000"/>
            <wp:effectExtent b="0" l="0" r="0" t="0"/>
            <wp:docPr id="1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53">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204883" cy="4495885"/>
            <wp:effectExtent b="0" l="0" r="0" t="0"/>
            <wp:docPr id="1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204883" cy="449588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55">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swut9oyg59j2" w:id="15"/>
      <w:bookmarkEnd w:id="15"/>
      <w:r w:rsidDel="00000000" w:rsidR="00000000" w:rsidRPr="00000000">
        <w:rPr>
          <w:color w:val="610b4b"/>
          <w:sz w:val="32"/>
          <w:szCs w:val="32"/>
          <w:highlight w:val="white"/>
          <w:rtl w:val="0"/>
        </w:rPr>
        <w:t xml:space="preserve">3) this() : to invoke current class constructor</w:t>
      </w:r>
    </w:p>
    <w:p w:rsidR="00000000" w:rsidDel="00000000" w:rsidP="00000000" w:rsidRDefault="00000000" w:rsidRPr="00000000" w14:paraId="00000056">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this() constructor call can be used to invoke the current class constructor. It is used to reuse the constructor. In other words, it is used for constructor chaining.</w:t>
      </w:r>
    </w:p>
    <w:p w:rsidR="00000000" w:rsidDel="00000000" w:rsidP="00000000" w:rsidRDefault="00000000" w:rsidRPr="00000000" w14:paraId="00000057">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238500"/>
            <wp:effectExtent b="0" l="0" r="0" t="0"/>
            <wp:docPr id="2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4724400"/>
            <wp:effectExtent b="0" l="0" r="0" t="0"/>
            <wp:docPr id="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Output : </w:t>
      </w:r>
    </w:p>
    <w:p w:rsidR="00000000" w:rsidDel="00000000" w:rsidP="00000000" w:rsidRDefault="00000000" w:rsidRPr="00000000" w14:paraId="0000005A">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535559"/>
          <w:sz w:val="24"/>
          <w:szCs w:val="24"/>
          <w:highlight w:val="white"/>
        </w:rPr>
      </w:pPr>
      <w:r w:rsidDel="00000000" w:rsidR="00000000" w:rsidRPr="00000000">
        <w:rPr>
          <w:rFonts w:ascii="Roboto" w:cs="Roboto" w:eastAsia="Roboto" w:hAnsi="Roboto"/>
          <w:color w:val="535559"/>
          <w:sz w:val="24"/>
          <w:szCs w:val="24"/>
          <w:highlight w:val="white"/>
          <w:rtl w:val="0"/>
        </w:rPr>
        <w:t xml:space="preserve">5</w:t>
      </w:r>
    </w:p>
    <w:p w:rsidR="00000000" w:rsidDel="00000000" w:rsidP="00000000" w:rsidRDefault="00000000" w:rsidRPr="00000000" w14:paraId="0000005B">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535559"/>
          <w:sz w:val="24"/>
          <w:szCs w:val="24"/>
          <w:highlight w:val="white"/>
        </w:rPr>
      </w:pPr>
      <w:r w:rsidDel="00000000" w:rsidR="00000000" w:rsidRPr="00000000">
        <w:rPr>
          <w:rFonts w:ascii="Roboto" w:cs="Roboto" w:eastAsia="Roboto" w:hAnsi="Roboto"/>
          <w:color w:val="535559"/>
          <w:sz w:val="24"/>
          <w:szCs w:val="24"/>
          <w:highlight w:val="white"/>
          <w:rtl w:val="0"/>
        </w:rPr>
        <w:t xml:space="preserve">hello a</w:t>
      </w:r>
    </w:p>
    <w:p w:rsidR="00000000" w:rsidDel="00000000" w:rsidP="00000000" w:rsidRDefault="00000000" w:rsidRPr="00000000" w14:paraId="0000005C">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axlgls5406ks" w:id="16"/>
      <w:bookmarkEnd w:id="16"/>
      <w:r w:rsidDel="00000000" w:rsidR="00000000" w:rsidRPr="00000000">
        <w:rPr>
          <w:color w:val="610b4b"/>
          <w:sz w:val="32"/>
          <w:szCs w:val="32"/>
          <w:highlight w:val="white"/>
          <w:rtl w:val="0"/>
        </w:rPr>
        <w:t xml:space="preserve">Real usage of this() constructor call</w:t>
      </w:r>
    </w:p>
    <w:p w:rsidR="00000000" w:rsidDel="00000000" w:rsidP="00000000" w:rsidRDefault="00000000" w:rsidRPr="00000000" w14:paraId="0000005D">
      <w:pPr>
        <w:numPr>
          <w:ilvl w:val="0"/>
          <w:numId w:val="16"/>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rFonts w:ascii="Roboto" w:cs="Roboto" w:eastAsia="Roboto" w:hAnsi="Roboto"/>
          <w:color w:val="535559"/>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The this() constructor call should be used to reuse the constructor from the constructor. It maintains the chain between the constructors i.e. it is used for constructor chaining. Let's see the example given below that displays the actual use of this keyword.</w:t>
      </w:r>
      <w:r w:rsidDel="00000000" w:rsidR="00000000" w:rsidRPr="00000000">
        <w:rPr>
          <w:rtl w:val="0"/>
        </w:rPr>
      </w:r>
    </w:p>
    <w:p w:rsidR="00000000" w:rsidDel="00000000" w:rsidP="00000000" w:rsidRDefault="00000000" w:rsidRPr="00000000" w14:paraId="0000005E">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535559"/>
          <w:sz w:val="24"/>
          <w:szCs w:val="24"/>
          <w:highlight w:val="white"/>
        </w:rPr>
      </w:pPr>
      <w:r w:rsidDel="00000000" w:rsidR="00000000" w:rsidRPr="00000000">
        <w:rPr>
          <w:rFonts w:ascii="Roboto" w:cs="Roboto" w:eastAsia="Roboto" w:hAnsi="Roboto"/>
          <w:color w:val="535559"/>
          <w:sz w:val="24"/>
          <w:szCs w:val="24"/>
          <w:highlight w:val="white"/>
        </w:rPr>
        <w:drawing>
          <wp:inline distB="114300" distT="114300" distL="114300" distR="114300">
            <wp:extent cx="5943600" cy="6083300"/>
            <wp:effectExtent b="0" l="0" r="0" t="0"/>
            <wp:docPr id="2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535559"/>
          <w:sz w:val="24"/>
          <w:szCs w:val="24"/>
          <w:highlight w:val="white"/>
        </w:rPr>
      </w:pPr>
      <w:r w:rsidDel="00000000" w:rsidR="00000000" w:rsidRPr="00000000">
        <w:rPr>
          <w:rFonts w:ascii="Roboto" w:cs="Roboto" w:eastAsia="Roboto" w:hAnsi="Roboto"/>
          <w:color w:val="535559"/>
          <w:sz w:val="24"/>
          <w:szCs w:val="24"/>
          <w:highlight w:val="white"/>
        </w:rPr>
        <w:drawing>
          <wp:inline distB="114300" distT="114300" distL="114300" distR="114300">
            <wp:extent cx="5943600" cy="1231900"/>
            <wp:effectExtent b="0" l="0" r="0" t="0"/>
            <wp:docPr id="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b w:val="1"/>
          <w:color w:val="535559"/>
          <w:sz w:val="24"/>
          <w:szCs w:val="24"/>
          <w:highlight w:val="white"/>
        </w:rPr>
      </w:pPr>
      <w:r w:rsidDel="00000000" w:rsidR="00000000" w:rsidRPr="00000000">
        <w:rPr>
          <w:rFonts w:ascii="Roboto" w:cs="Roboto" w:eastAsia="Roboto" w:hAnsi="Roboto"/>
          <w:b w:val="1"/>
          <w:color w:val="535559"/>
          <w:sz w:val="24"/>
          <w:szCs w:val="24"/>
          <w:highlight w:val="white"/>
          <w:rtl w:val="0"/>
        </w:rPr>
        <w:t xml:space="preserve">Rule: Call to this() must be the first statement in constructor.</w:t>
      </w:r>
    </w:p>
    <w:p w:rsidR="00000000" w:rsidDel="00000000" w:rsidP="00000000" w:rsidRDefault="00000000" w:rsidRPr="00000000" w14:paraId="00000061">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937000"/>
            <wp:effectExtent b="0" l="0" r="0" t="0"/>
            <wp:docPr id="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2819400"/>
            <wp:effectExtent b="0" l="0" r="0" t="0"/>
            <wp:docPr id="24"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mdv22fljfspn" w:id="17"/>
      <w:bookmarkEnd w:id="17"/>
      <w:r w:rsidDel="00000000" w:rsidR="00000000" w:rsidRPr="00000000">
        <w:rPr>
          <w:color w:val="610b4b"/>
          <w:sz w:val="32"/>
          <w:szCs w:val="32"/>
          <w:highlight w:val="white"/>
          <w:rtl w:val="0"/>
        </w:rPr>
        <w:t xml:space="preserve">4) this: to pass as an argument in the method</w:t>
      </w:r>
    </w:p>
    <w:p w:rsidR="00000000" w:rsidDel="00000000" w:rsidP="00000000" w:rsidRDefault="00000000" w:rsidRPr="00000000" w14:paraId="00000064">
      <w:pPr>
        <w:numPr>
          <w:ilvl w:val="0"/>
          <w:numId w:val="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The this keyword can also be passed as an argument in the method. It is mainly used in the event handling. Let's see the example:</w:t>
      </w:r>
    </w:p>
    <w:p w:rsidR="00000000" w:rsidDel="00000000" w:rsidP="00000000" w:rsidRDefault="00000000" w:rsidRPr="00000000" w14:paraId="00000065">
      <w:pPr>
        <w:numPr>
          <w:ilvl w:val="0"/>
          <w:numId w:val="7"/>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Pr>
        <w:drawing>
          <wp:inline distB="114300" distT="114300" distL="114300" distR="114300">
            <wp:extent cx="4467225" cy="4981575"/>
            <wp:effectExtent b="0" l="0" r="0" t="0"/>
            <wp:docPr id="13"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46722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2914650" cy="1285875"/>
            <wp:effectExtent b="0" l="0" r="0" t="0"/>
            <wp:docPr id="23"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29146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slpjvfilj4bb" w:id="18"/>
      <w:bookmarkEnd w:id="18"/>
      <w:r w:rsidDel="00000000" w:rsidR="00000000" w:rsidRPr="00000000">
        <w:rPr>
          <w:color w:val="610b4b"/>
          <w:sz w:val="26"/>
          <w:szCs w:val="26"/>
          <w:highlight w:val="white"/>
          <w:rtl w:val="0"/>
        </w:rPr>
        <w:t xml:space="preserve">Application of this that can be passed as an argument:</w:t>
      </w:r>
    </w:p>
    <w:p w:rsidR="00000000" w:rsidDel="00000000" w:rsidP="00000000" w:rsidRDefault="00000000" w:rsidRPr="00000000" w14:paraId="00000068">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event handling (or) in a situation where we have to provide reference of a class to another one. It is used to reuse one object in many methods.</w:t>
      </w:r>
    </w:p>
    <w:p w:rsidR="00000000" w:rsidDel="00000000" w:rsidP="00000000" w:rsidRDefault="00000000" w:rsidRPr="00000000" w14:paraId="00000069">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r7rlrufx4i7e" w:id="19"/>
      <w:bookmarkEnd w:id="19"/>
      <w:r w:rsidDel="00000000" w:rsidR="00000000" w:rsidRPr="00000000">
        <w:rPr>
          <w:color w:val="610b4b"/>
          <w:sz w:val="32"/>
          <w:szCs w:val="32"/>
          <w:highlight w:val="white"/>
          <w:rtl w:val="0"/>
        </w:rPr>
        <w:t xml:space="preserve">5) this: to pass as argument in the constructor call</w:t>
      </w:r>
    </w:p>
    <w:p w:rsidR="00000000" w:rsidDel="00000000" w:rsidP="00000000" w:rsidRDefault="00000000" w:rsidRPr="00000000" w14:paraId="0000006A">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pass the this keyword in the constructor also. It is useful if we have to use one object in multiple classes</w:t>
      </w:r>
    </w:p>
    <w:p w:rsidR="00000000" w:rsidDel="00000000" w:rsidP="00000000" w:rsidRDefault="00000000" w:rsidRPr="00000000" w14:paraId="0000006B">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4254500"/>
            <wp:effectExtent b="0" l="0" r="0" t="0"/>
            <wp:docPr id="1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color="auto" w:space="2" w:sz="0" w:val="none"/>
          <w:bottom w:color="auto" w:space="2" w:sz="0" w:val="none"/>
          <w:right w:color="auto" w:space="2" w:sz="0" w:val="none"/>
          <w:between w:color="auto" w:space="2" w:sz="0" w:val="none"/>
        </w:pBdr>
        <w:shd w:fill="ffffff" w:val="clear"/>
        <w:spacing w:after="240" w:before="300" w:line="375" w:lineRule="auto"/>
        <w:jc w:val="both"/>
        <w:rPr>
          <w:rFonts w:ascii="Roboto" w:cs="Roboto" w:eastAsia="Roboto" w:hAnsi="Roboto"/>
          <w:color w:val="535559"/>
          <w:sz w:val="24"/>
          <w:szCs w:val="24"/>
          <w:highlight w:val="white"/>
        </w:rPr>
      </w:pPr>
      <w:r w:rsidDel="00000000" w:rsidR="00000000" w:rsidRPr="00000000">
        <w:rPr>
          <w:rFonts w:ascii="Roboto" w:cs="Roboto" w:eastAsia="Roboto" w:hAnsi="Roboto"/>
          <w:color w:val="535559"/>
          <w:sz w:val="24"/>
          <w:szCs w:val="24"/>
          <w:highlight w:val="white"/>
          <w:rtl w:val="0"/>
        </w:rPr>
        <w:t xml:space="preserve">Output:10</w:t>
      </w:r>
    </w:p>
    <w:p w:rsidR="00000000" w:rsidDel="00000000" w:rsidP="00000000" w:rsidRDefault="00000000" w:rsidRPr="00000000" w14:paraId="0000006D">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highlight w:val="white"/>
        </w:rPr>
      </w:pPr>
      <w:bookmarkStart w:colFirst="0" w:colLast="0" w:name="_f91ui0qvo4fs" w:id="20"/>
      <w:bookmarkEnd w:id="20"/>
      <w:r w:rsidDel="00000000" w:rsidR="00000000" w:rsidRPr="00000000">
        <w:rPr>
          <w:color w:val="610b4b"/>
          <w:sz w:val="32"/>
          <w:szCs w:val="32"/>
          <w:highlight w:val="white"/>
          <w:rtl w:val="0"/>
        </w:rPr>
        <w:t xml:space="preserve">6) this keyword can be used to return current class instance</w:t>
      </w:r>
    </w:p>
    <w:p w:rsidR="00000000" w:rsidDel="00000000" w:rsidP="00000000" w:rsidRDefault="00000000" w:rsidRPr="00000000" w14:paraId="0000006E">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return this keyword as an statement from the method. In such case, return type of the method must be the class type (non-primitive). Let's see the example:</w:t>
      </w:r>
    </w:p>
    <w:p w:rsidR="00000000" w:rsidDel="00000000" w:rsidP="00000000" w:rsidRDefault="00000000" w:rsidRPr="00000000" w14:paraId="0000006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tdewwuyb5wz" w:id="21"/>
      <w:bookmarkEnd w:id="21"/>
      <w:r w:rsidDel="00000000" w:rsidR="00000000" w:rsidRPr="00000000">
        <w:rPr>
          <w:color w:val="610b4b"/>
          <w:sz w:val="26"/>
          <w:szCs w:val="26"/>
          <w:highlight w:val="white"/>
          <w:rtl w:val="0"/>
        </w:rPr>
        <w:t xml:space="preserve">Syntax of this that can be returned as a statement</w:t>
      </w:r>
    </w:p>
    <w:p w:rsidR="00000000" w:rsidDel="00000000" w:rsidP="00000000" w:rsidRDefault="00000000" w:rsidRPr="00000000" w14:paraId="00000070">
      <w:pPr>
        <w:numPr>
          <w:ilvl w:val="0"/>
          <w:numId w:val="1"/>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return_type method_name(){  </w:t>
      </w:r>
    </w:p>
    <w:p w:rsidR="00000000" w:rsidDel="00000000" w:rsidP="00000000" w:rsidRDefault="00000000" w:rsidRPr="00000000" w14:paraId="00000071">
      <w:pPr>
        <w:numPr>
          <w:ilvl w:val="0"/>
          <w:numId w:val="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return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b w:val="1"/>
          <w:color w:val="006699"/>
          <w:sz w:val="24"/>
          <w:szCs w:val="24"/>
          <w:highlight w:val="white"/>
          <w:rtl w:val="0"/>
        </w:rPr>
        <w:t xml:space="preserve">this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72">
      <w:pPr>
        <w:numPr>
          <w:ilvl w:val="0"/>
          <w:numId w:val="1"/>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73">
      <w:pPr>
        <w:pStyle w:val="Heading3"/>
        <w:keepNext w:val="0"/>
        <w:keepLines w:val="0"/>
        <w:pBdr>
          <w:top w:color="auto" w:space="0" w:sz="0" w:val="none"/>
          <w:bottom w:color="auto" w:space="0" w:sz="0" w:val="none"/>
          <w:right w:color="auto" w:space="2" w:sz="0" w:val="none"/>
          <w:between w:color="auto" w:space="0" w:sz="0" w:val="none"/>
        </w:pBdr>
        <w:shd w:fill="ffffff" w:val="clear"/>
        <w:spacing w:before="280" w:lineRule="auto"/>
        <w:rPr>
          <w:rFonts w:ascii="Roboto" w:cs="Roboto" w:eastAsia="Roboto" w:hAnsi="Roboto"/>
          <w:color w:val="610b4b"/>
          <w:sz w:val="33"/>
          <w:szCs w:val="33"/>
          <w:highlight w:val="white"/>
        </w:rPr>
      </w:pPr>
      <w:bookmarkStart w:colFirst="0" w:colLast="0" w:name="_wpf2c2fupucm" w:id="22"/>
      <w:bookmarkEnd w:id="22"/>
      <w:r w:rsidDel="00000000" w:rsidR="00000000" w:rsidRPr="00000000">
        <w:rPr>
          <w:rFonts w:ascii="Roboto" w:cs="Roboto" w:eastAsia="Roboto" w:hAnsi="Roboto"/>
          <w:color w:val="610b4b"/>
          <w:sz w:val="33"/>
          <w:szCs w:val="33"/>
          <w:highlight w:val="white"/>
          <w:rtl w:val="0"/>
        </w:rPr>
        <w:t xml:space="preserve">Example of this keyword that you return as a statement from the method</w:t>
      </w:r>
    </w:p>
    <w:p w:rsidR="00000000" w:rsidDel="00000000" w:rsidP="00000000" w:rsidRDefault="00000000" w:rsidRPr="00000000" w14:paraId="00000074">
      <w:pPr>
        <w:pBdr>
          <w:top w:color="auto" w:space="0" w:sz="0" w:val="none"/>
          <w:bottom w:color="auto" w:space="0" w:sz="0" w:val="none"/>
          <w:right w:color="auto" w:space="2" w:sz="0" w:val="none"/>
          <w:between w:color="auto" w:space="0" w:sz="0" w:val="none"/>
        </w:pBdr>
        <w:shd w:fill="ffffff" w:val="clear"/>
        <w:spacing w:after="240" w:before="180" w:line="37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4457700"/>
            <wp:effectExtent b="0" l="0" r="0" t="0"/>
            <wp:docPr id="8"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Bdr>
          <w:top w:color="auto" w:space="0" w:sz="0" w:val="none"/>
          <w:bottom w:color="auto" w:space="0" w:sz="0" w:val="none"/>
          <w:right w:color="auto" w:space="2" w:sz="0" w:val="none"/>
          <w:between w:color="auto" w:space="0" w:sz="0" w:val="none"/>
        </w:pBdr>
        <w:shd w:fill="ffffff" w:val="clear"/>
        <w:spacing w:after="240" w:before="180" w:line="375"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76">
      <w:pPr>
        <w:pBdr>
          <w:top w:color="auto" w:space="0" w:sz="0" w:val="none"/>
          <w:bottom w:color="auto" w:space="0" w:sz="0" w:val="none"/>
          <w:right w:color="auto" w:space="2" w:sz="0" w:val="none"/>
          <w:between w:color="auto" w:space="0" w:sz="0" w:val="none"/>
        </w:pBdr>
        <w:shd w:fill="ffffff" w:val="clear"/>
        <w:spacing w:after="240" w:before="180" w:line="375" w:lineRule="auto"/>
        <w:rPr>
          <w:rFonts w:ascii="Roboto" w:cs="Roboto" w:eastAsia="Roboto" w:hAnsi="Roboto"/>
          <w:color w:val="535559"/>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5143500"/>
            <wp:effectExtent b="0" l="0" r="0" t="0"/>
            <wp:docPr id="10"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rPr>
          <w:b w:val="1"/>
          <w:sz w:val="34"/>
          <w:szCs w:val="34"/>
        </w:rPr>
      </w:pPr>
      <w:bookmarkStart w:colFirst="0" w:colLast="0" w:name="_ialu5fo7esr3" w:id="23"/>
      <w:bookmarkEnd w:id="23"/>
      <w:r w:rsidDel="00000000" w:rsidR="00000000" w:rsidRPr="00000000">
        <w:rPr>
          <w:b w:val="1"/>
          <w:sz w:val="34"/>
          <w:szCs w:val="34"/>
          <w:rtl w:val="0"/>
        </w:rPr>
        <w:t xml:space="preserve">The finalize( ) Method</w:t>
      </w:r>
    </w:p>
    <w:p w:rsidR="00000000" w:rsidDel="00000000" w:rsidP="00000000" w:rsidRDefault="00000000" w:rsidRPr="00000000" w14:paraId="00000078">
      <w:pPr>
        <w:numPr>
          <w:ilvl w:val="0"/>
          <w:numId w:val="15"/>
        </w:numPr>
        <w:ind w:left="720" w:hanging="360"/>
        <w:rPr/>
      </w:pPr>
      <w:r w:rsidDel="00000000" w:rsidR="00000000" w:rsidRPr="00000000">
        <w:rPr>
          <w:rtl w:val="0"/>
        </w:rPr>
        <w:t xml:space="preserve">It is possible to define a method that will be called just before an object's final destruction by the garbage collector. This method is called finalize( ), and it can be used to ensure that an object terminates cleanly.</w:t>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numPr>
          <w:ilvl w:val="0"/>
          <w:numId w:val="15"/>
        </w:numPr>
        <w:ind w:left="720" w:hanging="360"/>
        <w:rPr/>
      </w:pPr>
      <w:r w:rsidDel="00000000" w:rsidR="00000000" w:rsidRPr="00000000">
        <w:rPr>
          <w:rtl w:val="0"/>
        </w:rPr>
        <w:t xml:space="preserve">For example, you might use finalize( ) to make sure that an open file owned by that object is closed.</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numPr>
          <w:ilvl w:val="0"/>
          <w:numId w:val="15"/>
        </w:numPr>
        <w:ind w:left="720" w:hanging="360"/>
        <w:rPr/>
      </w:pPr>
      <w:r w:rsidDel="00000000" w:rsidR="00000000" w:rsidRPr="00000000">
        <w:rPr>
          <w:rtl w:val="0"/>
        </w:rPr>
        <w:t xml:space="preserve">To add a finalizer to a class, you simply define the finalize( ) method. The Java runtime calls that method whenever it is about to recycle an object of that class.</w: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numPr>
          <w:ilvl w:val="0"/>
          <w:numId w:val="15"/>
        </w:numPr>
        <w:ind w:left="720" w:hanging="360"/>
        <w:rPr/>
      </w:pPr>
      <w:r w:rsidDel="00000000" w:rsidR="00000000" w:rsidRPr="00000000">
        <w:rPr>
          <w:rtl w:val="0"/>
        </w:rPr>
        <w:t xml:space="preserve">Inside the finalize( ) method, you will specify those actions that must be performed before an object is destroyed.</w:t>
      </w:r>
    </w:p>
    <w:p w:rsidR="00000000" w:rsidDel="00000000" w:rsidP="00000000" w:rsidRDefault="00000000" w:rsidRPr="00000000" w14:paraId="0000007F">
      <w:pPr>
        <w:ind w:left="0" w:firstLine="0"/>
        <w:rPr/>
      </w:pPr>
      <w:r w:rsidDel="00000000" w:rsidR="00000000" w:rsidRPr="00000000">
        <w:rPr/>
        <w:drawing>
          <wp:inline distB="114300" distT="114300" distL="114300" distR="114300">
            <wp:extent cx="5943600" cy="1790700"/>
            <wp:effectExtent b="0" l="0" r="0" t="0"/>
            <wp:docPr id="16"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numPr>
          <w:ilvl w:val="0"/>
          <w:numId w:val="15"/>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pPr>
      <w:r w:rsidDel="00000000" w:rsidR="00000000" w:rsidRPr="00000000">
        <w:rPr>
          <w:rFonts w:ascii="Verdana" w:cs="Verdana" w:eastAsia="Verdana" w:hAnsi="Verdana"/>
          <w:rtl w:val="0"/>
        </w:rPr>
        <w:t xml:space="preserve">Here, the keyword protected is a specifier that prevents access to finalize( ) by code defined outside its class.</w:t>
      </w:r>
    </w:p>
    <w:p w:rsidR="00000000" w:rsidDel="00000000" w:rsidP="00000000" w:rsidRDefault="00000000" w:rsidRPr="00000000" w14:paraId="00000083">
      <w:pPr>
        <w:numPr>
          <w:ilvl w:val="0"/>
          <w:numId w:val="15"/>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pPr>
      <w:r w:rsidDel="00000000" w:rsidR="00000000" w:rsidRPr="00000000">
        <w:rPr>
          <w:rFonts w:ascii="Verdana" w:cs="Verdana" w:eastAsia="Verdana" w:hAnsi="Verdana"/>
          <w:rtl w:val="0"/>
        </w:rPr>
        <w:t xml:space="preserve">This means that you cannot know when or even if finalize( ) will be executed. For example, if your program ends before garbage collection occurs, finalize( ) will not execute.</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86">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87">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88">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89">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8A">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8B">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8C">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8D">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8E">
      <w:pPr>
        <w:pBdr>
          <w:top w:color="auto" w:space="2" w:sz="0" w:val="none"/>
          <w:bottom w:color="auto" w:space="2" w:sz="0" w:val="none"/>
          <w:right w:color="auto" w:space="2" w:sz="0" w:val="none"/>
          <w:between w:color="auto" w:space="2" w:sz="0" w:val="none"/>
        </w:pBdr>
        <w:shd w:fill="ffffff" w:val="clear"/>
        <w:spacing w:after="240" w:before="300" w:line="375" w:lineRule="auto"/>
        <w:rPr>
          <w:color w:val="333333"/>
        </w:rPr>
      </w:pPr>
      <w:r w:rsidDel="00000000" w:rsidR="00000000" w:rsidRPr="00000000">
        <w:rPr>
          <w:rtl w:val="0"/>
        </w:rPr>
      </w:r>
    </w:p>
    <w:sectPr>
      <w:foot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9.png"/><Relationship Id="rId21" Type="http://schemas.openxmlformats.org/officeDocument/2006/relationships/image" Target="media/image15.png"/><Relationship Id="rId24" Type="http://schemas.openxmlformats.org/officeDocument/2006/relationships/image" Target="media/image1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4.png"/><Relationship Id="rId25" Type="http://schemas.openxmlformats.org/officeDocument/2006/relationships/image" Target="media/image24.png"/><Relationship Id="rId28" Type="http://schemas.openxmlformats.org/officeDocument/2006/relationships/image" Target="media/image25.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www.javatpoint.com/object-and-class-in-java" TargetMode="External"/><Relationship Id="rId29" Type="http://schemas.openxmlformats.org/officeDocument/2006/relationships/image" Target="media/image14.png"/><Relationship Id="rId7" Type="http://schemas.openxmlformats.org/officeDocument/2006/relationships/image" Target="media/image26.png"/><Relationship Id="rId8" Type="http://schemas.openxmlformats.org/officeDocument/2006/relationships/image" Target="media/image1.png"/><Relationship Id="rId31" Type="http://schemas.openxmlformats.org/officeDocument/2006/relationships/image" Target="media/image13.png"/><Relationship Id="rId30" Type="http://schemas.openxmlformats.org/officeDocument/2006/relationships/image" Target="media/image23.png"/><Relationship Id="rId11" Type="http://schemas.openxmlformats.org/officeDocument/2006/relationships/image" Target="media/image9.png"/><Relationship Id="rId33" Type="http://schemas.openxmlformats.org/officeDocument/2006/relationships/image" Target="media/image8.png"/><Relationship Id="rId10" Type="http://schemas.openxmlformats.org/officeDocument/2006/relationships/image" Target="media/image20.png"/><Relationship Id="rId32" Type="http://schemas.openxmlformats.org/officeDocument/2006/relationships/image" Target="media/image10.png"/><Relationship Id="rId13" Type="http://schemas.openxmlformats.org/officeDocument/2006/relationships/image" Target="media/image2.png"/><Relationship Id="rId35" Type="http://schemas.openxmlformats.org/officeDocument/2006/relationships/footer" Target="footer1.xml"/><Relationship Id="rId12" Type="http://schemas.openxmlformats.org/officeDocument/2006/relationships/hyperlink" Target="https://www.javatpoint.com/jvm-java-virtual-machine" TargetMode="External"/><Relationship Id="rId34" Type="http://schemas.openxmlformats.org/officeDocument/2006/relationships/image" Target="media/image16.png"/><Relationship Id="rId15" Type="http://schemas.openxmlformats.org/officeDocument/2006/relationships/image" Target="media/image17.png"/><Relationship Id="rId14" Type="http://schemas.openxmlformats.org/officeDocument/2006/relationships/hyperlink" Target="https://www.javatpoint.com/java-main-method" TargetMode="External"/><Relationship Id="rId17" Type="http://schemas.openxmlformats.org/officeDocument/2006/relationships/image" Target="media/image21.png"/><Relationship Id="rId16" Type="http://schemas.openxmlformats.org/officeDocument/2006/relationships/image" Target="media/image3.png"/><Relationship Id="rId19" Type="http://schemas.openxmlformats.org/officeDocument/2006/relationships/image" Target="media/image5.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