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Architecture Document: WhatsApp Chat Analyzer</w:t>
      </w:r>
    </w:p>
    <w:p>
      <w:pPr/>
      <w:r>
        <w:t xml:space="preserve">Version 1.0 | Owner: Kashish Kumari | Companion to the SRS</w:t>
      </w:r>
    </w:p>
    <w:p>
      <w:pPr>
        <w:pStyle w:val="Heading2"/>
      </w:pPr>
      <w:r>
        <w:t xml:space="preserve">1. Architecture Summary</w:t>
      </w:r>
    </w:p>
    <w:p>
      <w:pPr/>
      <w:r>
        <w:t xml:space="preserve">WhatsApp Chat Analyzer is a </w:t>
      </w:r>
      <w:r>
        <w:rPr>
          <w:b/>
        </w:rPr>
        <w:t xml:space="preserve">client-side single-page application</w:t>
      </w:r>
      <w:r>
        <w:t xml:space="preserve">. There is no backend, database or API. The browser reads the uploaded file, a Web Worker parses and analyzes it, and the main thread draws the results. The hosting service only serves static files (HTML, JavaScript, CSS).</w:t>
      </w:r>
    </w:p>
    <w:p>
      <w:pPr/>
      <w:r>
        <w:t xml:space="preserve">This design is chosen because it gives three things at once: strong privacy (chat never leaves the device), zero server cost, and very simple deployment.</w:t>
      </w:r>
    </w:p>
    <w:p>
      <w:pPr>
        <w:pStyle w:val="Heading2"/>
      </w:pPr>
      <w:r>
        <w:t xml:space="preserve">2. Architectural Principles</w:t>
      </w:r>
    </w:p>
    <w:p>
      <w:pPr>
        <w:pStyle w:val="ListParagraph"/>
        <w:numPr>
          <w:ilvl w:val="0"/>
          <w:numId w:val="2"/>
        </w:numPr>
      </w:pPr>
      <w:r>
        <w:rPr>
          <w:b/>
        </w:rPr>
        <w:t xml:space="preserve">Privacy by design</w:t>
      </w:r>
      <w:r>
        <w:t xml:space="preserve">: no chat data in network requests, cookies or localStorage.</w:t>
      </w:r>
    </w:p>
    <w:p>
      <w:pPr>
        <w:pStyle w:val="ListParagraph"/>
        <w:numPr>
          <w:ilvl w:val="0"/>
          <w:numId w:val="2"/>
        </w:numPr>
      </w:pPr>
      <w:r>
        <w:rPr>
          <w:b/>
        </w:rPr>
        <w:t xml:space="preserve">Separation of concerns</w:t>
      </w:r>
      <w:r>
        <w:t xml:space="preserve">: parsing and analysis logic is plain TypeScript with no React in it, so it can be tested alone.</w:t>
      </w:r>
    </w:p>
    <w:p>
      <w:pPr>
        <w:pStyle w:val="ListParagraph"/>
        <w:numPr>
          <w:ilvl w:val="0"/>
          <w:numId w:val="2"/>
        </w:numPr>
      </w:pPr>
      <w:r>
        <w:rPr>
          <w:b/>
        </w:rPr>
        <w:t xml:space="preserve">Non-blocking UI</w:t>
      </w:r>
      <w:r>
        <w:t xml:space="preserve">: heavy work runs in a Web Worker.</w:t>
      </w:r>
    </w:p>
    <w:p>
      <w:pPr>
        <w:pStyle w:val="ListParagraph"/>
        <w:numPr>
          <w:ilvl w:val="0"/>
          <w:numId w:val="2"/>
        </w:numPr>
      </w:pPr>
      <w:r>
        <w:rPr>
          <w:b/>
        </w:rPr>
        <w:t xml:space="preserve">Compute once, filter fast</w:t>
      </w:r>
      <w:r>
        <w:t xml:space="preserve">: parse the file one time, then derive stats for any user filter from the same message array.</w:t>
      </w:r>
    </w:p>
    <w:p>
      <w:pPr>
        <w:pStyle w:val="ListParagraph"/>
        <w:numPr>
          <w:ilvl w:val="0"/>
          <w:numId w:val="2"/>
        </w:numPr>
      </w:pPr>
      <w:r>
        <w:rPr>
          <w:b/>
        </w:rPr>
        <w:t xml:space="preserve">Replaceable parts</w:t>
      </w:r>
      <w:r>
        <w:t xml:space="preserve">: each chart and each analyzer is a separate module that can be changed without touching the others.</w:t>
      </w:r>
    </w:p>
    <w:p>
      <w:pPr>
        <w:pStyle w:val="Heading2"/>
      </w:pPr>
      <w:r>
        <w:t xml:space="preserve">3. System Context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Role</w:t>
            </w:r>
          </w:p>
        </w:tc>
      </w:tr>
      <w:tr>
        <w:tc>
          <w:tcPr>
            <w:tcW w:w="4680" w:type="dxa"/>
          </w:tcPr>
          <w:p>
            <w:pPr/>
            <w:r>
              <w:t xml:space="preserve">User</w:t>
            </w:r>
          </w:p>
        </w:tc>
        <w:tc>
          <w:tcPr>
            <w:tcW w:w="4680" w:type="dxa"/>
          </w:tcPr>
          <w:p>
            <w:pPr/>
            <w:r>
              <w:t xml:space="preserve">Exports a chat from WhatsApp and uploads it</w:t>
            </w:r>
          </w:p>
        </w:tc>
      </w:tr>
      <w:tr>
        <w:tc>
          <w:tcPr>
            <w:tcW w:w="4680" w:type="dxa"/>
          </w:tcPr>
          <w:p>
            <w:pPr/>
            <w:r>
              <w:t xml:space="preserve">Browser</w:t>
            </w:r>
          </w:p>
        </w:tc>
        <w:tc>
          <w:tcPr>
            <w:tcW w:w="4680" w:type="dxa"/>
          </w:tcPr>
          <w:p>
            <w:pPr/>
            <w:r>
              <w:t xml:space="preserve">Runs the app, holds all data in memory</w:t>
            </w:r>
          </w:p>
        </w:tc>
      </w:tr>
      <w:tr>
        <w:tc>
          <w:tcPr>
            <w:tcW w:w="4680" w:type="dxa"/>
          </w:tcPr>
          <w:p>
            <w:pPr/>
            <w:r>
              <w:t xml:space="preserve">Static host (Netlify or Vercel)</w:t>
            </w:r>
          </w:p>
        </w:tc>
        <w:tc>
          <w:tcPr>
            <w:tcW w:w="4680" w:type="dxa"/>
          </w:tcPr>
          <w:p>
            <w:pPr/>
            <w:r>
              <w:t xml:space="preserve">Serves the app files; sees no chat data</w:t>
            </w:r>
          </w:p>
        </w:tc>
      </w:tr>
      <w:tr>
        <w:tc>
          <w:tcPr>
            <w:tcW w:w="4680" w:type="dxa"/>
          </w:tcPr>
          <w:p>
            <w:pPr/>
            <w:r>
              <w:t xml:space="preserve">WhatsApp</w:t>
            </w:r>
          </w:p>
        </w:tc>
        <w:tc>
          <w:tcPr>
            <w:tcW w:w="4680" w:type="dxa"/>
          </w:tcPr>
          <w:p>
            <w:pPr/>
            <w:r>
              <w:t xml:space="preserve">Source of the export file; no direct connection</w:t>
            </w:r>
          </w:p>
        </w:tc>
      </w:tr>
    </w:tbl>
    <w:p>
      <w:pPr>
        <w:pStyle w:val="Heading2"/>
      </w:pPr>
      <w:r>
        <w:t xml:space="preserve">4. High-Level Diagram</w:t>
      </w:r>
    </w:p>
    <w:p>
      <w:pPr>
        <w:pStyle w:val="Code"/>
      </w:pPr>
      <w:r>
        <w:t xml:space="preserve">+---------------------------- Browser (user's device) ----------------------------+</w:t>
        <w:br/>
        <w:t xml:space="preserve">|                                                                                 |</w:t>
        <w:br/>
        <w:t xml:space="preserve">|  +--------------------+     file      +-----------------------------------+     |</w:t>
        <w:br/>
        <w:t xml:space="preserve">|  |  UI Layer (React)  | ------------&gt; |        Web Worker                 |     |</w:t>
        <w:br/>
        <w:t xml:space="preserve">|  |  Upload, Dashboard,| &lt;------------ |  1. detect format                 |     |</w:t>
        <w:br/>
        <w:t xml:space="preserve">|  |  Charts, Filters   |   results     |  2. parse messages                |     |</w:t>
        <w:br/>
        <w:t xml:space="preserve">|  +--------------------+               |  3. extract links and emojis      |     |</w:t>
        <w:br/>
        <w:t xml:space="preserve">|           |                           |  4. compute aggregates            |     |</w:t>
        <w:br/>
        <w:t xml:space="preserve">|           v                           +-----------------------------------+     |</w:t>
        <w:br/>
        <w:t xml:space="preserve">|  +--------------------+                                                         |</w:t>
        <w:br/>
        <w:t xml:space="preserve">|  | State Store        |   Messages array and computed stats (memory only)       |</w:t>
        <w:br/>
        <w:t xml:space="preserve">|  +--------------------+                                                         |</w:t>
        <w:br/>
        <w:t xml:space="preserve">|                                                                                 |</w:t>
        <w:br/>
        <w:t xml:space="preserve">+----------------------------------------^----------------------------------------+</w:t>
        <w:br/>
        <w:t xml:space="preserve">                                         | static files only</w:t>
        <w:br/>
        <w:t xml:space="preserve">                                +------------------+</w:t>
        <w:br/>
        <w:t xml:space="preserve">                                |  Static hosting  |</w:t>
        <w:br/>
        <w:t xml:space="preserve">                                +------------------+</w:t>
      </w:r>
    </w:p>
    <w:p>
      <w:pPr>
        <w:pStyle w:val="Heading2"/>
      </w:pPr>
      <w:r>
        <w:t xml:space="preserve">5. Layers and Modules</w:t>
      </w:r>
    </w:p>
    <w:p>
      <w:pPr>
        <w:pStyle w:val="Heading3"/>
      </w:pPr>
      <w:r>
        <w:t xml:space="preserve">5.1 Layer Overview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Responsibility</w:t>
            </w:r>
          </w:p>
        </w:tc>
        <w:tc>
          <w:tcPr>
            <w:tcW w:w="3120" w:type="dxa"/>
            <w:shd w:val="clear" w:color="auto" w:fill="F2F2F2"/>
          </w:tcPr>
          <w:p>
            <w:pPr/>
            <w:r>
              <w:t xml:space="preserve">Contains React?</w:t>
            </w:r>
          </w:p>
        </w:tc>
      </w:tr>
      <w:tr>
        <w:tc>
          <w:tcPr>
            <w:tcW w:w="3120" w:type="dxa"/>
          </w:tcPr>
          <w:p>
            <w:pPr/>
            <w:r>
              <w:t xml:space="preserve">Presentation</w:t>
            </w:r>
          </w:p>
        </w:tc>
        <w:tc>
          <w:tcPr>
            <w:tcW w:w="3120" w:type="dxa"/>
          </w:tcPr>
          <w:p>
            <w:pPr/>
            <w:r>
              <w:t xml:space="preserve">Screens, components, charts, theme</w:t>
            </w:r>
          </w:p>
        </w:tc>
        <w:tc>
          <w:tcPr>
            <w:tcW w:w="3120" w:type="dxa"/>
          </w:tcPr>
          <w:p>
            <w:pPr/>
            <w:r>
              <w:t xml:space="preserve">Yes</w:t>
            </w:r>
          </w:p>
        </w:tc>
      </w:tr>
      <w:tr>
        <w:tc>
          <w:tcPr>
            <w:tcW w:w="3120" w:type="dxa"/>
          </w:tcPr>
          <w:p>
            <w:pPr/>
            <w:r>
              <w:t xml:space="preserve">State</w:t>
            </w:r>
          </w:p>
        </w:tc>
        <w:tc>
          <w:tcPr>
            <w:tcW w:w="3120" w:type="dxa"/>
          </w:tcPr>
          <w:p>
            <w:pPr/>
            <w:r>
              <w:t xml:space="preserve">Holds loaded data, selected filter, selected tab, theme</w:t>
            </w:r>
          </w:p>
        </w:tc>
        <w:tc>
          <w:tcPr>
            <w:tcW w:w="3120" w:type="dxa"/>
          </w:tcPr>
          <w:p>
            <w:pPr/>
            <w:r>
              <w:t xml:space="preserve">Yes (store)</w:t>
            </w:r>
          </w:p>
        </w:tc>
      </w:tr>
      <w:tr>
        <w:tc>
          <w:tcPr>
            <w:tcW w:w="3120" w:type="dxa"/>
          </w:tcPr>
          <w:p>
            <w:pPr/>
            <w:r>
              <w:t xml:space="preserve">Application services</w:t>
            </w:r>
          </w:p>
        </w:tc>
        <w:tc>
          <w:tcPr>
            <w:tcW w:w="3120" w:type="dxa"/>
          </w:tcPr>
          <w:p>
            <w:pPr/>
            <w:r>
              <w:t xml:space="preserve">Coordinates upload, worker calls, export</w:t>
            </w:r>
          </w:p>
        </w:tc>
        <w:tc>
          <w:tcPr>
            <w:tcW w:w="3120" w:type="dxa"/>
          </w:tcPr>
          <w:p>
            <w:pPr/>
            <w:r>
              <w:t xml:space="preserve">No</w:t>
            </w:r>
          </w:p>
        </w:tc>
      </w:tr>
      <w:tr>
        <w:tc>
          <w:tcPr>
            <w:tcW w:w="3120" w:type="dxa"/>
          </w:tcPr>
          <w:p>
            <w:pPr/>
            <w:r>
              <w:t xml:space="preserve">Core domain</w:t>
            </w:r>
          </w:p>
        </w:tc>
        <w:tc>
          <w:tcPr>
            <w:tcW w:w="3120" w:type="dxa"/>
          </w:tcPr>
          <w:p>
            <w:pPr/>
            <w:r>
              <w:t xml:space="preserve">Parser, analyzers, stop words, emoji and link extraction</w:t>
            </w:r>
          </w:p>
        </w:tc>
        <w:tc>
          <w:tcPr>
            <w:tcW w:w="3120" w:type="dxa"/>
          </w:tcPr>
          <w:p>
            <w:pPr/>
            <w:r>
              <w:t xml:space="preserve">No</w:t>
            </w:r>
          </w:p>
        </w:tc>
      </w:tr>
      <w:tr>
        <w:tc>
          <w:tcPr>
            <w:tcW w:w="3120" w:type="dxa"/>
          </w:tcPr>
          <w:p>
            <w:pPr/>
            <w:r>
              <w:t xml:space="preserve">Infrastructure</w:t>
            </w:r>
          </w:p>
        </w:tc>
        <w:tc>
          <w:tcPr>
            <w:tcW w:w="3120" w:type="dxa"/>
          </w:tcPr>
          <w:p>
            <w:pPr/>
            <w:r>
              <w:t xml:space="preserve">Web Worker wrapper, file reader, image and PDF export</w:t>
            </w:r>
          </w:p>
        </w:tc>
        <w:tc>
          <w:tcPr>
            <w:tcW w:w="3120" w:type="dxa"/>
          </w:tcPr>
          <w:p>
            <w:pPr/>
            <w:r>
              <w:t xml:space="preserve">No</w:t>
            </w:r>
          </w:p>
        </w:tc>
      </w:tr>
    </w:tbl>
    <w:p>
      <w:pPr>
        <w:pStyle w:val="Heading3"/>
      </w:pPr>
      <w:r>
        <w:t xml:space="preserve">5.2 Core Domain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Input</w:t>
            </w:r>
          </w:p>
        </w:tc>
        <w:tc>
          <w:tcPr>
            <w:tcW w:w="3120" w:type="dxa"/>
            <w:shd w:val="clear" w:color="auto" w:fill="F2F2F2"/>
          </w:tcPr>
          <w:p>
            <w:pPr/>
            <w:r>
              <w:t xml:space="preserve">Output</w:t>
            </w:r>
          </w:p>
        </w:tc>
      </w:tr>
      <w:tr>
        <w:tc>
          <w:tcPr>
            <w:tcW w:w="3120" w:type="dxa"/>
          </w:tcPr>
          <w:p>
            <w:pPr/>
            <w:r>
              <w:t xml:space="preserve">formatDetector</w:t>
            </w:r>
          </w:p>
        </w:tc>
        <w:tc>
          <w:tcPr>
            <w:tcW w:w="3120" w:type="dxa"/>
          </w:tcPr>
          <w:p>
            <w:pPr/>
            <w:r>
              <w:t xml:space="preserve">First lines of the file</w:t>
            </w:r>
          </w:p>
        </w:tc>
        <w:tc>
          <w:tcPr>
            <w:tcW w:w="3120" w:type="dxa"/>
          </w:tcPr>
          <w:p>
            <w:pPr/>
            <w:r>
              <w:t xml:space="preserve">Platform (Android or iOS), time style, date order or "ambiguous"</w:t>
            </w:r>
          </w:p>
        </w:tc>
      </w:tr>
      <w:tr>
        <w:tc>
          <w:tcPr>
            <w:tcW w:w="3120" w:type="dxa"/>
          </w:tcPr>
          <w:p>
            <w:pPr/>
            <w:r>
              <w:t xml:space="preserve">messageParser</w:t>
            </w:r>
          </w:p>
        </w:tc>
        <w:tc>
          <w:tcPr>
            <w:tcW w:w="3120" w:type="dxa"/>
          </w:tcPr>
          <w:p>
            <w:pPr/>
            <w:r>
              <w:t xml:space="preserve">Full text and detected format</w:t>
            </w:r>
          </w:p>
        </w:tc>
        <w:tc>
          <w:tcPr>
            <w:tcW w:w="3120" w:type="dxa"/>
          </w:tcPr>
          <w:p>
            <w:pPr/>
            <w:r>
              <w:t xml:space="preserve">Array of message objects</w:t>
            </w:r>
          </w:p>
        </w:tc>
      </w:tr>
      <w:tr>
        <w:tc>
          <w:tcPr>
            <w:tcW w:w="3120" w:type="dxa"/>
          </w:tcPr>
          <w:p>
            <w:pPr/>
            <w:r>
              <w:t xml:space="preserve">messageClassifier</w:t>
            </w:r>
          </w:p>
        </w:tc>
        <w:tc>
          <w:tcPr>
            <w:tcW w:w="3120" w:type="dxa"/>
          </w:tcPr>
          <w:p>
            <w:pPr/>
            <w:r>
              <w:t xml:space="preserve">Message object</w:t>
            </w:r>
          </w:p>
        </w:tc>
        <w:tc>
          <w:tcPr>
            <w:tcW w:w="3120" w:type="dxa"/>
          </w:tcPr>
          <w:p>
            <w:pPr/>
            <w:r>
              <w:t xml:space="preserve">Marks media and system messages</w:t>
            </w:r>
          </w:p>
        </w:tc>
      </w:tr>
      <w:tr>
        <w:tc>
          <w:tcPr>
            <w:tcW w:w="3120" w:type="dxa"/>
          </w:tcPr>
          <w:p>
            <w:pPr/>
            <w:r>
              <w:t xml:space="preserve">linkExtractor</w:t>
            </w:r>
          </w:p>
        </w:tc>
        <w:tc>
          <w:tcPr>
            <w:tcW w:w="3120" w:type="dxa"/>
          </w:tcPr>
          <w:p>
            <w:pPr/>
            <w:r>
              <w:t xml:space="preserve">Message text</w:t>
            </w:r>
          </w:p>
        </w:tc>
        <w:tc>
          <w:tcPr>
            <w:tcW w:w="3120" w:type="dxa"/>
          </w:tcPr>
          <w:p>
            <w:pPr/>
            <w:r>
              <w:t xml:space="preserve">List of URLs</w:t>
            </w:r>
          </w:p>
        </w:tc>
      </w:tr>
      <w:tr>
        <w:tc>
          <w:tcPr>
            <w:tcW w:w="3120" w:type="dxa"/>
          </w:tcPr>
          <w:p>
            <w:pPr/>
            <w:r>
              <w:t xml:space="preserve">emojiExtractor</w:t>
            </w:r>
          </w:p>
        </w:tc>
        <w:tc>
          <w:tcPr>
            <w:tcW w:w="3120" w:type="dxa"/>
          </w:tcPr>
          <w:p>
            <w:pPr/>
            <w:r>
              <w:t xml:space="preserve">Message text</w:t>
            </w:r>
          </w:p>
        </w:tc>
        <w:tc>
          <w:tcPr>
            <w:tcW w:w="3120" w:type="dxa"/>
          </w:tcPr>
          <w:p>
            <w:pPr/>
            <w:r>
              <w:t xml:space="preserve">List of emojis (handles skin tones, ZWJ, flags)</w:t>
            </w:r>
          </w:p>
        </w:tc>
      </w:tr>
      <w:tr>
        <w:tc>
          <w:tcPr>
            <w:tcW w:w="3120" w:type="dxa"/>
          </w:tcPr>
          <w:p>
            <w:pPr/>
            <w:r>
              <w:t xml:space="preserve">statsCalculator</w:t>
            </w:r>
          </w:p>
        </w:tc>
        <w:tc>
          <w:tcPr>
            <w:tcW w:w="3120" w:type="dxa"/>
          </w:tcPr>
          <w:p>
            <w:pPr/>
            <w:r>
              <w:t xml:space="preserve">Messages and user filter</w:t>
            </w:r>
          </w:p>
        </w:tc>
        <w:tc>
          <w:tcPr>
            <w:tcW w:w="3120" w:type="dxa"/>
          </w:tcPr>
          <w:p>
            <w:pPr/>
            <w:r>
              <w:t xml:space="preserve">Totals, averages, date range</w:t>
            </w:r>
          </w:p>
        </w:tc>
      </w:tr>
      <w:tr>
        <w:tc>
          <w:tcPr>
            <w:tcW w:w="3120" w:type="dxa"/>
          </w:tcPr>
          <w:p>
            <w:pPr/>
            <w:r>
              <w:t xml:space="preserve">timelineBuilder</w:t>
            </w:r>
          </w:p>
        </w:tc>
        <w:tc>
          <w:tcPr>
            <w:tcW w:w="3120" w:type="dxa"/>
          </w:tcPr>
          <w:p>
            <w:pPr/>
            <w:r>
              <w:t xml:space="preserve">Messages and filter</w:t>
            </w:r>
          </w:p>
        </w:tc>
        <w:tc>
          <w:tcPr>
            <w:tcW w:w="3120" w:type="dxa"/>
          </w:tcPr>
          <w:p>
            <w:pPr/>
            <w:r>
              <w:t xml:space="preserve">Monthly and daily counts, weekday and month counts, heatmap matrix</w:t>
            </w:r>
          </w:p>
        </w:tc>
      </w:tr>
      <w:tr>
        <w:tc>
          <w:tcPr>
            <w:tcW w:w="3120" w:type="dxa"/>
          </w:tcPr>
          <w:p>
            <w:pPr/>
            <w:r>
              <w:t xml:space="preserve">wordAnalyzer</w:t>
            </w:r>
          </w:p>
        </w:tc>
        <w:tc>
          <w:tcPr>
            <w:tcW w:w="3120" w:type="dxa"/>
          </w:tcPr>
          <w:p>
            <w:pPr/>
            <w:r>
              <w:t xml:space="preserve">Messages, filter, stop word flag</w:t>
            </w:r>
          </w:p>
        </w:tc>
        <w:tc>
          <w:tcPr>
            <w:tcW w:w="3120" w:type="dxa"/>
          </w:tcPr>
          <w:p>
            <w:pPr/>
            <w:r>
              <w:t xml:space="preserve">Word frequency list and word cloud data</w:t>
            </w:r>
          </w:p>
        </w:tc>
      </w:tr>
      <w:tr>
        <w:tc>
          <w:tcPr>
            <w:tcW w:w="3120" w:type="dxa"/>
          </w:tcPr>
          <w:p>
            <w:pPr/>
            <w:r>
              <w:t xml:space="preserve">emojiAnalyzer</w:t>
            </w:r>
          </w:p>
        </w:tc>
        <w:tc>
          <w:tcPr>
            <w:tcW w:w="3120" w:type="dxa"/>
          </w:tcPr>
          <w:p>
            <w:pPr/>
            <w:r>
              <w:t xml:space="preserve">Messages and filter</w:t>
            </w:r>
          </w:p>
        </w:tc>
        <w:tc>
          <w:tcPr>
            <w:tcW w:w="3120" w:type="dxa"/>
          </w:tcPr>
          <w:p>
            <w:pPr/>
            <w:r>
              <w:t xml:space="preserve">Emoji counts and percentages</w:t>
            </w:r>
          </w:p>
        </w:tc>
      </w:tr>
      <w:tr>
        <w:tc>
          <w:tcPr>
            <w:tcW w:w="3120" w:type="dxa"/>
          </w:tcPr>
          <w:p>
            <w:pPr/>
            <w:r>
              <w:t xml:space="preserve">insightAnalyzer</w:t>
            </w:r>
          </w:p>
        </w:tc>
        <w:tc>
          <w:tcPr>
            <w:tcW w:w="3120" w:type="dxa"/>
          </w:tcPr>
          <w:p>
            <w:pPr/>
            <w:r>
              <w:t xml:space="preserve">Messages and filter</w:t>
            </w:r>
          </w:p>
        </w:tc>
        <w:tc>
          <w:tcPr>
            <w:tcW w:w="3120" w:type="dxa"/>
          </w:tcPr>
          <w:p>
            <w:pPr/>
            <w:r>
              <w:t xml:space="preserve">Conversation starters, reply times, streaks, link domains</w:t>
            </w:r>
          </w:p>
        </w:tc>
      </w:tr>
    </w:tbl>
    <w:p>
      <w:pPr/>
      <w:r>
        <w:t xml:space="preserve">Every module is a pure function: the same input always gives the same output, with no side effects.</w:t>
      </w:r>
    </w:p>
    <w:p>
      <w:pPr>
        <w:pStyle w:val="Heading2"/>
      </w:pPr>
      <w:r>
        <w:t xml:space="preserve">6. Data Flow</w:t>
      </w:r>
    </w:p>
    <w:p>
      <w:pPr>
        <w:pStyle w:val="ListParagraph"/>
        <w:numPr>
          <w:ilvl w:val="0"/>
          <w:numId w:val="3"/>
        </w:numPr>
      </w:pPr>
      <w:r>
        <w:t xml:space="preserve">User selects a file in the </w:t>
      </w:r>
      <w:r>
        <w:rPr>
          <w:b/>
        </w:rPr>
        <w:t xml:space="preserve">UploadDropzone</w:t>
      </w:r>
      <w:r>
        <w:t xml:space="preserve"> component.</w:t>
      </w:r>
    </w:p>
    <w:p>
      <w:pPr>
        <w:pStyle w:val="ListParagraph"/>
        <w:numPr>
          <w:ilvl w:val="0"/>
          <w:numId w:val="3"/>
        </w:numPr>
      </w:pPr>
      <w:r>
        <w:t xml:space="preserve">The app reads the file as text and posts it to the </w:t>
      </w:r>
      <w:r>
        <w:rPr>
          <w:b/>
        </w:rPr>
        <w:t xml:space="preserve">Web Worker</w:t>
      </w:r>
      <w:r>
        <w:t xml:space="preserve"> with a "parse" message.</w:t>
      </w:r>
    </w:p>
    <w:p>
      <w:pPr>
        <w:pStyle w:val="ListParagraph"/>
        <w:numPr>
          <w:ilvl w:val="0"/>
          <w:numId w:val="3"/>
        </w:numPr>
      </w:pPr>
      <w:r>
        <w:t xml:space="preserve">The worker runs formatDetector, messageParser, classifiers and extractors, and returns the </w:t>
      </w:r>
      <w:r>
        <w:rPr>
          <w:b/>
        </w:rPr>
        <w:t xml:space="preserve">messages array</w:t>
      </w:r>
      <w:r>
        <w:t xml:space="preserve"> (or an error or an "ambiguous date" request).</w:t>
      </w:r>
    </w:p>
    <w:p>
      <w:pPr>
        <w:pStyle w:val="ListParagraph"/>
        <w:numPr>
          <w:ilvl w:val="0"/>
          <w:numId w:val="3"/>
        </w:numPr>
      </w:pPr>
      <w:r>
        <w:t xml:space="preserve">The messages array is saved in the </w:t>
      </w:r>
      <w:r>
        <w:rPr>
          <w:b/>
        </w:rPr>
        <w:t xml:space="preserve">state store</w:t>
      </w:r>
      <w:r>
        <w:t xml:space="preserve">.</w:t>
      </w:r>
    </w:p>
    <w:p>
      <w:pPr>
        <w:pStyle w:val="ListParagraph"/>
        <w:numPr>
          <w:ilvl w:val="0"/>
          <w:numId w:val="3"/>
        </w:numPr>
      </w:pPr>
      <w:r>
        <w:t xml:space="preserve">Whenever the filter or tab changes, the selected analyzers run on the messages array (in the worker for heavy ones, or on the main thread for light ones) and the result goes to the chart components.</w:t>
      </w:r>
    </w:p>
    <w:p>
      <w:pPr>
        <w:pStyle w:val="ListParagraph"/>
        <w:numPr>
          <w:ilvl w:val="0"/>
          <w:numId w:val="3"/>
        </w:numPr>
      </w:pPr>
      <w:r>
        <w:t xml:space="preserve">Charts render from the analyzer results only; they never read raw messages.</w:t>
      </w:r>
    </w:p>
    <w:p>
      <w:pPr>
        <w:pStyle w:val="Heading2"/>
      </w:pPr>
      <w:r>
        <w:t xml:space="preserve">7. Data Structures</w:t>
      </w:r>
    </w:p>
    <w:p>
      <w:pPr>
        <w:pStyle w:val="Code"/>
      </w:pPr>
      <w:r>
        <w:t xml:space="preserve">Message {</w:t>
        <w:br/>
        <w:t xml:space="preserve">  id: number</w:t>
        <w:br/>
        <w:t xml:space="preserve">  datetime: Date</w:t>
        <w:br/>
        <w:t xml:space="preserve">  sender: string</w:t>
        <w:br/>
        <w:t xml:space="preserve">  text: string</w:t>
        <w:br/>
        <w:t xml:space="preserve">  isMedia: boolean</w:t>
        <w:br/>
        <w:t xml:space="preserve">  isSystem: boolean</w:t>
        <w:br/>
        <w:t xml:space="preserve">  links: string[]</w:t>
        <w:br/>
        <w:t xml:space="preserve">  emojis: string[]</w:t>
        <w:br/>
        <w:t xml:space="preserve">}</w:t>
        <w:br/>
        <w:br/>
        <w:t xml:space="preserve">ParseResult =</w:t>
        <w:br/>
        <w:t xml:space="preserve">  | { status: "ok", messages: Message[], participants: string[] }</w:t>
        <w:br/>
        <w:t xml:space="preserve">  | { status: "ambiguous-date", sample: string }</w:t>
        <w:br/>
        <w:t xml:space="preserve">  | { status: "error", code: string, message: string }</w:t>
      </w:r>
    </w:p>
    <w:p>
      <w:pPr/>
      <w:r>
        <w:t xml:space="preserve">Derived values such as hour, weekday, month key and day key are calculated once after parsing and stored on each message, so analyzers do not repeat date work.</w:t>
      </w:r>
    </w:p>
    <w:p>
      <w:pPr>
        <w:pStyle w:val="Heading2"/>
      </w:pPr>
      <w:r>
        <w:t xml:space="preserve">8. Web Worker Protocol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Direction</w:t>
            </w:r>
          </w:p>
        </w:tc>
        <w:tc>
          <w:tcPr>
            <w:tcW w:w="3120" w:type="dxa"/>
            <w:shd w:val="clear" w:color="auto" w:fill="F2F2F2"/>
          </w:tcPr>
          <w:p>
            <w:pPr/>
            <w:r>
              <w:t xml:space="preserve">Message type</w:t>
            </w:r>
          </w:p>
        </w:tc>
        <w:tc>
          <w:tcPr>
            <w:tcW w:w="3120" w:type="dxa"/>
            <w:shd w:val="clear" w:color="auto" w:fill="F2F2F2"/>
          </w:tcPr>
          <w:p>
            <w:pPr/>
            <w:r>
              <w:t xml:space="preserve">Payload</w:t>
            </w:r>
          </w:p>
        </w:tc>
      </w:tr>
      <w:tr>
        <w:tc>
          <w:tcPr>
            <w:tcW w:w="3120" w:type="dxa"/>
          </w:tcPr>
          <w:p>
            <w:pPr/>
            <w:r>
              <w:t xml:space="preserve">Page to worker</w:t>
            </w:r>
          </w:p>
        </w:tc>
        <w:tc>
          <w:tcPr>
            <w:tcW w:w="3120" w:type="dxa"/>
          </w:tcPr>
          <w:p>
            <w:pPr/>
            <w:r>
              <w:t xml:space="preserve">parse</w:t>
            </w:r>
          </w:p>
        </w:tc>
        <w:tc>
          <w:tcPr>
            <w:tcW w:w="3120" w:type="dxa"/>
          </w:tcPr>
          <w:p>
            <w:pPr/>
            <w:r>
              <w:t xml:space="preserve">file text, optional date order chosen by the user</w:t>
            </w:r>
          </w:p>
        </w:tc>
      </w:tr>
      <w:tr>
        <w:tc>
          <w:tcPr>
            <w:tcW w:w="3120" w:type="dxa"/>
          </w:tcPr>
          <w:p>
            <w:pPr/>
            <w:r>
              <w:t xml:space="preserve">Worker to page</w:t>
            </w:r>
          </w:p>
        </w:tc>
        <w:tc>
          <w:tcPr>
            <w:tcW w:w="3120" w:type="dxa"/>
          </w:tcPr>
          <w:p>
            <w:pPr/>
            <w:r>
              <w:t xml:space="preserve">progress</w:t>
            </w:r>
          </w:p>
        </w:tc>
        <w:tc>
          <w:tcPr>
            <w:tcW w:w="3120" w:type="dxa"/>
          </w:tcPr>
          <w:p>
            <w:pPr/>
            <w:r>
              <w:t xml:space="preserve">percentage and stage name</w:t>
            </w:r>
          </w:p>
        </w:tc>
      </w:tr>
      <w:tr>
        <w:tc>
          <w:tcPr>
            <w:tcW w:w="3120" w:type="dxa"/>
          </w:tcPr>
          <w:p>
            <w:pPr/>
            <w:r>
              <w:t xml:space="preserve">Worker to page</w:t>
            </w:r>
          </w:p>
        </w:tc>
        <w:tc>
          <w:tcPr>
            <w:tcW w:w="3120" w:type="dxa"/>
          </w:tcPr>
          <w:p>
            <w:pPr/>
            <w:r>
              <w:t xml:space="preserve">result</w:t>
            </w:r>
          </w:p>
        </w:tc>
        <w:tc>
          <w:tcPr>
            <w:tcW w:w="3120" w:type="dxa"/>
          </w:tcPr>
          <w:p>
            <w:pPr/>
            <w:r>
              <w:t xml:space="preserve">ParseResult</w:t>
            </w:r>
          </w:p>
        </w:tc>
      </w:tr>
      <w:tr>
        <w:tc>
          <w:tcPr>
            <w:tcW w:w="3120" w:type="dxa"/>
          </w:tcPr>
          <w:p>
            <w:pPr/>
            <w:r>
              <w:t xml:space="preserve">Page to worker</w:t>
            </w:r>
          </w:p>
        </w:tc>
        <w:tc>
          <w:tcPr>
            <w:tcW w:w="3120" w:type="dxa"/>
          </w:tcPr>
          <w:p>
            <w:pPr/>
            <w:r>
              <w:t xml:space="preserve">analyze</w:t>
            </w:r>
          </w:p>
        </w:tc>
        <w:tc>
          <w:tcPr>
            <w:tcW w:w="3120" w:type="dxa"/>
          </w:tcPr>
          <w:p>
            <w:pPr/>
            <w:r>
              <w:t xml:space="preserve">analyzer name, user filter, options</w:t>
            </w:r>
          </w:p>
        </w:tc>
      </w:tr>
      <w:tr>
        <w:tc>
          <w:tcPr>
            <w:tcW w:w="3120" w:type="dxa"/>
          </w:tcPr>
          <w:p>
            <w:pPr/>
            <w:r>
              <w:t xml:space="preserve">Worker to page</w:t>
            </w:r>
          </w:p>
        </w:tc>
        <w:tc>
          <w:tcPr>
            <w:tcW w:w="3120" w:type="dxa"/>
          </w:tcPr>
          <w:p>
            <w:pPr/>
            <w:r>
              <w:t xml:space="preserve">analysis</w:t>
            </w:r>
          </w:p>
        </w:tc>
        <w:tc>
          <w:tcPr>
            <w:tcW w:w="3120" w:type="dxa"/>
          </w:tcPr>
          <w:p>
            <w:pPr/>
            <w:r>
              <w:t xml:space="preserve">analyzer name and its result</w:t>
            </w:r>
          </w:p>
        </w:tc>
      </w:tr>
    </w:tbl>
    <w:p>
      <w:pPr/>
      <w:r>
        <w:t xml:space="preserve">The page matches replies to requests with a request id, so quick filter changes do not show stale results.</w:t>
      </w:r>
    </w:p>
    <w:p>
      <w:pPr>
        <w:pStyle w:val="Heading2"/>
      </w:pPr>
      <w:r>
        <w:t xml:space="preserve">9. Parser Design Notes</w:t>
      </w:r>
    </w:p>
    <w:p>
      <w:pPr>
        <w:pStyle w:val="ListParagraph"/>
        <w:numPr>
          <w:ilvl w:val="0"/>
          <w:numId w:val="4"/>
        </w:numPr>
      </w:pPr>
      <w:r>
        <w:t xml:space="preserve">Detect the platform from the first valid line: Android lines start with the date, iOS lines start with a square bracket.</w:t>
      </w:r>
    </w:p>
    <w:p>
      <w:pPr>
        <w:pStyle w:val="ListParagraph"/>
        <w:numPr>
          <w:ilvl w:val="0"/>
          <w:numId w:val="4"/>
        </w:numPr>
      </w:pPr>
      <w:r>
        <w:t xml:space="preserve">Remove invisible characters (such as left-to-right marks) and replace narrow or non-breaking spaces before matching.</w:t>
      </w:r>
    </w:p>
    <w:p>
      <w:pPr>
        <w:pStyle w:val="ListParagraph"/>
        <w:numPr>
          <w:ilvl w:val="0"/>
          <w:numId w:val="4"/>
        </w:numPr>
      </w:pPr>
      <w:r>
        <w:t xml:space="preserve">Decide the date order by scanning all dates: if any first number is greater than 12 it is the day; if any second number is greater than 12 it is the month; if neither is found, ask the user.</w:t>
      </w:r>
    </w:p>
    <w:p>
      <w:pPr>
        <w:pStyle w:val="ListParagraph"/>
        <w:numPr>
          <w:ilvl w:val="0"/>
          <w:numId w:val="4"/>
        </w:numPr>
      </w:pPr>
      <w:r>
        <w:t xml:space="preserve">A line that does not start with a timestamp is added to the previous message with a line break.</w:t>
      </w:r>
    </w:p>
    <w:p>
      <w:pPr>
        <w:pStyle w:val="ListParagraph"/>
        <w:numPr>
          <w:ilvl w:val="0"/>
          <w:numId w:val="4"/>
        </w:numPr>
      </w:pPr>
      <w:r>
        <w:t xml:space="preserve">A line with a timestamp but no "Sender:" part is a system message.</w:t>
      </w:r>
    </w:p>
    <w:p>
      <w:pPr>
        <w:pStyle w:val="ListParagraph"/>
        <w:numPr>
          <w:ilvl w:val="0"/>
          <w:numId w:val="4"/>
        </w:numPr>
      </w:pPr>
      <w:r>
        <w:t xml:space="preserve">Keep one regular expression per format in a single file, with a test sample next to each, so new formats are easy to add.</w:t>
      </w:r>
    </w:p>
    <w:p>
      <w:pPr>
        <w:pStyle w:val="Heading2"/>
      </w:pPr>
      <w:r>
        <w:t xml:space="preserve">10. State Management</w:t>
      </w:r>
    </w:p>
    <w:p>
      <w:pPr/>
      <w:r>
        <w:t xml:space="preserve">A small store (Zustand or React Context with a reducer) holds: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State</w:t>
            </w:r>
          </w:p>
        </w:tc>
        <w:tc>
          <w:tcPr>
            <w:tcW w:w="4680" w:type="dxa"/>
            <w:shd w:val="clear" w:color="auto" w:fill="F2F2F2"/>
          </w:tcPr>
          <w:p>
            <w:pPr/>
            <w:r>
              <w:t xml:space="preserve">Purpose</w:t>
            </w:r>
          </w:p>
        </w:tc>
      </w:tr>
      <w:tr>
        <w:tc>
          <w:tcPr>
            <w:tcW w:w="4680" w:type="dxa"/>
          </w:tcPr>
          <w:p>
            <w:pPr/>
            <w:r>
              <w:t xml:space="preserve">status</w:t>
            </w:r>
          </w:p>
        </w:tc>
        <w:tc>
          <w:tcPr>
            <w:tcW w:w="4680" w:type="dxa"/>
          </w:tcPr>
          <w:p>
            <w:pPr/>
            <w:r>
              <w:t xml:space="preserve">idle, processing, ready, error</w:t>
            </w:r>
          </w:p>
        </w:tc>
      </w:tr>
      <w:tr>
        <w:tc>
          <w:tcPr>
            <w:tcW w:w="4680" w:type="dxa"/>
          </w:tcPr>
          <w:p>
            <w:pPr/>
            <w:r>
              <w:t xml:space="preserve">messages and participants</w:t>
            </w:r>
          </w:p>
        </w:tc>
        <w:tc>
          <w:tcPr>
            <w:tcW w:w="4680" w:type="dxa"/>
          </w:tcPr>
          <w:p>
            <w:pPr/>
            <w:r>
              <w:t xml:space="preserve">Parsed data (memory only)</w:t>
            </w:r>
          </w:p>
        </w:tc>
      </w:tr>
      <w:tr>
        <w:tc>
          <w:tcPr>
            <w:tcW w:w="4680" w:type="dxa"/>
          </w:tcPr>
          <w:p>
            <w:pPr/>
            <w:r>
              <w:t xml:space="preserve">selectedUser</w:t>
            </w:r>
          </w:p>
        </w:tc>
        <w:tc>
          <w:tcPr>
            <w:tcW w:w="4680" w:type="dxa"/>
          </w:tcPr>
          <w:p>
            <w:pPr/>
            <w:r>
              <w:t xml:space="preserve">"Overall" or a participant name</w:t>
            </w:r>
          </w:p>
        </w:tc>
      </w:tr>
      <w:tr>
        <w:tc>
          <w:tcPr>
            <w:tcW w:w="4680" w:type="dxa"/>
          </w:tcPr>
          <w:p>
            <w:pPr/>
            <w:r>
              <w:t xml:space="preserve">selectedTab</w:t>
            </w:r>
          </w:p>
        </w:tc>
        <w:tc>
          <w:tcPr>
            <w:tcW w:w="4680" w:type="dxa"/>
          </w:tcPr>
          <w:p>
            <w:pPr/>
            <w:r>
              <w:t xml:space="preserve">Current dashboard tab</w:t>
            </w:r>
          </w:p>
        </w:tc>
      </w:tr>
      <w:tr>
        <w:tc>
          <w:tcPr>
            <w:tcW w:w="4680" w:type="dxa"/>
          </w:tcPr>
          <w:p>
            <w:pPr/>
            <w:r>
              <w:t xml:space="preserve">options</w:t>
            </w:r>
          </w:p>
        </w:tc>
        <w:tc>
          <w:tcPr>
            <w:tcW w:w="4680" w:type="dxa"/>
          </w:tcPr>
          <w:p>
            <w:pPr/>
            <w:r>
              <w:t xml:space="preserve">Stop word toggle, timeline mode (monthly or daily)</w:t>
            </w:r>
          </w:p>
        </w:tc>
      </w:tr>
      <w:tr>
        <w:tc>
          <w:tcPr>
            <w:tcW w:w="4680" w:type="dxa"/>
          </w:tcPr>
          <w:p>
            <w:pPr/>
            <w:r>
              <w:t xml:space="preserve">theme</w:t>
            </w:r>
          </w:p>
        </w:tc>
        <w:tc>
          <w:tcPr>
            <w:tcW w:w="4680" w:type="dxa"/>
          </w:tcPr>
          <w:p>
            <w:pPr/>
            <w:r>
              <w:t xml:space="preserve">light, dark or system</w:t>
            </w:r>
          </w:p>
        </w:tc>
      </w:tr>
    </w:tbl>
    <w:p>
      <w:pPr/>
      <w:r>
        <w:t xml:space="preserve">Nothing from this store is persisted to localStorage except the theme choice, which holds no chat data.</w:t>
      </w:r>
    </w:p>
    <w:p>
      <w:pPr>
        <w:pStyle w:val="Heading2"/>
      </w:pPr>
      <w:r>
        <w:t xml:space="preserve">11. Technology Decisions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Choice</w:t>
            </w:r>
          </w:p>
        </w:tc>
        <w:tc>
          <w:tcPr>
            <w:tcW w:w="3120" w:type="dxa"/>
            <w:shd w:val="clear" w:color="auto" w:fill="F2F2F2"/>
          </w:tcPr>
          <w:p>
            <w:pPr/>
            <w:r>
              <w:t xml:space="preserve">Reason</w:t>
            </w:r>
          </w:p>
        </w:tc>
      </w:tr>
      <w:tr>
        <w:tc>
          <w:tcPr>
            <w:tcW w:w="3120" w:type="dxa"/>
          </w:tcPr>
          <w:p>
            <w:pPr/>
            <w:r>
              <w:t xml:space="preserve">Framework</w:t>
            </w:r>
          </w:p>
        </w:tc>
        <w:tc>
          <w:tcPr>
            <w:tcW w:w="3120" w:type="dxa"/>
          </w:tcPr>
          <w:p>
            <w:pPr/>
            <w:r>
              <w:t xml:space="preserve">React + Vite + TypeScript</w:t>
            </w:r>
          </w:p>
        </w:tc>
        <w:tc>
          <w:tcPr>
            <w:tcW w:w="3120" w:type="dxa"/>
          </w:tcPr>
          <w:p>
            <w:pPr/>
            <w:r>
              <w:t xml:space="preserve">Fast development, typed code, quick builds, works well with AI builders such as Lovable</w:t>
            </w:r>
          </w:p>
        </w:tc>
      </w:tr>
      <w:tr>
        <w:tc>
          <w:tcPr>
            <w:tcW w:w="3120" w:type="dxa"/>
          </w:tcPr>
          <w:p>
            <w:pPr/>
            <w:r>
              <w:t xml:space="preserve">Styling</w:t>
            </w:r>
          </w:p>
        </w:tc>
        <w:tc>
          <w:tcPr>
            <w:tcW w:w="3120" w:type="dxa"/>
          </w:tcPr>
          <w:p>
            <w:pPr/>
            <w:r>
              <w:t xml:space="preserve">Tailwind CSS + shadcn/ui</w:t>
            </w:r>
          </w:p>
        </w:tc>
        <w:tc>
          <w:tcPr>
            <w:tcW w:w="3120" w:type="dxa"/>
          </w:tcPr>
          <w:p>
            <w:pPr/>
            <w:r>
              <w:t xml:space="preserve">Consistent design with little custom CSS</w:t>
            </w:r>
          </w:p>
        </w:tc>
      </w:tr>
      <w:tr>
        <w:tc>
          <w:tcPr>
            <w:tcW w:w="3120" w:type="dxa"/>
          </w:tcPr>
          <w:p>
            <w:pPr/>
            <w:r>
              <w:t xml:space="preserve">Charts</w:t>
            </w:r>
          </w:p>
        </w:tc>
        <w:tc>
          <w:tcPr>
            <w:tcW w:w="3120" w:type="dxa"/>
          </w:tcPr>
          <w:p>
            <w:pPr/>
            <w:r>
              <w:t xml:space="preserve">Recharts</w:t>
            </w:r>
          </w:p>
        </w:tc>
        <w:tc>
          <w:tcPr>
            <w:tcW w:w="3120" w:type="dxa"/>
          </w:tcPr>
          <w:p>
            <w:pPr/>
            <w:r>
              <w:t xml:space="preserve">Simple React charts with tooltips</w:t>
            </w:r>
          </w:p>
        </w:tc>
      </w:tr>
      <w:tr>
        <w:tc>
          <w:tcPr>
            <w:tcW w:w="3120" w:type="dxa"/>
          </w:tcPr>
          <w:p>
            <w:pPr/>
            <w:r>
              <w:t xml:space="preserve">Word cloud</w:t>
            </w:r>
          </w:p>
        </w:tc>
        <w:tc>
          <w:tcPr>
            <w:tcW w:w="3120" w:type="dxa"/>
          </w:tcPr>
          <w:p>
            <w:pPr/>
            <w:r>
              <w:t xml:space="preserve">wordcloud2.js or react-wordcloud</w:t>
            </w:r>
          </w:p>
        </w:tc>
        <w:tc>
          <w:tcPr>
            <w:tcW w:w="3120" w:type="dxa"/>
          </w:tcPr>
          <w:p>
            <w:pPr/>
            <w:r>
              <w:t xml:space="preserve">Lightweight, works on canvas</w:t>
            </w:r>
          </w:p>
        </w:tc>
      </w:tr>
      <w:tr>
        <w:tc>
          <w:tcPr>
            <w:tcW w:w="3120" w:type="dxa"/>
          </w:tcPr>
          <w:p>
            <w:pPr/>
            <w:r>
              <w:t xml:space="preserve">Emoji detection</w:t>
            </w:r>
          </w:p>
        </w:tc>
        <w:tc>
          <w:tcPr>
            <w:tcW w:w="3120" w:type="dxa"/>
          </w:tcPr>
          <w:p>
            <w:pPr/>
            <w:r>
              <w:t xml:space="preserve">emoji-regex</w:t>
            </w:r>
          </w:p>
        </w:tc>
        <w:tc>
          <w:tcPr>
            <w:tcW w:w="3120" w:type="dxa"/>
          </w:tcPr>
          <w:p>
            <w:pPr/>
            <w:r>
              <w:t xml:space="preserve">Handles complex emoji correctly</w:t>
            </w:r>
          </w:p>
        </w:tc>
      </w:tr>
      <w:tr>
        <w:tc>
          <w:tcPr>
            <w:tcW w:w="3120" w:type="dxa"/>
          </w:tcPr>
          <w:p>
            <w:pPr/>
            <w:r>
              <w:t xml:space="preserve">Dates</w:t>
            </w:r>
          </w:p>
        </w:tc>
        <w:tc>
          <w:tcPr>
            <w:tcW w:w="3120" w:type="dxa"/>
          </w:tcPr>
          <w:p>
            <w:pPr/>
            <w:r>
              <w:t xml:space="preserve">date-fns</w:t>
            </w:r>
          </w:p>
        </w:tc>
        <w:tc>
          <w:tcPr>
            <w:tcW w:w="3120" w:type="dxa"/>
          </w:tcPr>
          <w:p>
            <w:pPr/>
            <w:r>
              <w:t xml:space="preserve">Small and tree-shakable</w:t>
            </w:r>
          </w:p>
        </w:tc>
      </w:tr>
      <w:tr>
        <w:tc>
          <w:tcPr>
            <w:tcW w:w="3120" w:type="dxa"/>
          </w:tcPr>
          <w:p>
            <w:pPr/>
            <w:r>
              <w:t xml:space="preserve">State</w:t>
            </w:r>
          </w:p>
        </w:tc>
        <w:tc>
          <w:tcPr>
            <w:tcW w:w="3120" w:type="dxa"/>
          </w:tcPr>
          <w:p>
            <w:pPr/>
            <w:r>
              <w:t xml:space="preserve">Zustand</w:t>
            </w:r>
          </w:p>
        </w:tc>
        <w:tc>
          <w:tcPr>
            <w:tcW w:w="3120" w:type="dxa"/>
          </w:tcPr>
          <w:p>
            <w:pPr/>
            <w:r>
              <w:t xml:space="preserve">Minimal code, easy to test</w:t>
            </w:r>
          </w:p>
        </w:tc>
      </w:tr>
      <w:tr>
        <w:tc>
          <w:tcPr>
            <w:tcW w:w="3120" w:type="dxa"/>
          </w:tcPr>
          <w:p>
            <w:pPr/>
            <w:r>
              <w:t xml:space="preserve">Worker bundling</w:t>
            </w:r>
          </w:p>
        </w:tc>
        <w:tc>
          <w:tcPr>
            <w:tcW w:w="3120" w:type="dxa"/>
          </w:tcPr>
          <w:p>
            <w:pPr/>
            <w:r>
              <w:t xml:space="preserve">Vite worker import</w:t>
            </w:r>
          </w:p>
        </w:tc>
        <w:tc>
          <w:tcPr>
            <w:tcW w:w="3120" w:type="dxa"/>
          </w:tcPr>
          <w:p>
            <w:pPr/>
            <w:r>
              <w:t xml:space="preserve">Works without extra setup</w:t>
            </w:r>
          </w:p>
        </w:tc>
      </w:tr>
      <w:tr>
        <w:tc>
          <w:tcPr>
            <w:tcW w:w="3120" w:type="dxa"/>
          </w:tcPr>
          <w:p>
            <w:pPr/>
            <w:r>
              <w:t xml:space="preserve">Image export</w:t>
            </w:r>
          </w:p>
        </w:tc>
        <w:tc>
          <w:tcPr>
            <w:tcW w:w="3120" w:type="dxa"/>
          </w:tcPr>
          <w:p>
            <w:pPr/>
            <w:r>
              <w:t xml:space="preserve">html-to-image</w:t>
            </w:r>
          </w:p>
        </w:tc>
        <w:tc>
          <w:tcPr>
            <w:tcW w:w="3120" w:type="dxa"/>
          </w:tcPr>
          <w:p>
            <w:pPr/>
            <w:r>
              <w:t xml:space="preserve">Draws DOM elements to PNG</w:t>
            </w:r>
          </w:p>
        </w:tc>
      </w:tr>
      <w:tr>
        <w:tc>
          <w:tcPr>
            <w:tcW w:w="3120" w:type="dxa"/>
          </w:tcPr>
          <w:p>
            <w:pPr/>
            <w:r>
              <w:t xml:space="preserve">PDF export</w:t>
            </w:r>
          </w:p>
        </w:tc>
        <w:tc>
          <w:tcPr>
            <w:tcW w:w="3120" w:type="dxa"/>
          </w:tcPr>
          <w:p>
            <w:pPr/>
            <w:r>
              <w:t xml:space="preserve">jsPDF</w:t>
            </w:r>
          </w:p>
        </w:tc>
        <w:tc>
          <w:tcPr>
            <w:tcW w:w="3120" w:type="dxa"/>
          </w:tcPr>
          <w:p>
            <w:pPr/>
            <w:r>
              <w:t xml:space="preserve">Runs fully in the browser</w:t>
            </w:r>
          </w:p>
        </w:tc>
      </w:tr>
      <w:tr>
        <w:tc>
          <w:tcPr>
            <w:tcW w:w="3120" w:type="dxa"/>
          </w:tcPr>
          <w:p>
            <w:pPr/>
            <w:r>
              <w:t xml:space="preserve">Tests</w:t>
            </w:r>
          </w:p>
        </w:tc>
        <w:tc>
          <w:tcPr>
            <w:tcW w:w="3120" w:type="dxa"/>
          </w:tcPr>
          <w:p>
            <w:pPr/>
            <w:r>
              <w:t xml:space="preserve">Vitest + Testing Library</w:t>
            </w:r>
          </w:p>
        </w:tc>
        <w:tc>
          <w:tcPr>
            <w:tcW w:w="3120" w:type="dxa"/>
          </w:tcPr>
          <w:p>
            <w:pPr/>
            <w:r>
              <w:t xml:space="preserve">Same setup as Vite</w:t>
            </w:r>
          </w:p>
        </w:tc>
      </w:tr>
      <w:tr>
        <w:tc>
          <w:tcPr>
            <w:tcW w:w="3120" w:type="dxa"/>
          </w:tcPr>
          <w:p>
            <w:pPr/>
            <w:r>
              <w:t xml:space="preserve">Hosting</w:t>
            </w:r>
          </w:p>
        </w:tc>
        <w:tc>
          <w:tcPr>
            <w:tcW w:w="3120" w:type="dxa"/>
          </w:tcPr>
          <w:p>
            <w:pPr/>
            <w:r>
              <w:t xml:space="preserve">Netlify</w:t>
            </w:r>
          </w:p>
        </w:tc>
        <w:tc>
          <w:tcPr>
            <w:tcW w:w="3120" w:type="dxa"/>
          </w:tcPr>
          <w:p>
            <w:pPr/>
            <w:r>
              <w:t xml:space="preserve">Free static hosting with preview links</w:t>
            </w:r>
          </w:p>
        </w:tc>
      </w:tr>
    </w:tbl>
    <w:p>
      <w:pPr>
        <w:pStyle w:val="Heading2"/>
      </w:pPr>
      <w:r>
        <w:t xml:space="preserve">12. Security and Privacy Architecture</w:t>
      </w:r>
    </w:p>
    <w:p>
      <w:pPr>
        <w:pStyle w:val="ListParagraph"/>
        <w:numPr>
          <w:ilvl w:val="0"/>
          <w:numId w:val="5"/>
        </w:numPr>
      </w:pPr>
      <w:r>
        <w:t xml:space="preserve">No network calls after the app loads, other than loading its own files.</w:t>
      </w:r>
    </w:p>
    <w:p>
      <w:pPr>
        <w:pStyle w:val="ListParagraph"/>
        <w:numPr>
          <w:ilvl w:val="0"/>
          <w:numId w:val="5"/>
        </w:numPr>
      </w:pPr>
      <w:r>
        <w:t xml:space="preserve">Message text is shown only as plain text through React's normal escaping; no raw HTML from chat content is ever inserted.</w:t>
      </w:r>
    </w:p>
    <w:p>
      <w:pPr>
        <w:pStyle w:val="ListParagraph"/>
        <w:numPr>
          <w:ilvl w:val="0"/>
          <w:numId w:val="5"/>
        </w:numPr>
      </w:pPr>
      <w:r>
        <w:t xml:space="preserve">A strict Content Security Policy header is set in the host configuration, allowing scripts only from the site itself.</w:t>
      </w:r>
    </w:p>
    <w:p>
      <w:pPr>
        <w:pStyle w:val="ListParagraph"/>
        <w:numPr>
          <w:ilvl w:val="0"/>
          <w:numId w:val="5"/>
        </w:numPr>
      </w:pPr>
      <w:r>
        <w:t xml:space="preserve">Analytics, if added, must be page-view only and never include file names or message data.</w:t>
      </w:r>
    </w:p>
    <w:p>
      <w:pPr>
        <w:pStyle w:val="ListParagraph"/>
        <w:numPr>
          <w:ilvl w:val="0"/>
          <w:numId w:val="5"/>
        </w:numPr>
      </w:pPr>
      <w:r>
        <w:t xml:space="preserve">"Clear data" resets the store and terminates the worker so memory can be freed.</w:t>
      </w:r>
    </w:p>
    <w:p>
      <w:pPr>
        <w:pStyle w:val="Heading2"/>
      </w:pPr>
      <w:r>
        <w:t xml:space="preserve">13. Performance Strategy</w:t>
      </w:r>
    </w:p>
    <w:p>
      <w:pPr>
        <w:pStyle w:val="ListParagraph"/>
        <w:numPr>
          <w:ilvl w:val="0"/>
          <w:numId w:val="6"/>
        </w:numPr>
      </w:pPr>
      <w:r>
        <w:t xml:space="preserve">Parse and analyze in a Web Worker.</w:t>
      </w:r>
    </w:p>
    <w:p>
      <w:pPr>
        <w:pStyle w:val="ListParagraph"/>
        <w:numPr>
          <w:ilvl w:val="0"/>
          <w:numId w:val="6"/>
        </w:numPr>
      </w:pPr>
      <w:r>
        <w:t xml:space="preserve">Process the file in one pass and build counts with Map objects, not repeated array filters.</w:t>
      </w:r>
    </w:p>
    <w:p>
      <w:pPr>
        <w:pStyle w:val="ListParagraph"/>
        <w:numPr>
          <w:ilvl w:val="0"/>
          <w:numId w:val="6"/>
        </w:numPr>
      </w:pPr>
      <w:r>
        <w:t xml:space="preserve">Cache analyzer results per user filter so switching back is instant.</w:t>
      </w:r>
    </w:p>
    <w:p>
      <w:pPr>
        <w:pStyle w:val="ListParagraph"/>
        <w:numPr>
          <w:ilvl w:val="0"/>
          <w:numId w:val="6"/>
        </w:numPr>
      </w:pPr>
      <w:r>
        <w:t xml:space="preserve">Draw the daily timeline with sampling or a brush when there are more than a few thousand points.</w:t>
      </w:r>
    </w:p>
    <w:p>
      <w:pPr>
        <w:pStyle w:val="ListParagraph"/>
        <w:numPr>
          <w:ilvl w:val="0"/>
          <w:numId w:val="6"/>
        </w:numPr>
      </w:pPr>
      <w:r>
        <w:t xml:space="preserve">Render only the active tab's charts; lazy-load the word cloud, PDF and image export code.</w:t>
      </w:r>
    </w:p>
    <w:p>
      <w:pPr>
        <w:pStyle w:val="ListParagraph"/>
        <w:numPr>
          <w:ilvl w:val="0"/>
          <w:numId w:val="6"/>
        </w:numPr>
      </w:pPr>
      <w:r>
        <w:t xml:space="preserve">Target: 50,000 messages in under 5 seconds; 200,000 without crashing.</w:t>
      </w:r>
    </w:p>
    <w:p>
      <w:pPr>
        <w:pStyle w:val="Heading2"/>
      </w:pPr>
      <w:r>
        <w:t xml:space="preserve">14. Folder Structure</w:t>
      </w:r>
    </w:p>
    <w:p>
      <w:pPr>
        <w:pStyle w:val="Code"/>
      </w:pPr>
      <w:r>
        <w:t xml:space="preserve">src/</w:t>
        <w:br/>
        <w:t xml:space="preserve">  core/</w:t>
        <w:br/>
        <w:t xml:space="preserve">    parser/        formatDetector, messageParser, classifiers</w:t>
        <w:br/>
        <w:t xml:space="preserve">    analyzers/     stats, timeline, words, emojis, insights</w:t>
        <w:br/>
        <w:t xml:space="preserve">    data/          stopwords-en, stopwords-roman-urdu</w:t>
        <w:br/>
        <w:t xml:space="preserve">    types.ts</w:t>
        <w:br/>
        <w:t xml:space="preserve">  workers/</w:t>
        <w:br/>
        <w:t xml:space="preserve">    analysis.worker.ts</w:t>
        <w:br/>
        <w:t xml:space="preserve">  services/</w:t>
        <w:br/>
        <w:t xml:space="preserve">    fileService.ts, exportService.ts</w:t>
        <w:br/>
        <w:t xml:space="preserve">  store/</w:t>
        <w:br/>
        <w:t xml:space="preserve">    useChatStore.ts</w:t>
        <w:br/>
        <w:t xml:space="preserve">  components/</w:t>
        <w:br/>
        <w:t xml:space="preserve">    upload/, dashboard/, charts/, common/</w:t>
        <w:br/>
        <w:t xml:space="preserve">  pages/</w:t>
        <w:br/>
        <w:t xml:space="preserve">    Landing.tsx, Dashboard.tsx</w:t>
        <w:br/>
        <w:t xml:space="preserve">  styles/</w:t>
        <w:br/>
        <w:t xml:space="preserve">  main.tsx</w:t>
        <w:br/>
        <w:t xml:space="preserve">tests/</w:t>
        <w:br/>
        <w:t xml:space="preserve">  fixtures/        sample chats (android, ios, 12h, 24h, multi-line)</w:t>
      </w:r>
    </w:p>
    <w:p>
      <w:pPr>
        <w:pStyle w:val="Heading2"/>
      </w:pPr>
      <w:r>
        <w:t xml:space="preserve">15. Deployment Architecture</w:t>
      </w:r>
    </w:p>
    <w:p>
      <w:pPr>
        <w:pStyle w:val="ListParagraph"/>
        <w:numPr>
          <w:ilvl w:val="0"/>
          <w:numId w:val="7"/>
        </w:numPr>
      </w:pPr>
      <w:r>
        <w:t xml:space="preserve">Source code is kept in a Git repository (GitHub).</w:t>
      </w:r>
    </w:p>
    <w:p>
      <w:pPr>
        <w:pStyle w:val="ListParagraph"/>
        <w:numPr>
          <w:ilvl w:val="0"/>
          <w:numId w:val="7"/>
        </w:numPr>
      </w:pPr>
      <w:r>
        <w:t xml:space="preserve">Every push to the main branch triggers a build on Netlify (command: npm run build, folder: dist).</w:t>
      </w:r>
    </w:p>
    <w:p>
      <w:pPr>
        <w:pStyle w:val="ListParagraph"/>
        <w:numPr>
          <w:ilvl w:val="0"/>
          <w:numId w:val="7"/>
        </w:numPr>
      </w:pPr>
      <w:r>
        <w:t xml:space="preserve">Pull requests get automatic preview links.</w:t>
      </w:r>
    </w:p>
    <w:p>
      <w:pPr>
        <w:pStyle w:val="ListParagraph"/>
        <w:numPr>
          <w:ilvl w:val="0"/>
          <w:numId w:val="7"/>
        </w:numPr>
      </w:pPr>
      <w:r>
        <w:t xml:space="preserve">Security headers (Content Security Policy and others) are set in the Netlify configuration file.</w:t>
      </w:r>
    </w:p>
    <w:p>
      <w:pPr>
        <w:pStyle w:val="Heading2"/>
      </w:pPr>
      <w:r>
        <w:t xml:space="preserve">16. Quality Attributes Mapping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How the architecture supports it</w:t>
            </w:r>
          </w:p>
        </w:tc>
      </w:tr>
      <w:tr>
        <w:tc>
          <w:tcPr>
            <w:tcW w:w="4680" w:type="dxa"/>
          </w:tcPr>
          <w:p>
            <w:pPr/>
            <w:r>
              <w:t xml:space="preserve">Privacy (NFR-04)</w:t>
            </w:r>
          </w:p>
        </w:tc>
        <w:tc>
          <w:tcPr>
            <w:tcW w:w="4680" w:type="dxa"/>
          </w:tcPr>
          <w:p>
            <w:pPr/>
            <w:r>
              <w:t xml:space="preserve">No backend; data only in memory</w:t>
            </w:r>
          </w:p>
        </w:tc>
      </w:tr>
      <w:tr>
        <w:tc>
          <w:tcPr>
            <w:tcW w:w="4680" w:type="dxa"/>
          </w:tcPr>
          <w:p>
            <w:pPr/>
            <w:r>
              <w:t xml:space="preserve">Responsiveness (NFR-02)</w:t>
            </w:r>
          </w:p>
        </w:tc>
        <w:tc>
          <w:tcPr>
            <w:tcW w:w="4680" w:type="dxa"/>
          </w:tcPr>
          <w:p>
            <w:pPr/>
            <w:r>
              <w:t xml:space="preserve">Web Worker for heavy work</w:t>
            </w:r>
          </w:p>
        </w:tc>
      </w:tr>
      <w:tr>
        <w:tc>
          <w:tcPr>
            <w:tcW w:w="4680" w:type="dxa"/>
          </w:tcPr>
          <w:p>
            <w:pPr/>
            <w:r>
              <w:t xml:space="preserve">Maintainability (NFR-10)</w:t>
            </w:r>
          </w:p>
        </w:tc>
        <w:tc>
          <w:tcPr>
            <w:tcW w:w="4680" w:type="dxa"/>
          </w:tcPr>
          <w:p>
            <w:pPr/>
            <w:r>
              <w:t xml:space="preserve">Pure core modules separated from React</w:t>
            </w:r>
          </w:p>
        </w:tc>
      </w:tr>
      <w:tr>
        <w:tc>
          <w:tcPr>
            <w:tcW w:w="4680" w:type="dxa"/>
          </w:tcPr>
          <w:p>
            <w:pPr/>
            <w:r>
              <w:t xml:space="preserve">Extensibility</w:t>
            </w:r>
          </w:p>
        </w:tc>
        <w:tc>
          <w:tcPr>
            <w:tcW w:w="4680" w:type="dxa"/>
          </w:tcPr>
          <w:p>
            <w:pPr/>
            <w:r>
              <w:t xml:space="preserve">New chat format means one new regex and test; new insight means one new analyzer</w:t>
            </w:r>
          </w:p>
        </w:tc>
      </w:tr>
      <w:tr>
        <w:tc>
          <w:tcPr>
            <w:tcW w:w="4680" w:type="dxa"/>
          </w:tcPr>
          <w:p>
            <w:pPr/>
            <w:r>
              <w:t xml:space="preserve">Portability (NFR-12)</w:t>
            </w:r>
          </w:p>
        </w:tc>
        <w:tc>
          <w:tcPr>
            <w:tcW w:w="4680" w:type="dxa"/>
          </w:tcPr>
          <w:p>
            <w:pPr/>
            <w:r>
              <w:t xml:space="preserve">Output is plain static files</w:t>
            </w:r>
          </w:p>
        </w:tc>
      </w:tr>
    </w:tbl>
    <w:p>
      <w:pPr>
        <w:pStyle w:val="Heading2"/>
      </w:pPr>
      <w:r>
        <w:t xml:space="preserve">17. Future Extensions</w:t>
      </w:r>
    </w:p>
    <w:p>
      <w:pPr>
        <w:pStyle w:val="ListParagraph"/>
        <w:numPr>
          <w:ilvl w:val="0"/>
          <w:numId w:val="8"/>
        </w:numPr>
      </w:pPr>
      <w:r>
        <w:t xml:space="preserve">Optional AI insights through a small serverless function, shown to the user as opt-in, with a clear notice that selected text would leave the device.</w:t>
      </w:r>
    </w:p>
    <w:p>
      <w:pPr>
        <w:pStyle w:val="ListParagraph"/>
        <w:numPr>
          <w:ilvl w:val="0"/>
          <w:numId w:val="8"/>
        </w:numPr>
      </w:pPr>
      <w:r>
        <w:t xml:space="preserve">Progressive Web App support for offline use.</w:t>
      </w:r>
    </w:p>
    <w:p>
      <w:pPr>
        <w:pStyle w:val="ListParagraph"/>
        <w:numPr>
          <w:ilvl w:val="0"/>
          <w:numId w:val="8"/>
        </w:numPr>
      </w:pPr>
      <w:r>
        <w:t xml:space="preserve">Plugin-style analyzers so new insights can be added without changing the dashboard code.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Architecture Document WhatsApp Chat Analyzer</dc:title>
  <dc:description>Claude Docs node/1f9d6e20-3883@1 docx-w6</dc:description>
  <cp:revision>1</cp:revision>
</cp:coreProperties>
</file>