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Kafka Cluster – Quick Revision Notes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Kafka cluster is managed by </w:t>
      </w:r>
      <w:r>
        <w:rPr>
          <w:rStyle w:val="Strong"/>
        </w:rPr>
        <w:t>ZooKeeper (old)</w:t>
      </w:r>
      <w:r>
        <w:rPr/>
        <w:t xml:space="preserve"> or </w:t>
      </w:r>
      <w:r>
        <w:rPr>
          <w:rStyle w:val="Strong"/>
        </w:rPr>
        <w:t>KRaft (new)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cluster consists of </w:t>
      </w:r>
      <w:r>
        <w:rPr>
          <w:rStyle w:val="Strong"/>
        </w:rPr>
        <w:t>multiple brokers</w:t>
      </w:r>
      <w:r>
        <w:rPr/>
        <w:t xml:space="preserve"> (Kafka servers)</w:t>
      </w:r>
    </w:p>
    <w:p>
      <w:pPr>
        <w:pStyle w:val="Heading2"/>
        <w:bidi w:val="0"/>
        <w:jc w:val="start"/>
        <w:rPr/>
      </w:pPr>
      <w:r>
        <w:rPr/>
        <w:t>Topics &amp; Partitions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topic</w:t>
      </w:r>
      <w:r>
        <w:rPr/>
        <w:t xml:space="preserve"> is a </w:t>
      </w:r>
      <w:r>
        <w:rPr>
          <w:rStyle w:val="Strong"/>
        </w:rPr>
        <w:t>logical name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topic is divided into </w:t>
      </w:r>
      <w:r>
        <w:rPr>
          <w:rStyle w:val="Strong"/>
        </w:rPr>
        <w:t>partitions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partition has physical existence</w:t>
      </w:r>
      <w:r>
        <w:rPr/>
        <w:t xml:space="preserve"> (stored on disk)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Partitions exist to support: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Parallelism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Scalability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Ordering (within a partition)</w:t>
      </w:r>
    </w:p>
    <w:p>
      <w:pPr>
        <w:pStyle w:val="Heading2"/>
        <w:bidi w:val="0"/>
        <w:jc w:val="start"/>
        <w:rPr/>
      </w:pPr>
      <w:r>
        <w:rPr/>
        <w:t>Messages &amp; Offsets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Messages are stored </w:t>
      </w:r>
      <w:r>
        <w:rPr>
          <w:rStyle w:val="Strong"/>
        </w:rPr>
        <w:t>inside partitions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Messages are: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Immutable</w:t>
      </w:r>
      <w:r>
        <w:rPr/>
        <w:t xml:space="preserve"> (cannot be changed)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Stored in </w:t>
      </w:r>
      <w:r>
        <w:rPr>
          <w:rStyle w:val="Strong"/>
        </w:rPr>
        <w:t>append-only order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message has an </w:t>
      </w:r>
      <w:r>
        <w:rPr>
          <w:rStyle w:val="Strong"/>
        </w:rPr>
        <w:t>offset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Offset is </w:t>
      </w:r>
      <w:r>
        <w:rPr>
          <w:rStyle w:val="Strong"/>
        </w:rPr>
        <w:t>unique within a partition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Messages are </w:t>
      </w:r>
      <w:r>
        <w:rPr>
          <w:rStyle w:val="Strong"/>
        </w:rPr>
        <w:t>not deleted after consumption</w:t>
      </w:r>
    </w:p>
    <w:p>
      <w:pPr>
        <w:pStyle w:val="Heading2"/>
        <w:bidi w:val="0"/>
        <w:jc w:val="start"/>
        <w:rPr/>
      </w:pPr>
      <w:r>
        <w:rPr/>
        <w:t>Retention &amp; Replay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Kafka keeps messages based on </w:t>
      </w:r>
      <w:r>
        <w:rPr>
          <w:rStyle w:val="Strong"/>
        </w:rPr>
        <w:t>retention policy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Time-based (e.g. 7 days)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Size-based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Because of retention: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Messages can be </w:t>
      </w:r>
      <w:r>
        <w:rPr>
          <w:rStyle w:val="Strong"/>
        </w:rPr>
        <w:t>replayed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Consumers can read old data again</w:t>
      </w:r>
    </w:p>
    <w:p>
      <w:pPr>
        <w:pStyle w:val="Heading2"/>
        <w:bidi w:val="0"/>
        <w:jc w:val="start"/>
        <w:rPr/>
      </w:pPr>
      <w:r>
        <w:rPr/>
        <w:t>Consumers &amp; Consumer Groups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Kafka does </w:t>
      </w:r>
      <w:r>
        <w:rPr>
          <w:rStyle w:val="Strong"/>
        </w:rPr>
        <w:t>not</w:t>
      </w:r>
      <w:r>
        <w:rPr/>
        <w:t xml:space="preserve"> use a single consumer (performance issue)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Kafka uses </w:t>
      </w:r>
      <w:r>
        <w:rPr>
          <w:rStyle w:val="Strong"/>
        </w:rPr>
        <w:t>consumer groups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consumer group = one application</w:t>
      </w:r>
    </w:p>
    <w:p>
      <w:pPr>
        <w:pStyle w:val="Heading2"/>
        <w:bidi w:val="0"/>
        <w:jc w:val="start"/>
        <w:rPr/>
      </w:pPr>
      <w:r>
        <w:rPr/>
        <w:t>Partition ↔ Consumer Mapping</w:t>
      </w:r>
    </w:p>
    <w:p>
      <w:pPr>
        <w:pStyle w:val="BodyText"/>
        <w:bidi w:val="0"/>
        <w:jc w:val="start"/>
        <w:rPr/>
      </w:pPr>
      <w:r>
        <w:rPr/>
        <w:t xml:space="preserve">Assume </w:t>
      </w:r>
      <w:r>
        <w:rPr>
          <w:rStyle w:val="Strong"/>
        </w:rPr>
        <w:t>4 partitions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4 consumers in one group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Perfect case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Each consumer gets </w:t>
      </w:r>
      <w:r>
        <w:rPr>
          <w:rStyle w:val="Strong"/>
        </w:rPr>
        <w:t>1 partition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5 consumers in one group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 consumer remains </w:t>
      </w:r>
      <w:r>
        <w:rPr>
          <w:rStyle w:val="Strong"/>
        </w:rPr>
        <w:t>idle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2 consumers in one group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Each consumer consumes from </w:t>
      </w:r>
      <w:r>
        <w:rPr>
          <w:rStyle w:val="Strong"/>
        </w:rPr>
        <w:t>2 partitions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Kafka rule: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One partition → only one consumer per group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 duplicate messages inside a group</w:t>
      </w:r>
    </w:p>
    <w:p>
      <w:pPr>
        <w:pStyle w:val="Heading2"/>
        <w:bidi w:val="0"/>
        <w:jc w:val="start"/>
        <w:rPr/>
      </w:pPr>
      <w:r>
        <w:rPr/>
        <w:t>Real Applications Example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Consumer Group: </w:t>
      </w:r>
      <w:r>
        <w:rPr>
          <w:rStyle w:val="SourceText"/>
        </w:rPr>
        <w:t>fraud-detection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Application: Fraud Detection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Processes transaction data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 duplicate messages inside the app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Consumer Group: </w:t>
      </w:r>
      <w:r>
        <w:rPr>
          <w:rStyle w:val="SourceText"/>
        </w:rPr>
        <w:t>tax-calculation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Application: Tax Calculation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Completely independent group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Reads the same Kafka data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Processes data differently</w:t>
      </w:r>
    </w:p>
    <w:p>
      <w:pPr>
        <w:pStyle w:val="Heading2"/>
        <w:bidi w:val="0"/>
        <w:jc w:val="start"/>
        <w:rPr/>
      </w:pPr>
      <w:r>
        <w:rPr/>
        <w:t>Key Takeaways (Remember This)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Partition = physical log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Consumer group = application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Offset = consumer’s bookmark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Messages are </w:t>
      </w:r>
      <w:r>
        <w:rPr>
          <w:rStyle w:val="Strong"/>
        </w:rPr>
        <w:t>consumed but not lost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Replay is a </w:t>
      </w:r>
      <w:r>
        <w:rPr>
          <w:rStyle w:val="Strong"/>
        </w:rPr>
        <w:t>core Kafka feature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2</Pages>
  <Words>309</Words>
  <Characters>1523</Characters>
  <CharactersWithSpaces>1726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2026-02-05T11:16:27Z</dcterms:created>
  <dc:creator/>
  <dc:description/>
  <dc:language>en-IN</dc:language>
  <cp:lastModifiedBy/>
  <dcterms:modified xsi:type="dcterms:W3CDTF">2026-02-05T11:17:03Z</dcterms:modified>
  <cp:revision>1</cp:revision>
  <dc:subject/>
  <dc:title/>
</cp:coreProperties>
</file>