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C92F4" w14:textId="77777777" w:rsidR="007E6F1A" w:rsidRDefault="007E6F1A" w:rsidP="007E6F1A">
      <w:pPr>
        <w:pStyle w:val="Heading1"/>
        <w:rPr>
          <w:b/>
          <w:bCs/>
        </w:rPr>
      </w:pPr>
      <w:r>
        <w:rPr>
          <w:b/>
          <w:bCs/>
        </w:rPr>
        <w:t>Name: Kashish Khobragade</w:t>
      </w:r>
      <w:r>
        <w:rPr>
          <w:b/>
          <w:bCs/>
        </w:rPr>
        <w:br/>
        <w:t xml:space="preserve">Mail: </w:t>
      </w:r>
      <w:hyperlink r:id="rId5" w:history="1">
        <w:r w:rsidRPr="00DA205F">
          <w:rPr>
            <w:rStyle w:val="Hyperlink"/>
            <w:b/>
            <w:bCs/>
          </w:rPr>
          <w:t>khobragadekashish@gmail.com</w:t>
        </w:r>
      </w:hyperlink>
    </w:p>
    <w:p w14:paraId="2E8110C9" w14:textId="45B4A1F2" w:rsidR="007E6F1A" w:rsidRPr="007E6F1A" w:rsidRDefault="007E6F1A" w:rsidP="007E6F1A">
      <w:pPr>
        <w:pStyle w:val="Heading1"/>
        <w:rPr>
          <w:b/>
          <w:bCs/>
        </w:rPr>
      </w:pPr>
      <w:r>
        <w:rPr>
          <w:b/>
          <w:bCs/>
        </w:rPr>
        <w:t>Hyperspectral Data ML Analysis</w:t>
      </w:r>
      <w:r>
        <w:rPr>
          <w:b/>
          <w:bCs/>
        </w:rPr>
        <w:br/>
      </w:r>
    </w:p>
    <w:p w14:paraId="14B66046" w14:textId="73A3A884" w:rsidR="009B2FD8" w:rsidRDefault="00000000">
      <w:pPr>
        <w:pStyle w:val="Heading1"/>
      </w:pPr>
      <w:r>
        <w:rPr>
          <w:b/>
          <w:bCs/>
        </w:rPr>
        <w:t>Final Report</w:t>
      </w:r>
    </w:p>
    <w:p w14:paraId="33980DAF" w14:textId="77777777" w:rsidR="009B2FD8" w:rsidRDefault="00000000">
      <w:r>
        <w:pict w14:anchorId="5410D7CB">
          <v:rect id="_x0000_i1025" style="width:0;height:1.5pt" o:hralign="center" o:hrstd="t" o:hr="t"/>
        </w:pict>
      </w:r>
    </w:p>
    <w:p w14:paraId="6B51CB83" w14:textId="77777777" w:rsidR="009B2FD8" w:rsidRDefault="00000000">
      <w:pPr>
        <w:pStyle w:val="Heading2"/>
      </w:pPr>
      <w:r>
        <w:rPr>
          <w:b/>
          <w:bCs/>
        </w:rPr>
        <w:t>🔹 Preprocessing Steps and Rationale</w:t>
      </w:r>
    </w:p>
    <w:p w14:paraId="3BF951BB" w14:textId="77777777" w:rsidR="009B2FD8" w:rsidRDefault="00000000">
      <w:pPr>
        <w:pStyle w:val="Heading3"/>
      </w:pPr>
      <w:r>
        <w:rPr>
          <w:b/>
          <w:bCs/>
        </w:rPr>
        <w:t>1. Data Exploration and Cleaning</w:t>
      </w:r>
    </w:p>
    <w:p w14:paraId="66C1578F" w14:textId="77777777" w:rsidR="009B2FD8" w:rsidRDefault="00000000">
      <w:pPr>
        <w:pStyle w:val="FirstParagraph"/>
      </w:pPr>
      <w:r>
        <w:t xml:space="preserve">✅ </w:t>
      </w:r>
      <w:r>
        <w:rPr>
          <w:b/>
          <w:bCs/>
        </w:rPr>
        <w:t>Objective:</w:t>
      </w:r>
      <w:r>
        <w:t xml:space="preserve"> Ensure data quality, identify missing values, and visualize spectral trends.</w:t>
      </w:r>
    </w:p>
    <w:p w14:paraId="224906FB" w14:textId="77777777" w:rsidR="009B2FD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Checked for missing values</w:t>
      </w:r>
      <w:r>
        <w:t xml:space="preserve"> to prevent issues in modeling.</w:t>
      </w:r>
    </w:p>
    <w:p w14:paraId="669D9297" w14:textId="77777777" w:rsidR="009B2FD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Statistical summary</w:t>
      </w:r>
      <w:r>
        <w:t xml:space="preserve"> provided insights into feature distributions.</w:t>
      </w:r>
    </w:p>
    <w:p w14:paraId="460D88AA" w14:textId="77777777" w:rsidR="009B2FD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Plotted spectral reflectance</w:t>
      </w:r>
      <w:r>
        <w:t xml:space="preserve"> across wavelengths to observe trends.</w:t>
      </w:r>
    </w:p>
    <w:p w14:paraId="1040CB7C" w14:textId="77777777" w:rsidR="009B2FD8" w:rsidRDefault="00000000">
      <w:pPr>
        <w:pStyle w:val="Heading3"/>
      </w:pPr>
      <w:r>
        <w:rPr>
          <w:b/>
          <w:bCs/>
        </w:rPr>
        <w:t>2. Feature Scaling &amp; Dimensionality Reduction</w:t>
      </w:r>
    </w:p>
    <w:p w14:paraId="20CB12D7" w14:textId="77777777" w:rsidR="009B2FD8" w:rsidRDefault="00000000">
      <w:pPr>
        <w:pStyle w:val="FirstParagraph"/>
      </w:pPr>
      <w:r>
        <w:t xml:space="preserve">✅ </w:t>
      </w:r>
      <w:r>
        <w:rPr>
          <w:b/>
          <w:bCs/>
        </w:rPr>
        <w:t>Objective:</w:t>
      </w:r>
      <w:r>
        <w:t xml:space="preserve"> Reduce high-dimensional feature space while preserving key spectral information.</w:t>
      </w:r>
    </w:p>
    <w:p w14:paraId="299E7DD3" w14:textId="77777777" w:rsidR="009B2FD8" w:rsidRDefault="00000000">
      <w:pPr>
        <w:pStyle w:val="Heading4"/>
      </w:pPr>
      <w:r>
        <w:rPr>
          <w:b/>
          <w:bCs/>
        </w:rPr>
        <w:t>2.1 Principal Component Analysis (PCA)</w:t>
      </w:r>
    </w:p>
    <w:p w14:paraId="404DD893" w14:textId="77777777" w:rsidR="009B2FD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Why?</w:t>
      </w:r>
      <w:r>
        <w:t xml:space="preserve"> Hyperspectral data has redundant features; PCA reduces complexity.</w:t>
      </w:r>
    </w:p>
    <w:p w14:paraId="057A5FD7" w14:textId="77777777" w:rsidR="009B2FD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Outcome:</w:t>
      </w:r>
      <w:r>
        <w:t xml:space="preserve"> Retained 95% variance with fewer components, reducing computational cost.</w:t>
      </w:r>
    </w:p>
    <w:p w14:paraId="42BB65D1" w14:textId="77777777" w:rsidR="009B2FD8" w:rsidRDefault="00000000">
      <w:pPr>
        <w:pStyle w:val="Heading4"/>
      </w:pPr>
      <w:r>
        <w:rPr>
          <w:b/>
          <w:bCs/>
        </w:rPr>
        <w:t>2.2 t-SNE for Visualization</w:t>
      </w:r>
    </w:p>
    <w:p w14:paraId="2A3DCAEF" w14:textId="77777777" w:rsidR="009B2FD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Why?</w:t>
      </w:r>
      <w:r>
        <w:t xml:space="preserve"> Captures nonlinear structures that PCA may miss.</w:t>
      </w:r>
    </w:p>
    <w:p w14:paraId="1F9EFBA8" w14:textId="77777777" w:rsidR="009B2FD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Outcome:</w:t>
      </w:r>
      <w:r>
        <w:t xml:space="preserve"> Revealed local clustering, hinting at nonlinear relationships.</w:t>
      </w:r>
    </w:p>
    <w:p w14:paraId="312924CA" w14:textId="77777777" w:rsidR="009B2FD8" w:rsidRDefault="00000000">
      <w:pPr>
        <w:pStyle w:val="Heading4"/>
      </w:pPr>
      <w:r>
        <w:rPr>
          <w:b/>
          <w:bCs/>
        </w:rPr>
        <w:t>2.3 PCA-based Visualization</w:t>
      </w:r>
    </w:p>
    <w:p w14:paraId="12751B2C" w14:textId="77777777" w:rsidR="009B2FD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2D &amp; 3D PCA plots</w:t>
      </w:r>
      <w:r>
        <w:t xml:space="preserve"> confirmed feature separability, guiding model selection.</w:t>
      </w:r>
    </w:p>
    <w:p w14:paraId="31A02CE5" w14:textId="77777777" w:rsidR="009B2FD8" w:rsidRDefault="00000000">
      <w:pPr>
        <w:pStyle w:val="FirstParagraph"/>
      </w:pPr>
      <w:r>
        <w:t xml:space="preserve">💡 </w:t>
      </w:r>
      <w:r>
        <w:rPr>
          <w:b/>
          <w:bCs/>
        </w:rPr>
        <w:t>Key Takeaways:</w:t>
      </w:r>
    </w:p>
    <w:p w14:paraId="68E712B9" w14:textId="77777777" w:rsidR="009B2FD8" w:rsidRDefault="00000000">
      <w:pPr>
        <w:pStyle w:val="Compact"/>
        <w:numPr>
          <w:ilvl w:val="0"/>
          <w:numId w:val="6"/>
        </w:numPr>
      </w:pPr>
      <w:r>
        <w:t>PCA preserves most spectral information while reducing computation.</w:t>
      </w:r>
    </w:p>
    <w:p w14:paraId="03C632A1" w14:textId="77777777" w:rsidR="009B2FD8" w:rsidRDefault="00000000">
      <w:pPr>
        <w:pStyle w:val="Compact"/>
        <w:numPr>
          <w:ilvl w:val="0"/>
          <w:numId w:val="6"/>
        </w:numPr>
      </w:pPr>
      <w:r>
        <w:t>t-SNE confirmed the need for nonlinear models like XGBoost.</w:t>
      </w:r>
    </w:p>
    <w:p w14:paraId="659101C9" w14:textId="77777777" w:rsidR="009B2FD8" w:rsidRDefault="00000000">
      <w:r>
        <w:pict w14:anchorId="25335C9E">
          <v:rect id="_x0000_i1026" style="width:0;height:1.5pt" o:hralign="center" o:hrstd="t" o:hr="t"/>
        </w:pict>
      </w:r>
    </w:p>
    <w:p w14:paraId="06FE57CF" w14:textId="77777777" w:rsidR="009B2FD8" w:rsidRDefault="00000000">
      <w:pPr>
        <w:pStyle w:val="Heading2"/>
      </w:pPr>
      <w:r>
        <w:rPr>
          <w:b/>
          <w:bCs/>
        </w:rPr>
        <w:lastRenderedPageBreak/>
        <w:t>🔹 Insights from Dimensionality Reduction</w:t>
      </w:r>
    </w:p>
    <w:p w14:paraId="667B673B" w14:textId="77777777" w:rsidR="009B2FD8" w:rsidRDefault="00000000">
      <w:pPr>
        <w:pStyle w:val="Heading3"/>
      </w:pPr>
      <w:r>
        <w:rPr>
          <w:b/>
          <w:bCs/>
        </w:rPr>
        <w:t>1. PCA</w:t>
      </w:r>
    </w:p>
    <w:p w14:paraId="273423C4" w14:textId="77777777" w:rsidR="009B2FD8" w:rsidRDefault="00000000">
      <w:pPr>
        <w:pStyle w:val="FirstParagraph"/>
      </w:pPr>
      <w:r>
        <w:t xml:space="preserve">✅ </w:t>
      </w:r>
      <w:r>
        <w:rPr>
          <w:b/>
          <w:bCs/>
        </w:rPr>
        <w:t>Findings:</w:t>
      </w:r>
    </w:p>
    <w:p w14:paraId="164CEE2C" w14:textId="77777777" w:rsidR="009B2FD8" w:rsidRDefault="00000000">
      <w:pPr>
        <w:pStyle w:val="Compact"/>
        <w:numPr>
          <w:ilvl w:val="0"/>
          <w:numId w:val="7"/>
        </w:numPr>
      </w:pPr>
      <w:r>
        <w:t>The first few components captured most variance, confirming feature redundancy.</w:t>
      </w:r>
    </w:p>
    <w:p w14:paraId="2059CAE7" w14:textId="77777777" w:rsidR="009B2FD8" w:rsidRDefault="00000000">
      <w:pPr>
        <w:pStyle w:val="Compact"/>
        <w:numPr>
          <w:ilvl w:val="0"/>
          <w:numId w:val="7"/>
        </w:numPr>
      </w:pPr>
      <w:r>
        <w:t>The 3D PCA plot suggested separability, aiding regression tasks.</w:t>
      </w:r>
    </w:p>
    <w:p w14:paraId="2FC9CD3F" w14:textId="77777777" w:rsidR="009B2FD8" w:rsidRDefault="00000000">
      <w:pPr>
        <w:pStyle w:val="Heading3"/>
      </w:pPr>
      <w:r>
        <w:rPr>
          <w:b/>
          <w:bCs/>
        </w:rPr>
        <w:t>2. t-SNE</w:t>
      </w:r>
    </w:p>
    <w:p w14:paraId="6BD3AEBE" w14:textId="77777777" w:rsidR="009B2FD8" w:rsidRDefault="00000000">
      <w:pPr>
        <w:pStyle w:val="FirstParagraph"/>
      </w:pPr>
      <w:r>
        <w:t xml:space="preserve">✅ </w:t>
      </w:r>
      <w:r>
        <w:rPr>
          <w:b/>
          <w:bCs/>
        </w:rPr>
        <w:t>Findings:</w:t>
      </w:r>
    </w:p>
    <w:p w14:paraId="32E3AC74" w14:textId="77777777" w:rsidR="009B2FD8" w:rsidRDefault="00000000">
      <w:pPr>
        <w:pStyle w:val="Compact"/>
        <w:numPr>
          <w:ilvl w:val="0"/>
          <w:numId w:val="8"/>
        </w:numPr>
      </w:pPr>
      <w:r>
        <w:t xml:space="preserve">Showed </w:t>
      </w:r>
      <w:r>
        <w:rPr>
          <w:b/>
          <w:bCs/>
        </w:rPr>
        <w:t>clustering patterns</w:t>
      </w:r>
      <w:r>
        <w:t>, proving hyperspectral data has structure.</w:t>
      </w:r>
    </w:p>
    <w:p w14:paraId="635BBAAD" w14:textId="77777777" w:rsidR="009B2FD8" w:rsidRDefault="00000000">
      <w:pPr>
        <w:pStyle w:val="Compact"/>
        <w:numPr>
          <w:ilvl w:val="0"/>
          <w:numId w:val="8"/>
        </w:numPr>
      </w:pPr>
      <w:r>
        <w:t xml:space="preserve">Suggested </w:t>
      </w:r>
      <w:r>
        <w:rPr>
          <w:b/>
          <w:bCs/>
        </w:rPr>
        <w:t>tree-based models or deep learning</w:t>
      </w:r>
      <w:r>
        <w:t xml:space="preserve"> for best performance.</w:t>
      </w:r>
    </w:p>
    <w:p w14:paraId="51156533" w14:textId="77777777" w:rsidR="009B2FD8" w:rsidRDefault="00000000">
      <w:pPr>
        <w:pStyle w:val="FirstParagraph"/>
      </w:pPr>
      <w:r>
        <w:t xml:space="preserve">💡 </w:t>
      </w:r>
      <w:r>
        <w:rPr>
          <w:b/>
          <w:bCs/>
        </w:rPr>
        <w:t>Model Selection Takeaways:</w:t>
      </w:r>
    </w:p>
    <w:p w14:paraId="3CD83403" w14:textId="77777777" w:rsidR="009B2FD8" w:rsidRDefault="00000000">
      <w:pPr>
        <w:pStyle w:val="Compact"/>
        <w:numPr>
          <w:ilvl w:val="0"/>
          <w:numId w:val="9"/>
        </w:numPr>
      </w:pPr>
      <w:r>
        <w:t>PCA ensured faster model training with minimal information loss.</w:t>
      </w:r>
    </w:p>
    <w:p w14:paraId="4D5032CD" w14:textId="77777777" w:rsidR="009B2FD8" w:rsidRDefault="00000000">
      <w:pPr>
        <w:pStyle w:val="Compact"/>
        <w:numPr>
          <w:ilvl w:val="0"/>
          <w:numId w:val="9"/>
        </w:numPr>
      </w:pPr>
      <w:r>
        <w:t xml:space="preserve">t-SNE confirmed that </w:t>
      </w:r>
      <w:r>
        <w:rPr>
          <w:b/>
          <w:bCs/>
        </w:rPr>
        <w:t>linear models would underperform</w:t>
      </w:r>
      <w:r>
        <w:t>.</w:t>
      </w:r>
    </w:p>
    <w:p w14:paraId="18B9C8E7" w14:textId="77777777" w:rsidR="009B2FD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XGBoost or CNNs were prioritized</w:t>
      </w:r>
      <w:r>
        <w:t xml:space="preserve"> to capture spectral relationships.</w:t>
      </w:r>
    </w:p>
    <w:p w14:paraId="2A5D0502" w14:textId="77777777" w:rsidR="009B2FD8" w:rsidRDefault="00000000">
      <w:r>
        <w:pict w14:anchorId="3E74D305">
          <v:rect id="_x0000_i1027" style="width:0;height:1.5pt" o:hralign="center" o:hrstd="t" o:hr="t"/>
        </w:pict>
      </w:r>
    </w:p>
    <w:p w14:paraId="4D95F551" w14:textId="77777777" w:rsidR="009B2FD8" w:rsidRDefault="00000000">
      <w:pPr>
        <w:pStyle w:val="Heading2"/>
      </w:pPr>
      <w:r>
        <w:rPr>
          <w:b/>
          <w:bCs/>
        </w:rPr>
        <w:t>🔹 Model Selection &amp; Performance</w:t>
      </w:r>
    </w:p>
    <w:p w14:paraId="0CF10B3B" w14:textId="77777777" w:rsidR="009B2FD8" w:rsidRDefault="00000000">
      <w:pPr>
        <w:pStyle w:val="Heading3"/>
      </w:pPr>
      <w:r>
        <w:rPr>
          <w:b/>
          <w:bCs/>
        </w:rPr>
        <w:t>✅ Models Tried &amp; Results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06"/>
        <w:gridCol w:w="1058"/>
        <w:gridCol w:w="1182"/>
        <w:gridCol w:w="849"/>
        <w:gridCol w:w="4081"/>
      </w:tblGrid>
      <w:tr w:rsidR="009B2FD8" w14:paraId="22936180" w14:textId="77777777" w:rsidTr="005A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6489201" w14:textId="77777777" w:rsidR="009B2FD8" w:rsidRDefault="00000000">
            <w:pPr>
              <w:pStyle w:val="Compact"/>
              <w:jc w:val="center"/>
            </w:pPr>
            <w:r>
              <w:t>Model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915F359" w14:textId="77777777" w:rsidR="009B2FD8" w:rsidRDefault="00000000">
            <w:pPr>
              <w:pStyle w:val="Compact"/>
              <w:jc w:val="center"/>
            </w:pPr>
            <w:r>
              <w:t>MAE ↓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A258601" w14:textId="77777777" w:rsidR="009B2FD8" w:rsidRDefault="00000000">
            <w:pPr>
              <w:pStyle w:val="Compact"/>
              <w:jc w:val="center"/>
            </w:pPr>
            <w:r>
              <w:t>RMSE ↓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C92CB1F" w14:textId="77777777" w:rsidR="009B2FD8" w:rsidRDefault="00000000">
            <w:pPr>
              <w:pStyle w:val="Compact"/>
              <w:jc w:val="center"/>
            </w:pPr>
            <w:r>
              <w:t>R² ↑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68760A4" w14:textId="77777777" w:rsidR="009B2FD8" w:rsidRDefault="00000000">
            <w:pPr>
              <w:pStyle w:val="Compact"/>
              <w:jc w:val="center"/>
            </w:pPr>
            <w:r>
              <w:t>Notes</w:t>
            </w:r>
          </w:p>
        </w:tc>
      </w:tr>
      <w:tr w:rsidR="009B2FD8" w14:paraId="116CB13E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B1030E3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SVM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7302F96" w14:textId="77777777" w:rsidR="009B2FD8" w:rsidRDefault="00000000">
            <w:pPr>
              <w:pStyle w:val="Compact"/>
            </w:pPr>
            <w:r>
              <w:t>4177.33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E9E4D08" w14:textId="77777777" w:rsidR="009B2FD8" w:rsidRDefault="00000000">
            <w:pPr>
              <w:pStyle w:val="Compact"/>
            </w:pPr>
            <w:r>
              <w:t>17047.24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9FE06F1" w14:textId="77777777" w:rsidR="009B2FD8" w:rsidRDefault="00000000">
            <w:pPr>
              <w:pStyle w:val="Compact"/>
            </w:pPr>
            <w:r>
              <w:t>-0.04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15D3FFE" w14:textId="77777777" w:rsidR="009B2FD8" w:rsidRDefault="00000000">
            <w:pPr>
              <w:pStyle w:val="Compact"/>
            </w:pPr>
            <w:r>
              <w:t>Struggled with high-dimensional data.</w:t>
            </w:r>
          </w:p>
        </w:tc>
      </w:tr>
      <w:tr w:rsidR="009B2FD8" w14:paraId="1804669F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1D85352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3012251" w14:textId="77777777" w:rsidR="009B2FD8" w:rsidRDefault="00000000">
            <w:pPr>
              <w:pStyle w:val="Compact"/>
            </w:pPr>
            <w:r>
              <w:t>2987.55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D8E59BD" w14:textId="77777777" w:rsidR="009B2FD8" w:rsidRDefault="00000000">
            <w:pPr>
              <w:pStyle w:val="Compact"/>
            </w:pPr>
            <w:r>
              <w:t>8637.43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915791B" w14:textId="77777777" w:rsidR="009B2FD8" w:rsidRDefault="00000000">
            <w:pPr>
              <w:pStyle w:val="Compact"/>
            </w:pPr>
            <w:r>
              <w:t>0.73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7D3EBA7" w14:textId="77777777" w:rsidR="009B2FD8" w:rsidRDefault="00000000">
            <w:pPr>
              <w:pStyle w:val="Compact"/>
            </w:pPr>
            <w:r>
              <w:t>Good but lacked fine-tuning.</w:t>
            </w:r>
          </w:p>
        </w:tc>
      </w:tr>
      <w:tr w:rsidR="009B2FD8" w14:paraId="4F16EF79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BE1AC76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1D CNN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BA22EBE" w14:textId="77777777" w:rsidR="009B2FD8" w:rsidRDefault="00000000">
            <w:pPr>
              <w:pStyle w:val="Compact"/>
            </w:pPr>
            <w:r>
              <w:t>3859.34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7E7FCE0" w14:textId="77777777" w:rsidR="009B2FD8" w:rsidRDefault="00000000">
            <w:pPr>
              <w:pStyle w:val="Compact"/>
            </w:pPr>
            <w:r>
              <w:t>15308.43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9DCECA6" w14:textId="77777777" w:rsidR="009B2FD8" w:rsidRDefault="00000000">
            <w:pPr>
              <w:pStyle w:val="Compact"/>
            </w:pPr>
            <w:r>
              <w:t>0.16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B6F7CE4" w14:textId="77777777" w:rsidR="009B2FD8" w:rsidRDefault="00000000">
            <w:pPr>
              <w:pStyle w:val="Compact"/>
            </w:pPr>
            <w:r>
              <w:t>Did not generalize well due to limited data.</w:t>
            </w:r>
          </w:p>
        </w:tc>
      </w:tr>
      <w:tr w:rsidR="009B2FD8" w14:paraId="128D1499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DEDDB16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Tuned Random Forest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8FAA492" w14:textId="77777777" w:rsidR="009B2FD8" w:rsidRDefault="00000000">
            <w:pPr>
              <w:pStyle w:val="Compact"/>
            </w:pPr>
            <w:r>
              <w:t>3153.07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2885D1D" w14:textId="77777777" w:rsidR="009B2FD8" w:rsidRDefault="00000000">
            <w:pPr>
              <w:pStyle w:val="Compact"/>
            </w:pPr>
            <w:r>
              <w:t>9693.31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46906D6" w14:textId="77777777" w:rsidR="009B2FD8" w:rsidRDefault="00000000">
            <w:pPr>
              <w:pStyle w:val="Compact"/>
            </w:pPr>
            <w:r>
              <w:t>0.66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C382FC2" w14:textId="77777777" w:rsidR="009B2FD8" w:rsidRDefault="00000000">
            <w:pPr>
              <w:pStyle w:val="Compact"/>
            </w:pPr>
            <w:r>
              <w:t>Overfitted slightly after tuning.</w:t>
            </w:r>
          </w:p>
        </w:tc>
      </w:tr>
      <w:tr w:rsidR="009B2FD8" w14:paraId="0F8A35EE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95BF372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XGBoost (Final Model)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797294A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2558.92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D17E3A9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8382.82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88593D4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0.75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784DFCB" w14:textId="77777777" w:rsidR="009B2FD8" w:rsidRDefault="00000000">
            <w:pPr>
              <w:pStyle w:val="Compact"/>
            </w:pPr>
            <w:r>
              <w:t>Best balance of accuracy &amp; generalization.</w:t>
            </w:r>
          </w:p>
        </w:tc>
      </w:tr>
    </w:tbl>
    <w:p w14:paraId="4443B45E" w14:textId="77777777" w:rsidR="009B2FD8" w:rsidRDefault="00000000">
      <w:pPr>
        <w:pStyle w:val="Heading3"/>
      </w:pPr>
      <w:r>
        <w:rPr>
          <w:b/>
          <w:bCs/>
        </w:rPr>
        <w:t xml:space="preserve">🔹 Why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>?</w:t>
      </w:r>
    </w:p>
    <w:p w14:paraId="746B49DF" w14:textId="77777777" w:rsidR="009B2FD8" w:rsidRDefault="00000000">
      <w:pPr>
        <w:pStyle w:val="FirstParagraph"/>
      </w:pPr>
      <w:r>
        <w:t xml:space="preserve">✅ Captured </w:t>
      </w:r>
      <w:r>
        <w:rPr>
          <w:b/>
          <w:bCs/>
        </w:rPr>
        <w:t>spectral relationships</w:t>
      </w:r>
      <w:r>
        <w:t xml:space="preserve"> better than other models.</w:t>
      </w:r>
      <w:r>
        <w:br/>
        <w:t xml:space="preserve">✅ Robust against </w:t>
      </w:r>
      <w:r>
        <w:rPr>
          <w:b/>
          <w:bCs/>
        </w:rPr>
        <w:t>high-dimensional input data</w:t>
      </w:r>
      <w:r>
        <w:t>.</w:t>
      </w:r>
      <w:r>
        <w:br/>
        <w:t xml:space="preserve">✅ </w:t>
      </w:r>
      <w:r>
        <w:rPr>
          <w:b/>
          <w:bCs/>
        </w:rPr>
        <w:t>Best trade-off</w:t>
      </w:r>
      <w:r>
        <w:t xml:space="preserve"> between complexity and performance.</w:t>
      </w:r>
    </w:p>
    <w:p w14:paraId="52FDD40A" w14:textId="77777777" w:rsidR="009B2FD8" w:rsidRDefault="00000000">
      <w:r>
        <w:lastRenderedPageBreak/>
        <w:pict w14:anchorId="22D03472">
          <v:rect id="_x0000_i1028" style="width:0;height:1.5pt" o:hralign="center" o:hrstd="t" o:hr="t"/>
        </w:pict>
      </w:r>
    </w:p>
    <w:p w14:paraId="6EBC705A" w14:textId="77777777" w:rsidR="009B2FD8" w:rsidRDefault="00000000">
      <w:pPr>
        <w:pStyle w:val="Heading2"/>
      </w:pPr>
      <w:r>
        <w:rPr>
          <w:b/>
          <w:bCs/>
        </w:rPr>
        <w:t>🔹 Key Findings &amp; Areas for Improvement</w:t>
      </w:r>
    </w:p>
    <w:p w14:paraId="4E2F1C0A" w14:textId="77777777" w:rsidR="009B2FD8" w:rsidRDefault="00000000">
      <w:pPr>
        <w:pStyle w:val="Heading3"/>
      </w:pPr>
      <w:r>
        <w:rPr>
          <w:b/>
          <w:bCs/>
        </w:rPr>
        <w:t>✅ Experimental Insights</w:t>
      </w:r>
    </w:p>
    <w:p w14:paraId="0053827B" w14:textId="77777777" w:rsidR="009B2FD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PCA + SPA</w:t>
      </w:r>
      <w:r>
        <w:t xml:space="preserve"> significantly reduced features while retaining predictive power.</w:t>
      </w:r>
    </w:p>
    <w:p w14:paraId="1EC149CE" w14:textId="77777777" w:rsidR="009B2FD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SVM &amp; CNN struggled</w:t>
      </w:r>
      <w:r>
        <w:t xml:space="preserve"> due to hyperspectral data’s complexity.</w:t>
      </w:r>
    </w:p>
    <w:p w14:paraId="78392240" w14:textId="77777777" w:rsidR="009B2FD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Tree-based models (RF &amp; XGBoost) outperformed other approaches.</w:t>
      </w:r>
    </w:p>
    <w:p w14:paraId="42E3E53D" w14:textId="77777777" w:rsidR="009B2FD8" w:rsidRDefault="00000000">
      <w:pPr>
        <w:pStyle w:val="Heading3"/>
      </w:pPr>
      <w:r>
        <w:rPr>
          <w:b/>
          <w:bCs/>
        </w:rPr>
        <w:t>💡 Suggestions for Improvement</w:t>
      </w:r>
    </w:p>
    <w:p w14:paraId="3BDE35E5" w14:textId="77777777" w:rsidR="009B2FD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Feature Engineering:</w:t>
      </w:r>
      <w:r>
        <w:t xml:space="preserve"> Explore domain-specific techniques like </w:t>
      </w:r>
      <w:r>
        <w:rPr>
          <w:b/>
          <w:bCs/>
        </w:rPr>
        <w:t>continuum removal</w:t>
      </w:r>
      <w:r>
        <w:t>.</w:t>
      </w:r>
    </w:p>
    <w:p w14:paraId="56C658C6" w14:textId="77777777" w:rsidR="009B2FD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More Data &amp; Augmentation:</w:t>
      </w:r>
      <w:r>
        <w:t xml:space="preserve"> Increase hyperspectral sample size or </w:t>
      </w:r>
      <w:r>
        <w:rPr>
          <w:b/>
          <w:bCs/>
        </w:rPr>
        <w:t>use synthetic data</w:t>
      </w:r>
      <w:r>
        <w:t>.</w:t>
      </w:r>
    </w:p>
    <w:p w14:paraId="124881D1" w14:textId="77777777" w:rsidR="009B2FD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Hybrid Models:</w:t>
      </w:r>
      <w:r>
        <w:t xml:space="preserve"> Combine </w:t>
      </w:r>
      <w:r>
        <w:rPr>
          <w:b/>
          <w:bCs/>
        </w:rPr>
        <w:t>CNN for feature extraction</w:t>
      </w:r>
      <w:r>
        <w:t xml:space="preserve"> + </w:t>
      </w:r>
      <w:r>
        <w:rPr>
          <w:b/>
          <w:bCs/>
        </w:rPr>
        <w:t>XGBoost for prediction</w:t>
      </w:r>
      <w:r>
        <w:t>.</w:t>
      </w:r>
    </w:p>
    <w:p w14:paraId="02A8F942" w14:textId="77777777" w:rsidR="009B2FD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Better Hyperparameter Optimization:</w:t>
      </w:r>
      <w:r>
        <w:t xml:space="preserve"> Use </w:t>
      </w:r>
      <w:r>
        <w:rPr>
          <w:b/>
          <w:bCs/>
        </w:rPr>
        <w:t>Bayesian Optimization</w:t>
      </w:r>
      <w:r>
        <w:t xml:space="preserve"> instead of GridSearch.</w:t>
      </w:r>
    </w:p>
    <w:p w14:paraId="276F13A6" w14:textId="77777777" w:rsidR="009B2FD8" w:rsidRDefault="00000000">
      <w:r>
        <w:pict w14:anchorId="2878B3C9">
          <v:rect id="_x0000_i1029" style="width:0;height:1.5pt" o:hralign="center" o:hrstd="t" o:hr="t"/>
        </w:pict>
      </w:r>
    </w:p>
    <w:p w14:paraId="6B518366" w14:textId="77777777" w:rsidR="009B2FD8" w:rsidRDefault="00000000">
      <w:pPr>
        <w:pStyle w:val="Heading2"/>
      </w:pPr>
      <w:r>
        <w:rPr>
          <w:b/>
          <w:bCs/>
        </w:rPr>
        <w:t>🔹 Challenges &amp; Trade-offs</w:t>
      </w:r>
    </w:p>
    <w:p w14:paraId="312AC476" w14:textId="77777777" w:rsidR="009B2FD8" w:rsidRDefault="00000000">
      <w:pPr>
        <w:pStyle w:val="FirstParagraph"/>
      </w:pPr>
      <w:r>
        <w:t xml:space="preserve">⚠️ </w:t>
      </w:r>
      <w:r>
        <w:rPr>
          <w:b/>
          <w:bCs/>
        </w:rPr>
        <w:t>Handling High-Dimensional Data</w:t>
      </w:r>
    </w:p>
    <w:p w14:paraId="50BFA5A1" w14:textId="77777777" w:rsidR="009B2FD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Trade-off:</w:t>
      </w:r>
      <w:r>
        <w:t xml:space="preserve"> PCA reduced complexity, but excessive reduction could lose information.</w:t>
      </w:r>
    </w:p>
    <w:p w14:paraId="6341E542" w14:textId="77777777" w:rsidR="009B2FD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Solution:</w:t>
      </w:r>
      <w:r>
        <w:t xml:space="preserve"> Retained </w:t>
      </w:r>
      <w:r>
        <w:rPr>
          <w:b/>
          <w:bCs/>
        </w:rPr>
        <w:t>95% variance in PCA + top 20 features via SPA</w:t>
      </w:r>
      <w:r>
        <w:t>.</w:t>
      </w:r>
    </w:p>
    <w:p w14:paraId="7204F1A9" w14:textId="77777777" w:rsidR="009B2FD8" w:rsidRDefault="00000000">
      <w:pPr>
        <w:pStyle w:val="FirstParagraph"/>
      </w:pPr>
      <w:r>
        <w:t xml:space="preserve">⚠️ </w:t>
      </w:r>
      <w:r>
        <w:rPr>
          <w:b/>
          <w:bCs/>
        </w:rPr>
        <w:t>Choosing Between Deep Learning &amp; Tree-Based Models</w:t>
      </w:r>
    </w:p>
    <w:p w14:paraId="42B7D4AF" w14:textId="77777777" w:rsidR="009B2FD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Trade-off:</w:t>
      </w:r>
      <w:r>
        <w:t xml:space="preserve"> CNNs require large datasets, while XGBoost performs well with structured data.</w:t>
      </w:r>
    </w:p>
    <w:p w14:paraId="216713D2" w14:textId="77777777" w:rsidR="009B2FD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Solution:</w:t>
      </w:r>
      <w:r>
        <w:t xml:space="preserve"> </w:t>
      </w:r>
      <w:r>
        <w:rPr>
          <w:b/>
          <w:bCs/>
        </w:rPr>
        <w:t>XGBoost was selected</w:t>
      </w:r>
      <w:r>
        <w:t>, but a CNN-XGBoost hybrid could be explored.</w:t>
      </w:r>
    </w:p>
    <w:p w14:paraId="0A701564" w14:textId="77777777" w:rsidR="009B2FD8" w:rsidRDefault="00000000">
      <w:pPr>
        <w:pStyle w:val="FirstParagraph"/>
      </w:pPr>
      <w:r>
        <w:t xml:space="preserve">⚠️ </w:t>
      </w:r>
      <w:r>
        <w:rPr>
          <w:b/>
          <w:bCs/>
        </w:rPr>
        <w:t>Generalization &amp; Overfitting</w:t>
      </w:r>
    </w:p>
    <w:p w14:paraId="08F1565A" w14:textId="77777777" w:rsidR="009B2FD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Trade-off:</w:t>
      </w:r>
      <w:r>
        <w:t xml:space="preserve"> Random Forest overfitted slightly when tuned.</w:t>
      </w:r>
    </w:p>
    <w:p w14:paraId="2D8A76F0" w14:textId="77777777" w:rsidR="009B2FD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Solution:</w:t>
      </w:r>
      <w:r>
        <w:t xml:space="preserve"> </w:t>
      </w:r>
      <w:r>
        <w:rPr>
          <w:b/>
          <w:bCs/>
        </w:rPr>
        <w:t>XGBoost’s regularization and subsampling</w:t>
      </w:r>
      <w:r>
        <w:t xml:space="preserve"> improved generalization.</w:t>
      </w:r>
    </w:p>
    <w:p w14:paraId="3401B087" w14:textId="77777777" w:rsidR="009B2FD8" w:rsidRDefault="00000000">
      <w:r>
        <w:pict w14:anchorId="3995EC9A">
          <v:rect id="_x0000_i1030" style="width:0;height:1.5pt" o:hralign="center" o:hrstd="t" o:hr="t"/>
        </w:pict>
      </w:r>
    </w:p>
    <w:p w14:paraId="3FDDEEA1" w14:textId="77777777" w:rsidR="009B2FD8" w:rsidRDefault="00000000">
      <w:pPr>
        <w:pStyle w:val="Heading2"/>
      </w:pPr>
      <w:r>
        <w:rPr>
          <w:b/>
          <w:bCs/>
        </w:rPr>
        <w:lastRenderedPageBreak/>
        <w:t>🔹 Conclusion: Why XGBoost?</w:t>
      </w:r>
    </w:p>
    <w:p w14:paraId="03AE62CC" w14:textId="570E6046" w:rsidR="009B2FD8" w:rsidRDefault="00000000" w:rsidP="006E29A0">
      <w:pPr>
        <w:pStyle w:val="FirstParagraph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Best trade-off between accuracy, generalization, and interpretability.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Outperformed all other models on RMSE, MAE, and R².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Highly effective for hyperspectral regression problems.</w:t>
      </w:r>
    </w:p>
    <w:sectPr w:rsidR="009B2FD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B58CA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26EF12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E2E27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643586029">
    <w:abstractNumId w:val="0"/>
  </w:num>
  <w:num w:numId="2" w16cid:durableId="1993748427">
    <w:abstractNumId w:val="1"/>
  </w:num>
  <w:num w:numId="3" w16cid:durableId="1453356228">
    <w:abstractNumId w:val="1"/>
  </w:num>
  <w:num w:numId="4" w16cid:durableId="1016153172">
    <w:abstractNumId w:val="1"/>
  </w:num>
  <w:num w:numId="5" w16cid:durableId="505903555">
    <w:abstractNumId w:val="1"/>
  </w:num>
  <w:num w:numId="6" w16cid:durableId="127864600">
    <w:abstractNumId w:val="1"/>
  </w:num>
  <w:num w:numId="7" w16cid:durableId="152795035">
    <w:abstractNumId w:val="1"/>
  </w:num>
  <w:num w:numId="8" w16cid:durableId="1794134611">
    <w:abstractNumId w:val="1"/>
  </w:num>
  <w:num w:numId="9" w16cid:durableId="991177035">
    <w:abstractNumId w:val="1"/>
  </w:num>
  <w:num w:numId="10" w16cid:durableId="1173837091">
    <w:abstractNumId w:val="1"/>
  </w:num>
  <w:num w:numId="11" w16cid:durableId="17356596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2266528">
    <w:abstractNumId w:val="1"/>
  </w:num>
  <w:num w:numId="13" w16cid:durableId="252713746">
    <w:abstractNumId w:val="1"/>
  </w:num>
  <w:num w:numId="14" w16cid:durableId="325088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FD8"/>
    <w:rsid w:val="005A672C"/>
    <w:rsid w:val="005B4E4F"/>
    <w:rsid w:val="006E29A0"/>
    <w:rsid w:val="007E6F1A"/>
    <w:rsid w:val="009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7F79"/>
  <w15:docId w15:val="{5917F523-B652-4BD0-9B08-45DA709B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E6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obragadekashi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Sameer Surla</cp:lastModifiedBy>
  <cp:revision>4</cp:revision>
  <cp:lastPrinted>2025-03-20T18:51:00Z</cp:lastPrinted>
  <dcterms:created xsi:type="dcterms:W3CDTF">2025-03-20T18:49:00Z</dcterms:created>
  <dcterms:modified xsi:type="dcterms:W3CDTF">2025-03-20T18:56:00Z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