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1725358636"/>
        <w:docPartObj>
          <w:docPartGallery w:val="Cover Pages"/>
          <w:docPartUnique/>
        </w:docPartObj>
      </w:sdtPr>
      <w:sdtEndPr/>
      <w:sdtContent>
        <w:p w14:paraId="35B7809F" w14:textId="267AB597" w:rsidR="005D4A55" w:rsidRDefault="005D4A55">
          <w:pPr>
            <w:pStyle w:val="NoSpacing"/>
          </w:pPr>
          <w:r>
            <w:rPr>
              <w:noProof/>
            </w:rPr>
            <mc:AlternateContent>
              <mc:Choice Requires="wpg">
                <w:drawing>
                  <wp:anchor distT="0" distB="0" distL="114300" distR="114300" simplePos="0" relativeHeight="251659264" behindDoc="1" locked="0" layoutInCell="1" allowOverlap="1" wp14:anchorId="5BCE3504" wp14:editId="10D4D1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2EE38FA" w14:textId="5AD05A9B" w:rsidR="005D4A55" w:rsidRDefault="005D4A5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CE350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EE38FA" w14:textId="5AD05A9B" w:rsidR="005D4A55" w:rsidRDefault="005D4A5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81FFF7" wp14:editId="494573A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CB8D8" w14:textId="7D1F17FD" w:rsidR="005D4A55" w:rsidRDefault="00A96E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4A55">
                                      <w:rPr>
                                        <w:color w:val="4472C4" w:themeColor="accent1"/>
                                        <w:sz w:val="26"/>
                                        <w:szCs w:val="26"/>
                                      </w:rPr>
                                      <w:t>Kashish Sonar</w:t>
                                    </w:r>
                                  </w:sdtContent>
                                </w:sdt>
                              </w:p>
                              <w:p w14:paraId="5B1C1135" w14:textId="423B2F30" w:rsidR="005D4A55" w:rsidRDefault="00A96E3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708F9">
                                      <w:rPr>
                                        <w:caps/>
                                        <w:color w:val="595959" w:themeColor="text1" w:themeTint="A6"/>
                                        <w:sz w:val="20"/>
                                        <w:szCs w:val="20"/>
                                      </w:rPr>
                                      <w:t>mulund college of commerce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81FFF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0CB8D8" w14:textId="7D1F17FD" w:rsidR="005D4A55" w:rsidRDefault="005D4A5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Kashish Sonar</w:t>
                              </w:r>
                            </w:sdtContent>
                          </w:sdt>
                        </w:p>
                        <w:p w14:paraId="5B1C1135" w14:textId="423B2F30" w:rsidR="005D4A55" w:rsidRDefault="005D4A5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708F9">
                                <w:rPr>
                                  <w:caps/>
                                  <w:color w:val="595959" w:themeColor="text1" w:themeTint="A6"/>
                                  <w:sz w:val="20"/>
                                  <w:szCs w:val="20"/>
                                </w:rPr>
                                <w:t>mulund college of commerce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73C8F5" wp14:editId="5CF124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CF6D1" w14:textId="66FDAC47" w:rsidR="005D4A55" w:rsidRDefault="00A96E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5D4A55">
                                      <w:rPr>
                                        <w:rFonts w:asciiTheme="majorHAnsi" w:eastAsiaTheme="majorEastAsia" w:hAnsiTheme="majorHAnsi" w:cstheme="majorBidi"/>
                                        <w:color w:val="262626" w:themeColor="text1" w:themeTint="D9"/>
                                        <w:sz w:val="72"/>
                                        <w:szCs w:val="72"/>
                                      </w:rPr>
                                      <w:t xml:space="preserve">     </w:t>
                                    </w:r>
                                  </w:sdtContent>
                                </w:sdt>
                              </w:p>
                              <w:p w14:paraId="7825A496" w14:textId="3C76E6D7" w:rsidR="005D4A55" w:rsidRDefault="00A96E3C">
                                <w:pPr>
                                  <w:spacing w:before="120"/>
                                  <w:rPr>
                                    <w:color w:val="404040" w:themeColor="text1" w:themeTint="BF"/>
                                    <w:sz w:val="36"/>
                                    <w:szCs w:val="36"/>
                                  </w:rPr>
                                </w:pPr>
                                <w:sdt>
                                  <w:sdtPr>
                                    <w:rPr>
                                      <w:b/>
                                      <w:bCs/>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4A55" w:rsidRPr="005D4A55">
                                      <w:rPr>
                                        <w:b/>
                                        <w:bCs/>
                                        <w:sz w:val="56"/>
                                        <w:szCs w:val="56"/>
                                      </w:rPr>
                                      <w:t>Deep Learning for Exploit Generation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73C8F5"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ECCF6D1" w14:textId="66FDAC47" w:rsidR="005D4A55" w:rsidRDefault="005D4A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7825A496" w14:textId="3C76E6D7" w:rsidR="005D4A55" w:rsidRDefault="005D4A55">
                          <w:pPr>
                            <w:spacing w:before="120"/>
                            <w:rPr>
                              <w:color w:val="404040" w:themeColor="text1" w:themeTint="BF"/>
                              <w:sz w:val="36"/>
                              <w:szCs w:val="36"/>
                            </w:rPr>
                          </w:pPr>
                          <w:sdt>
                            <w:sdtPr>
                              <w:rPr>
                                <w:b/>
                                <w:bCs/>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4A55">
                                <w:rPr>
                                  <w:b/>
                                  <w:bCs/>
                                  <w:sz w:val="56"/>
                                  <w:szCs w:val="56"/>
                                </w:rPr>
                                <w:t>Deep Learning for Exploit Generation</w:t>
                              </w:r>
                            </w:sdtContent>
                          </w:sdt>
                        </w:p>
                      </w:txbxContent>
                    </v:textbox>
                    <w10:wrap anchorx="page" anchory="page"/>
                  </v:shape>
                </w:pict>
              </mc:Fallback>
            </mc:AlternateContent>
          </w:r>
        </w:p>
        <w:p w14:paraId="7E7F4104" w14:textId="3571D303" w:rsidR="005D4A55" w:rsidRDefault="005D4A55">
          <w:r>
            <w:br w:type="page"/>
          </w:r>
        </w:p>
      </w:sdtContent>
    </w:sdt>
    <w:p w14:paraId="4A0DB17A" w14:textId="43ED37B7" w:rsidR="001150EA" w:rsidRPr="001150EA" w:rsidRDefault="001150EA" w:rsidP="001150EA">
      <w:pPr>
        <w:rPr>
          <w:b/>
          <w:bCs/>
        </w:rPr>
      </w:pPr>
      <w:r w:rsidRPr="001150EA">
        <w:rPr>
          <w:b/>
          <w:bCs/>
        </w:rPr>
        <w:lastRenderedPageBreak/>
        <w:t>Deep Learning for Exploit Generation</w:t>
      </w:r>
    </w:p>
    <w:p w14:paraId="0A5E7A1A" w14:textId="77777777" w:rsidR="001150EA" w:rsidRPr="001150EA" w:rsidRDefault="001150EA" w:rsidP="001150EA">
      <w:pPr>
        <w:rPr>
          <w:b/>
          <w:bCs/>
        </w:rPr>
      </w:pPr>
      <w:r w:rsidRPr="001150EA">
        <w:rPr>
          <w:b/>
          <w:bCs/>
        </w:rPr>
        <w:t>Abstract</w:t>
      </w:r>
    </w:p>
    <w:p w14:paraId="657EF6AF" w14:textId="77777777" w:rsidR="001150EA" w:rsidRPr="001150EA" w:rsidRDefault="001150EA" w:rsidP="001150EA">
      <w:r w:rsidRPr="001150EA">
        <w:t>The field of cybersecurity is undergoing a transformative shift with the introduction of deep learning technologies. One of the most controversial and rapidly developing areas is the use of deep learning models to automate the discovery of vulnerabilities and the generation of exploits. These advancements promise to augment the capabilities of security professionals and automate threat detection, but they also pose significant risks, including the potential for misuse by malicious actors. This paper explores the current landscape of deep learning-based exploit generation, surveying key technologies, use cases, technical challenges, ethical implications, and future directions.</w:t>
      </w:r>
    </w:p>
    <w:p w14:paraId="52CA7D1A" w14:textId="77777777" w:rsidR="001150EA" w:rsidRPr="001150EA" w:rsidRDefault="00A96E3C" w:rsidP="001150EA">
      <w:r>
        <w:pict w14:anchorId="6F3EC1F6">
          <v:rect id="_x0000_i1025" style="width:0;height:1.5pt" o:hralign="center" o:hrstd="t" o:hr="t" fillcolor="#a0a0a0" stroked="f"/>
        </w:pict>
      </w:r>
    </w:p>
    <w:p w14:paraId="3D2E2D01" w14:textId="77777777" w:rsidR="001150EA" w:rsidRPr="001150EA" w:rsidRDefault="001150EA" w:rsidP="001150EA">
      <w:pPr>
        <w:rPr>
          <w:b/>
          <w:bCs/>
        </w:rPr>
      </w:pPr>
      <w:r w:rsidRPr="001150EA">
        <w:rPr>
          <w:b/>
          <w:bCs/>
        </w:rPr>
        <w:t>1. Introduction</w:t>
      </w:r>
    </w:p>
    <w:p w14:paraId="2F81620C" w14:textId="77777777" w:rsidR="001150EA" w:rsidRPr="001150EA" w:rsidRDefault="001150EA" w:rsidP="001150EA">
      <w:r w:rsidRPr="001150EA">
        <w:t>The traditional methods for finding and exploiting software vulnerabilities involve manual code auditing, symbolic execution, and fuzzing. These methods, while effective, are time-consuming and resource-intensive. With the rise of machine learning and, more recently, deep learning, researchers have started to explore how these techniques can be used to automate various stages of vulnerability analysis and exploit development.</w:t>
      </w:r>
    </w:p>
    <w:p w14:paraId="119B224E" w14:textId="77777777" w:rsidR="001150EA" w:rsidRPr="001150EA" w:rsidRDefault="001150EA" w:rsidP="001150EA">
      <w:r w:rsidRPr="001150EA">
        <w:t xml:space="preserve">The promise of deep learning lies in its ability to detect complex, non-linear patterns in vast amounts of data. Applied to binary code or source code, these models can potentially identify vulnerabilities that would be missed by conventional static or dynamic analysis tools. Furthermore, models such as Transformers and Generative Adversarial Networks (GANs) can be trained to generate exploit payloads, simulate attacker </w:t>
      </w:r>
      <w:proofErr w:type="spellStart"/>
      <w:r w:rsidRPr="001150EA">
        <w:t>behavior</w:t>
      </w:r>
      <w:proofErr w:type="spellEnd"/>
      <w:r w:rsidRPr="001150EA">
        <w:t>, and craft malicious inputs.</w:t>
      </w:r>
    </w:p>
    <w:p w14:paraId="077FC9CE" w14:textId="77777777" w:rsidR="001150EA" w:rsidRPr="001150EA" w:rsidRDefault="00A96E3C" w:rsidP="001150EA">
      <w:r>
        <w:pict w14:anchorId="55A3DCBF">
          <v:rect id="_x0000_i1026" style="width:0;height:1.5pt" o:hralign="center" o:hrstd="t" o:hr="t" fillcolor="#a0a0a0" stroked="f"/>
        </w:pict>
      </w:r>
    </w:p>
    <w:p w14:paraId="4C6D918B" w14:textId="77777777" w:rsidR="001150EA" w:rsidRPr="001150EA" w:rsidRDefault="001150EA" w:rsidP="001150EA">
      <w:pPr>
        <w:rPr>
          <w:b/>
          <w:bCs/>
        </w:rPr>
      </w:pPr>
      <w:r w:rsidRPr="001150EA">
        <w:rPr>
          <w:b/>
          <w:bCs/>
        </w:rPr>
        <w:t>2. Background and Motivation</w:t>
      </w:r>
    </w:p>
    <w:p w14:paraId="227553B2" w14:textId="77777777" w:rsidR="001150EA" w:rsidRPr="001150EA" w:rsidRDefault="001150EA" w:rsidP="001150EA">
      <w:pPr>
        <w:rPr>
          <w:b/>
          <w:bCs/>
        </w:rPr>
      </w:pPr>
      <w:r w:rsidRPr="001150EA">
        <w:rPr>
          <w:b/>
          <w:bCs/>
        </w:rPr>
        <w:t>2.1 Traditional Vulnerability Discovery</w:t>
      </w:r>
    </w:p>
    <w:p w14:paraId="0A18911C" w14:textId="77777777" w:rsidR="001150EA" w:rsidRPr="001150EA" w:rsidRDefault="001150EA" w:rsidP="001150EA">
      <w:pPr>
        <w:numPr>
          <w:ilvl w:val="0"/>
          <w:numId w:val="10"/>
        </w:numPr>
      </w:pPr>
      <w:r w:rsidRPr="001150EA">
        <w:rPr>
          <w:b/>
          <w:bCs/>
        </w:rPr>
        <w:t>Static Analysis:</w:t>
      </w:r>
      <w:r w:rsidRPr="001150EA">
        <w:t xml:space="preserve"> Scanning source code without executing it to identify potential bugs and security flaws.</w:t>
      </w:r>
    </w:p>
    <w:p w14:paraId="6B83908C" w14:textId="77777777" w:rsidR="001150EA" w:rsidRPr="001150EA" w:rsidRDefault="001150EA" w:rsidP="001150EA">
      <w:pPr>
        <w:numPr>
          <w:ilvl w:val="0"/>
          <w:numId w:val="10"/>
        </w:numPr>
      </w:pPr>
      <w:r w:rsidRPr="001150EA">
        <w:rPr>
          <w:b/>
          <w:bCs/>
        </w:rPr>
        <w:t>Dynamic Analysis:</w:t>
      </w:r>
      <w:r w:rsidRPr="001150EA">
        <w:t xml:space="preserve"> Monitoring program </w:t>
      </w:r>
      <w:proofErr w:type="spellStart"/>
      <w:r w:rsidRPr="001150EA">
        <w:t>behavior</w:t>
      </w:r>
      <w:proofErr w:type="spellEnd"/>
      <w:r w:rsidRPr="001150EA">
        <w:t xml:space="preserve"> at runtime using tools like </w:t>
      </w:r>
      <w:proofErr w:type="spellStart"/>
      <w:r w:rsidRPr="001150EA">
        <w:t>fuzzers</w:t>
      </w:r>
      <w:proofErr w:type="spellEnd"/>
      <w:r w:rsidRPr="001150EA">
        <w:t xml:space="preserve"> (e.g., AFL) to detect unexpected crashes or memory leaks.</w:t>
      </w:r>
    </w:p>
    <w:p w14:paraId="314D3F99" w14:textId="77777777" w:rsidR="001150EA" w:rsidRPr="001150EA" w:rsidRDefault="001150EA" w:rsidP="001150EA">
      <w:pPr>
        <w:numPr>
          <w:ilvl w:val="0"/>
          <w:numId w:val="10"/>
        </w:numPr>
      </w:pPr>
      <w:r w:rsidRPr="001150EA">
        <w:rPr>
          <w:b/>
          <w:bCs/>
        </w:rPr>
        <w:t>Symbolic Execution:</w:t>
      </w:r>
      <w:r w:rsidRPr="001150EA">
        <w:t xml:space="preserve"> Exploring all possible execution paths by replacing variables with symbolic representations to uncover vulnerabilities.</w:t>
      </w:r>
    </w:p>
    <w:p w14:paraId="7B8DAA6B" w14:textId="77777777" w:rsidR="001150EA" w:rsidRPr="001150EA" w:rsidRDefault="001150EA" w:rsidP="001150EA">
      <w:pPr>
        <w:rPr>
          <w:b/>
          <w:bCs/>
        </w:rPr>
      </w:pPr>
      <w:r w:rsidRPr="001150EA">
        <w:rPr>
          <w:b/>
          <w:bCs/>
        </w:rPr>
        <w:t>2.2 The AI Advantage</w:t>
      </w:r>
    </w:p>
    <w:p w14:paraId="04CFC2E9" w14:textId="77777777" w:rsidR="001150EA" w:rsidRPr="001150EA" w:rsidRDefault="001150EA" w:rsidP="001150EA">
      <w:pPr>
        <w:numPr>
          <w:ilvl w:val="0"/>
          <w:numId w:val="11"/>
        </w:numPr>
      </w:pPr>
      <w:r w:rsidRPr="001150EA">
        <w:rPr>
          <w:b/>
          <w:bCs/>
        </w:rPr>
        <w:t>Scale:</w:t>
      </w:r>
      <w:r w:rsidRPr="001150EA">
        <w:t xml:space="preserve"> Deep learning can </w:t>
      </w:r>
      <w:proofErr w:type="spellStart"/>
      <w:r w:rsidRPr="001150EA">
        <w:t>analyze</w:t>
      </w:r>
      <w:proofErr w:type="spellEnd"/>
      <w:r w:rsidRPr="001150EA">
        <w:t xml:space="preserve"> millions of lines of code more efficiently than human auditors.</w:t>
      </w:r>
    </w:p>
    <w:p w14:paraId="317517D2" w14:textId="77777777" w:rsidR="001150EA" w:rsidRPr="001150EA" w:rsidRDefault="001150EA" w:rsidP="001150EA">
      <w:pPr>
        <w:numPr>
          <w:ilvl w:val="0"/>
          <w:numId w:val="11"/>
        </w:numPr>
      </w:pPr>
      <w:r w:rsidRPr="001150EA">
        <w:rPr>
          <w:b/>
          <w:bCs/>
        </w:rPr>
        <w:t>Pattern Recognition:</w:t>
      </w:r>
      <w:r w:rsidRPr="001150EA">
        <w:t xml:space="preserve"> Models can learn from past vulnerabilities and apply this knowledge to identify similar issues in new code.</w:t>
      </w:r>
    </w:p>
    <w:p w14:paraId="741FAF73" w14:textId="77777777" w:rsidR="001150EA" w:rsidRPr="001150EA" w:rsidRDefault="001150EA" w:rsidP="001150EA">
      <w:pPr>
        <w:numPr>
          <w:ilvl w:val="0"/>
          <w:numId w:val="11"/>
        </w:numPr>
      </w:pPr>
      <w:r w:rsidRPr="001150EA">
        <w:rPr>
          <w:b/>
          <w:bCs/>
        </w:rPr>
        <w:t>Autonomy:</w:t>
      </w:r>
      <w:r w:rsidRPr="001150EA">
        <w:t xml:space="preserve"> Enables automated decision-making for vulnerability prioritization and exploit development.</w:t>
      </w:r>
    </w:p>
    <w:p w14:paraId="7E9AB8A6" w14:textId="77777777" w:rsidR="001150EA" w:rsidRPr="001150EA" w:rsidRDefault="00A96E3C" w:rsidP="001150EA">
      <w:r>
        <w:pict w14:anchorId="0A587843">
          <v:rect id="_x0000_i1027" style="width:0;height:1.5pt" o:hralign="center" o:hrstd="t" o:hr="t" fillcolor="#a0a0a0" stroked="f"/>
        </w:pict>
      </w:r>
    </w:p>
    <w:p w14:paraId="10AAAB79" w14:textId="77777777" w:rsidR="001150EA" w:rsidRPr="001150EA" w:rsidRDefault="001150EA" w:rsidP="001150EA">
      <w:pPr>
        <w:rPr>
          <w:b/>
          <w:bCs/>
        </w:rPr>
      </w:pPr>
      <w:r w:rsidRPr="001150EA">
        <w:rPr>
          <w:b/>
          <w:bCs/>
        </w:rPr>
        <w:lastRenderedPageBreak/>
        <w:t>3. Technical Approaches</w:t>
      </w:r>
    </w:p>
    <w:p w14:paraId="7E80FB79" w14:textId="77777777" w:rsidR="001150EA" w:rsidRPr="001150EA" w:rsidRDefault="001150EA" w:rsidP="001150EA">
      <w:pPr>
        <w:rPr>
          <w:b/>
          <w:bCs/>
        </w:rPr>
      </w:pPr>
      <w:r w:rsidRPr="001150EA">
        <w:rPr>
          <w:b/>
          <w:bCs/>
        </w:rPr>
        <w:t>3.1 Neural Network Architectures</w:t>
      </w:r>
    </w:p>
    <w:p w14:paraId="353C4BD7" w14:textId="77777777" w:rsidR="001150EA" w:rsidRPr="001150EA" w:rsidRDefault="001150EA" w:rsidP="001150EA">
      <w:pPr>
        <w:numPr>
          <w:ilvl w:val="0"/>
          <w:numId w:val="12"/>
        </w:numPr>
      </w:pPr>
      <w:r w:rsidRPr="001150EA">
        <w:rPr>
          <w:b/>
          <w:bCs/>
        </w:rPr>
        <w:t>Recurrent Neural Networks (RNNs):</w:t>
      </w:r>
    </w:p>
    <w:p w14:paraId="65364CBF" w14:textId="77777777" w:rsidR="001150EA" w:rsidRPr="001150EA" w:rsidRDefault="001150EA" w:rsidP="001150EA">
      <w:pPr>
        <w:numPr>
          <w:ilvl w:val="1"/>
          <w:numId w:val="12"/>
        </w:numPr>
      </w:pPr>
      <w:r w:rsidRPr="001150EA">
        <w:t xml:space="preserve">Useful for </w:t>
      </w:r>
      <w:proofErr w:type="spellStart"/>
      <w:r w:rsidRPr="001150EA">
        <w:t>modeling</w:t>
      </w:r>
      <w:proofErr w:type="spellEnd"/>
      <w:r w:rsidRPr="001150EA">
        <w:t xml:space="preserve"> sequences like assembly instructions or bytecode.</w:t>
      </w:r>
    </w:p>
    <w:p w14:paraId="6F2B2CD3" w14:textId="77777777" w:rsidR="001150EA" w:rsidRPr="001150EA" w:rsidRDefault="001150EA" w:rsidP="001150EA">
      <w:pPr>
        <w:numPr>
          <w:ilvl w:val="1"/>
          <w:numId w:val="12"/>
        </w:numPr>
      </w:pPr>
      <w:r w:rsidRPr="001150EA">
        <w:t>Can predict vulnerable code sequences and generate shellcode-like payloads.</w:t>
      </w:r>
    </w:p>
    <w:p w14:paraId="66639B01" w14:textId="77777777" w:rsidR="001150EA" w:rsidRPr="001150EA" w:rsidRDefault="001150EA" w:rsidP="001150EA">
      <w:pPr>
        <w:numPr>
          <w:ilvl w:val="0"/>
          <w:numId w:val="12"/>
        </w:numPr>
      </w:pPr>
      <w:r w:rsidRPr="001150EA">
        <w:rPr>
          <w:b/>
          <w:bCs/>
        </w:rPr>
        <w:t xml:space="preserve">Transformers (e.g., </w:t>
      </w:r>
      <w:proofErr w:type="spellStart"/>
      <w:r w:rsidRPr="001150EA">
        <w:rPr>
          <w:b/>
          <w:bCs/>
        </w:rPr>
        <w:t>CodeBERT</w:t>
      </w:r>
      <w:proofErr w:type="spellEnd"/>
      <w:r w:rsidRPr="001150EA">
        <w:rPr>
          <w:b/>
          <w:bCs/>
        </w:rPr>
        <w:t>, GPT, Codex):</w:t>
      </w:r>
    </w:p>
    <w:p w14:paraId="163E550D" w14:textId="77777777" w:rsidR="001150EA" w:rsidRPr="001150EA" w:rsidRDefault="001150EA" w:rsidP="001150EA">
      <w:pPr>
        <w:numPr>
          <w:ilvl w:val="1"/>
          <w:numId w:val="12"/>
        </w:numPr>
      </w:pPr>
      <w:r w:rsidRPr="001150EA">
        <w:t>Handle long-range dependencies in code.</w:t>
      </w:r>
    </w:p>
    <w:p w14:paraId="70518579" w14:textId="77777777" w:rsidR="001150EA" w:rsidRPr="001150EA" w:rsidRDefault="001150EA" w:rsidP="001150EA">
      <w:pPr>
        <w:numPr>
          <w:ilvl w:val="1"/>
          <w:numId w:val="12"/>
        </w:numPr>
      </w:pPr>
      <w:r w:rsidRPr="001150EA">
        <w:t>Capable of understanding semantics and syntax, making them suitable for vulnerability detection and code completion tasks.</w:t>
      </w:r>
    </w:p>
    <w:p w14:paraId="027A642E" w14:textId="77777777" w:rsidR="001150EA" w:rsidRPr="001150EA" w:rsidRDefault="001150EA" w:rsidP="001150EA">
      <w:pPr>
        <w:numPr>
          <w:ilvl w:val="0"/>
          <w:numId w:val="12"/>
        </w:numPr>
      </w:pPr>
      <w:r w:rsidRPr="001150EA">
        <w:rPr>
          <w:b/>
          <w:bCs/>
        </w:rPr>
        <w:t>Graph Neural Networks (GNNs):</w:t>
      </w:r>
    </w:p>
    <w:p w14:paraId="2C61D782" w14:textId="77777777" w:rsidR="001150EA" w:rsidRPr="001150EA" w:rsidRDefault="001150EA" w:rsidP="001150EA">
      <w:pPr>
        <w:numPr>
          <w:ilvl w:val="1"/>
          <w:numId w:val="12"/>
        </w:numPr>
      </w:pPr>
      <w:r w:rsidRPr="001150EA">
        <w:t>Represent code as graphs (Abstract Syntax Trees, Control Flow Graphs).</w:t>
      </w:r>
    </w:p>
    <w:p w14:paraId="409562CE" w14:textId="77777777" w:rsidR="001150EA" w:rsidRPr="001150EA" w:rsidRDefault="001150EA" w:rsidP="001150EA">
      <w:pPr>
        <w:numPr>
          <w:ilvl w:val="1"/>
          <w:numId w:val="12"/>
        </w:numPr>
      </w:pPr>
      <w:r w:rsidRPr="001150EA">
        <w:t>Useful for capturing structural relationships within code, particularly in object-oriented or functional programming.</w:t>
      </w:r>
    </w:p>
    <w:p w14:paraId="3DFC5BBE" w14:textId="77777777" w:rsidR="001150EA" w:rsidRPr="001150EA" w:rsidRDefault="001150EA" w:rsidP="001150EA">
      <w:pPr>
        <w:numPr>
          <w:ilvl w:val="0"/>
          <w:numId w:val="12"/>
        </w:numPr>
      </w:pPr>
      <w:r w:rsidRPr="001150EA">
        <w:rPr>
          <w:b/>
          <w:bCs/>
        </w:rPr>
        <w:t>Autoencoders and Variational Autoencoders (VAEs):</w:t>
      </w:r>
    </w:p>
    <w:p w14:paraId="155858E0" w14:textId="77777777" w:rsidR="001150EA" w:rsidRPr="001150EA" w:rsidRDefault="001150EA" w:rsidP="001150EA">
      <w:pPr>
        <w:numPr>
          <w:ilvl w:val="1"/>
          <w:numId w:val="12"/>
        </w:numPr>
      </w:pPr>
      <w:r w:rsidRPr="001150EA">
        <w:t>Can learn compressed representations of binary code and use them to generate adversarial examples.</w:t>
      </w:r>
    </w:p>
    <w:p w14:paraId="79563C79" w14:textId="77777777" w:rsidR="001150EA" w:rsidRPr="001150EA" w:rsidRDefault="001150EA" w:rsidP="001150EA">
      <w:pPr>
        <w:numPr>
          <w:ilvl w:val="0"/>
          <w:numId w:val="12"/>
        </w:numPr>
      </w:pPr>
      <w:r w:rsidRPr="001150EA">
        <w:rPr>
          <w:b/>
          <w:bCs/>
        </w:rPr>
        <w:t>Generative Adversarial Networks (GANs):</w:t>
      </w:r>
    </w:p>
    <w:p w14:paraId="7C5AE983" w14:textId="77777777" w:rsidR="001150EA" w:rsidRPr="001150EA" w:rsidRDefault="001150EA" w:rsidP="001150EA">
      <w:pPr>
        <w:numPr>
          <w:ilvl w:val="1"/>
          <w:numId w:val="12"/>
        </w:numPr>
      </w:pPr>
      <w:r w:rsidRPr="001150EA">
        <w:t>Emerging in exploit generation to simulate realistic payloads that evade detection.</w:t>
      </w:r>
    </w:p>
    <w:p w14:paraId="46BD34A9" w14:textId="77777777" w:rsidR="001150EA" w:rsidRPr="001150EA" w:rsidRDefault="001150EA" w:rsidP="001150EA">
      <w:pPr>
        <w:rPr>
          <w:b/>
          <w:bCs/>
        </w:rPr>
      </w:pPr>
      <w:r w:rsidRPr="001150EA">
        <w:rPr>
          <w:b/>
          <w:bCs/>
        </w:rPr>
        <w:t>3.2 Datasets and Preprocessing</w:t>
      </w:r>
    </w:p>
    <w:p w14:paraId="639A0ACA" w14:textId="77777777" w:rsidR="001150EA" w:rsidRPr="001150EA" w:rsidRDefault="001150EA" w:rsidP="001150EA">
      <w:pPr>
        <w:numPr>
          <w:ilvl w:val="0"/>
          <w:numId w:val="13"/>
        </w:numPr>
      </w:pPr>
      <w:r w:rsidRPr="001150EA">
        <w:rPr>
          <w:b/>
          <w:bCs/>
        </w:rPr>
        <w:t>Sources of Data:</w:t>
      </w:r>
    </w:p>
    <w:p w14:paraId="279CC798" w14:textId="77777777" w:rsidR="001150EA" w:rsidRPr="001150EA" w:rsidRDefault="001150EA" w:rsidP="001150EA">
      <w:pPr>
        <w:numPr>
          <w:ilvl w:val="1"/>
          <w:numId w:val="13"/>
        </w:numPr>
      </w:pPr>
      <w:r w:rsidRPr="001150EA">
        <w:t xml:space="preserve">Public CVEs and exploits (e.g., </w:t>
      </w:r>
      <w:proofErr w:type="spellStart"/>
      <w:r w:rsidRPr="001150EA">
        <w:t>ExploitDB</w:t>
      </w:r>
      <w:proofErr w:type="spellEnd"/>
      <w:r w:rsidRPr="001150EA">
        <w:t xml:space="preserve">, </w:t>
      </w:r>
      <w:proofErr w:type="spellStart"/>
      <w:r w:rsidRPr="001150EA">
        <w:t>VulnHub</w:t>
      </w:r>
      <w:proofErr w:type="spellEnd"/>
      <w:r w:rsidRPr="001150EA">
        <w:t>, GitHub repos)</w:t>
      </w:r>
    </w:p>
    <w:p w14:paraId="44A1CE63" w14:textId="77777777" w:rsidR="001150EA" w:rsidRPr="001150EA" w:rsidRDefault="001150EA" w:rsidP="001150EA">
      <w:pPr>
        <w:numPr>
          <w:ilvl w:val="1"/>
          <w:numId w:val="13"/>
        </w:numPr>
      </w:pPr>
      <w:r w:rsidRPr="001150EA">
        <w:t>Source code from open-source projects (e.g., Debian packages, Apache projects)</w:t>
      </w:r>
    </w:p>
    <w:p w14:paraId="0E778056" w14:textId="77777777" w:rsidR="001150EA" w:rsidRPr="001150EA" w:rsidRDefault="001150EA" w:rsidP="001150EA">
      <w:pPr>
        <w:numPr>
          <w:ilvl w:val="1"/>
          <w:numId w:val="13"/>
        </w:numPr>
      </w:pPr>
      <w:r w:rsidRPr="001150EA">
        <w:t>Malware samples from virus datasets</w:t>
      </w:r>
    </w:p>
    <w:p w14:paraId="19832AF4" w14:textId="77777777" w:rsidR="001150EA" w:rsidRPr="001150EA" w:rsidRDefault="001150EA" w:rsidP="001150EA">
      <w:pPr>
        <w:numPr>
          <w:ilvl w:val="0"/>
          <w:numId w:val="13"/>
        </w:numPr>
      </w:pPr>
      <w:r w:rsidRPr="001150EA">
        <w:rPr>
          <w:b/>
          <w:bCs/>
        </w:rPr>
        <w:t>Challenges:</w:t>
      </w:r>
    </w:p>
    <w:p w14:paraId="58137F99" w14:textId="77777777" w:rsidR="001150EA" w:rsidRPr="001150EA" w:rsidRDefault="001150EA" w:rsidP="001150EA">
      <w:pPr>
        <w:numPr>
          <w:ilvl w:val="1"/>
          <w:numId w:val="13"/>
        </w:numPr>
      </w:pPr>
      <w:r w:rsidRPr="001150EA">
        <w:t>Imbalanced datasets (more safe code than vulnerable code)</w:t>
      </w:r>
    </w:p>
    <w:p w14:paraId="7F12E9D1" w14:textId="77777777" w:rsidR="001150EA" w:rsidRPr="001150EA" w:rsidRDefault="001150EA" w:rsidP="001150EA">
      <w:pPr>
        <w:numPr>
          <w:ilvl w:val="1"/>
          <w:numId w:val="13"/>
        </w:numPr>
      </w:pPr>
      <w:r w:rsidRPr="001150EA">
        <w:t>Labeling accuracy</w:t>
      </w:r>
    </w:p>
    <w:p w14:paraId="13A103F2" w14:textId="77777777" w:rsidR="001150EA" w:rsidRPr="001150EA" w:rsidRDefault="001150EA" w:rsidP="001150EA">
      <w:pPr>
        <w:numPr>
          <w:ilvl w:val="1"/>
          <w:numId w:val="13"/>
        </w:numPr>
      </w:pPr>
      <w:proofErr w:type="spellStart"/>
      <w:r w:rsidRPr="001150EA">
        <w:t>Deobfuscation</w:t>
      </w:r>
      <w:proofErr w:type="spellEnd"/>
      <w:r w:rsidRPr="001150EA">
        <w:t xml:space="preserve"> of binary code</w:t>
      </w:r>
    </w:p>
    <w:p w14:paraId="232108B3" w14:textId="77777777" w:rsidR="001150EA" w:rsidRPr="001150EA" w:rsidRDefault="001150EA" w:rsidP="001150EA">
      <w:pPr>
        <w:numPr>
          <w:ilvl w:val="1"/>
          <w:numId w:val="13"/>
        </w:numPr>
      </w:pPr>
      <w:r w:rsidRPr="001150EA">
        <w:t>Noise in real-world code</w:t>
      </w:r>
    </w:p>
    <w:p w14:paraId="45576DD4" w14:textId="77777777" w:rsidR="001150EA" w:rsidRPr="001150EA" w:rsidRDefault="001150EA" w:rsidP="001150EA">
      <w:pPr>
        <w:rPr>
          <w:b/>
          <w:bCs/>
        </w:rPr>
      </w:pPr>
      <w:r w:rsidRPr="001150EA">
        <w:rPr>
          <w:b/>
          <w:bCs/>
        </w:rPr>
        <w:t>3.3 Exploit Generation Pipeline</w:t>
      </w:r>
    </w:p>
    <w:p w14:paraId="461D3DB3" w14:textId="77777777" w:rsidR="001150EA" w:rsidRPr="001150EA" w:rsidRDefault="001150EA" w:rsidP="001150EA">
      <w:pPr>
        <w:numPr>
          <w:ilvl w:val="0"/>
          <w:numId w:val="14"/>
        </w:numPr>
      </w:pPr>
      <w:r w:rsidRPr="001150EA">
        <w:rPr>
          <w:b/>
          <w:bCs/>
        </w:rPr>
        <w:t>Data Collection:</w:t>
      </w:r>
      <w:r w:rsidRPr="001150EA">
        <w:t xml:space="preserve"> Gather vulnerable code and exploits.</w:t>
      </w:r>
    </w:p>
    <w:p w14:paraId="6AD4D424" w14:textId="77777777" w:rsidR="001150EA" w:rsidRPr="001150EA" w:rsidRDefault="001150EA" w:rsidP="001150EA">
      <w:pPr>
        <w:numPr>
          <w:ilvl w:val="0"/>
          <w:numId w:val="14"/>
        </w:numPr>
      </w:pPr>
      <w:r w:rsidRPr="001150EA">
        <w:rPr>
          <w:b/>
          <w:bCs/>
        </w:rPr>
        <w:t>Preprocessing:</w:t>
      </w:r>
      <w:r w:rsidRPr="001150EA">
        <w:t xml:space="preserve"> Tokenize code, extract control/data flow, normalize syntax.</w:t>
      </w:r>
    </w:p>
    <w:p w14:paraId="01DB5A4D" w14:textId="77777777" w:rsidR="001150EA" w:rsidRPr="001150EA" w:rsidRDefault="001150EA" w:rsidP="001150EA">
      <w:pPr>
        <w:numPr>
          <w:ilvl w:val="0"/>
          <w:numId w:val="14"/>
        </w:numPr>
      </w:pPr>
      <w:r w:rsidRPr="001150EA">
        <w:rPr>
          <w:b/>
          <w:bCs/>
        </w:rPr>
        <w:t>Feature Extraction:</w:t>
      </w:r>
      <w:r w:rsidRPr="001150EA">
        <w:t xml:space="preserve"> Use embeddings, ASTs, and opcode sequences.</w:t>
      </w:r>
    </w:p>
    <w:p w14:paraId="5723DAC4" w14:textId="77777777" w:rsidR="001150EA" w:rsidRPr="001150EA" w:rsidRDefault="001150EA" w:rsidP="001150EA">
      <w:pPr>
        <w:numPr>
          <w:ilvl w:val="0"/>
          <w:numId w:val="14"/>
        </w:numPr>
      </w:pPr>
      <w:r w:rsidRPr="001150EA">
        <w:rPr>
          <w:b/>
          <w:bCs/>
        </w:rPr>
        <w:lastRenderedPageBreak/>
        <w:t>Model Training:</w:t>
      </w:r>
      <w:r w:rsidRPr="001150EA">
        <w:t xml:space="preserve"> Supervised (for classification), unsupervised (for anomaly detection), or reinforcement learning.</w:t>
      </w:r>
    </w:p>
    <w:p w14:paraId="158C8426" w14:textId="77777777" w:rsidR="001150EA" w:rsidRPr="001150EA" w:rsidRDefault="001150EA" w:rsidP="001150EA">
      <w:pPr>
        <w:numPr>
          <w:ilvl w:val="0"/>
          <w:numId w:val="14"/>
        </w:numPr>
      </w:pPr>
      <w:r w:rsidRPr="001150EA">
        <w:rPr>
          <w:b/>
          <w:bCs/>
        </w:rPr>
        <w:t>Exploit Synthesis:</w:t>
      </w:r>
      <w:r w:rsidRPr="001150EA">
        <w:t xml:space="preserve"> Use generative models to craft payloads or inputs that trigger vulnerabilities.</w:t>
      </w:r>
    </w:p>
    <w:p w14:paraId="4AB66259" w14:textId="77777777" w:rsidR="001150EA" w:rsidRPr="001150EA" w:rsidRDefault="00A96E3C" w:rsidP="001150EA">
      <w:r>
        <w:pict w14:anchorId="7F0A52E4">
          <v:rect id="_x0000_i1028" style="width:0;height:1.5pt" o:hralign="center" o:hrstd="t" o:hr="t" fillcolor="#a0a0a0" stroked="f"/>
        </w:pict>
      </w:r>
    </w:p>
    <w:p w14:paraId="51E7C12E" w14:textId="77777777" w:rsidR="001150EA" w:rsidRPr="001150EA" w:rsidRDefault="001150EA" w:rsidP="001150EA">
      <w:pPr>
        <w:rPr>
          <w:b/>
          <w:bCs/>
        </w:rPr>
      </w:pPr>
      <w:r w:rsidRPr="001150EA">
        <w:rPr>
          <w:b/>
          <w:bCs/>
        </w:rPr>
        <w:t>4. Applications</w:t>
      </w:r>
    </w:p>
    <w:p w14:paraId="42EADB2D" w14:textId="77777777" w:rsidR="001150EA" w:rsidRPr="001150EA" w:rsidRDefault="001150EA" w:rsidP="001150EA">
      <w:pPr>
        <w:rPr>
          <w:b/>
          <w:bCs/>
        </w:rPr>
      </w:pPr>
      <w:r w:rsidRPr="001150EA">
        <w:rPr>
          <w:b/>
          <w:bCs/>
        </w:rPr>
        <w:t>4.1 Automated Vulnerability Detection</w:t>
      </w:r>
    </w:p>
    <w:p w14:paraId="46E7228B" w14:textId="77777777" w:rsidR="001150EA" w:rsidRPr="001150EA" w:rsidRDefault="001150EA" w:rsidP="001150EA">
      <w:pPr>
        <w:numPr>
          <w:ilvl w:val="0"/>
          <w:numId w:val="15"/>
        </w:numPr>
      </w:pPr>
      <w:r w:rsidRPr="001150EA">
        <w:t>Models trained on past CVEs can detect insecure coding patterns in new codebases.</w:t>
      </w:r>
    </w:p>
    <w:p w14:paraId="2C24F621" w14:textId="77777777" w:rsidR="001150EA" w:rsidRPr="001150EA" w:rsidRDefault="001150EA" w:rsidP="001150EA">
      <w:pPr>
        <w:rPr>
          <w:b/>
          <w:bCs/>
        </w:rPr>
      </w:pPr>
      <w:r w:rsidRPr="001150EA">
        <w:rPr>
          <w:b/>
          <w:bCs/>
        </w:rPr>
        <w:t>4.2 Binary Exploit Prediction</w:t>
      </w:r>
    </w:p>
    <w:p w14:paraId="21031C58" w14:textId="77777777" w:rsidR="001150EA" w:rsidRPr="001150EA" w:rsidRDefault="001150EA" w:rsidP="001150EA">
      <w:pPr>
        <w:numPr>
          <w:ilvl w:val="0"/>
          <w:numId w:val="16"/>
        </w:numPr>
      </w:pPr>
      <w:r w:rsidRPr="001150EA">
        <w:t>Predict whether a binary contains an exploitable vulnerability and estimate the exploitability score (e.g., using CVSS metrics).</w:t>
      </w:r>
    </w:p>
    <w:p w14:paraId="0F6312F8" w14:textId="77777777" w:rsidR="001150EA" w:rsidRPr="001150EA" w:rsidRDefault="001150EA" w:rsidP="001150EA">
      <w:pPr>
        <w:rPr>
          <w:b/>
          <w:bCs/>
        </w:rPr>
      </w:pPr>
      <w:r w:rsidRPr="001150EA">
        <w:rPr>
          <w:b/>
          <w:bCs/>
        </w:rPr>
        <w:t>4.3 Exploit Generation</w:t>
      </w:r>
    </w:p>
    <w:p w14:paraId="66DB7401" w14:textId="77777777" w:rsidR="001150EA" w:rsidRPr="001150EA" w:rsidRDefault="001150EA" w:rsidP="001150EA">
      <w:pPr>
        <w:numPr>
          <w:ilvl w:val="0"/>
          <w:numId w:val="17"/>
        </w:numPr>
      </w:pPr>
      <w:r w:rsidRPr="001150EA">
        <w:t>Use models to produce proof-of-concept (PoC) exploits based on vulnerability signatures.</w:t>
      </w:r>
    </w:p>
    <w:p w14:paraId="0BFE483F" w14:textId="77777777" w:rsidR="001150EA" w:rsidRPr="001150EA" w:rsidRDefault="001150EA" w:rsidP="001150EA">
      <w:pPr>
        <w:rPr>
          <w:b/>
          <w:bCs/>
        </w:rPr>
      </w:pPr>
      <w:r w:rsidRPr="001150EA">
        <w:rPr>
          <w:b/>
          <w:bCs/>
        </w:rPr>
        <w:t>4.4 Security Challenge Generation</w:t>
      </w:r>
    </w:p>
    <w:p w14:paraId="3526525C" w14:textId="77777777" w:rsidR="001150EA" w:rsidRPr="001150EA" w:rsidRDefault="001150EA" w:rsidP="001150EA">
      <w:pPr>
        <w:numPr>
          <w:ilvl w:val="0"/>
          <w:numId w:val="18"/>
        </w:numPr>
      </w:pPr>
      <w:r w:rsidRPr="001150EA">
        <w:t>Automatically generate CTF-style problems to train ethical hackers.</w:t>
      </w:r>
    </w:p>
    <w:p w14:paraId="1A32531D" w14:textId="77777777" w:rsidR="001150EA" w:rsidRPr="001150EA" w:rsidRDefault="001150EA" w:rsidP="001150EA">
      <w:pPr>
        <w:rPr>
          <w:b/>
          <w:bCs/>
        </w:rPr>
      </w:pPr>
      <w:r w:rsidRPr="001150EA">
        <w:rPr>
          <w:b/>
          <w:bCs/>
        </w:rPr>
        <w:t>4.5 Malware Analysis and Reverse Engineering</w:t>
      </w:r>
    </w:p>
    <w:p w14:paraId="17AB4226" w14:textId="77777777" w:rsidR="001150EA" w:rsidRPr="001150EA" w:rsidRDefault="001150EA" w:rsidP="001150EA">
      <w:pPr>
        <w:numPr>
          <w:ilvl w:val="0"/>
          <w:numId w:val="19"/>
        </w:numPr>
      </w:pPr>
      <w:r w:rsidRPr="001150EA">
        <w:t>Use deep learning to reverse engineer unknown binaries and detect embedded malicious logic.</w:t>
      </w:r>
    </w:p>
    <w:p w14:paraId="201571A4" w14:textId="77777777" w:rsidR="001150EA" w:rsidRPr="001150EA" w:rsidRDefault="00A96E3C" w:rsidP="001150EA">
      <w:r>
        <w:pict w14:anchorId="4A1AE9A4">
          <v:rect id="_x0000_i1029" style="width:0;height:1.5pt" o:hralign="center" o:hrstd="t" o:hr="t" fillcolor="#a0a0a0" stroked="f"/>
        </w:pict>
      </w:r>
    </w:p>
    <w:p w14:paraId="71B55F24" w14:textId="77777777" w:rsidR="001150EA" w:rsidRPr="001150EA" w:rsidRDefault="001150EA" w:rsidP="001150EA">
      <w:pPr>
        <w:rPr>
          <w:b/>
          <w:bCs/>
        </w:rPr>
      </w:pPr>
      <w:r w:rsidRPr="001150EA">
        <w:rPr>
          <w:b/>
          <w:bCs/>
        </w:rPr>
        <w:t>5. Risks and Challenges</w:t>
      </w:r>
    </w:p>
    <w:p w14:paraId="560FDB9E" w14:textId="77777777" w:rsidR="001150EA" w:rsidRPr="001150EA" w:rsidRDefault="001150EA" w:rsidP="001150EA">
      <w:pPr>
        <w:rPr>
          <w:b/>
          <w:bCs/>
        </w:rPr>
      </w:pPr>
      <w:r w:rsidRPr="001150EA">
        <w:rPr>
          <w:b/>
          <w:bCs/>
        </w:rPr>
        <w:t>5.1 Malicious Use Cases</w:t>
      </w:r>
    </w:p>
    <w:p w14:paraId="396919D6" w14:textId="77777777" w:rsidR="001150EA" w:rsidRPr="001150EA" w:rsidRDefault="001150EA" w:rsidP="001150EA">
      <w:pPr>
        <w:numPr>
          <w:ilvl w:val="0"/>
          <w:numId w:val="20"/>
        </w:numPr>
      </w:pPr>
      <w:r w:rsidRPr="001150EA">
        <w:rPr>
          <w:b/>
          <w:bCs/>
        </w:rPr>
        <w:t>Automated Exploit Kits:</w:t>
      </w:r>
      <w:r w:rsidRPr="001150EA">
        <w:t xml:space="preserve"> Threat actors could mass-produce zero-days.</w:t>
      </w:r>
    </w:p>
    <w:p w14:paraId="1010EDA1" w14:textId="77777777" w:rsidR="001150EA" w:rsidRPr="001150EA" w:rsidRDefault="001150EA" w:rsidP="001150EA">
      <w:pPr>
        <w:numPr>
          <w:ilvl w:val="0"/>
          <w:numId w:val="20"/>
        </w:numPr>
      </w:pPr>
      <w:r w:rsidRPr="001150EA">
        <w:rPr>
          <w:b/>
          <w:bCs/>
        </w:rPr>
        <w:t>Fuzzing Augmentation:</w:t>
      </w:r>
      <w:r w:rsidRPr="001150EA">
        <w:t xml:space="preserve"> Combine deep learning with </w:t>
      </w:r>
      <w:proofErr w:type="spellStart"/>
      <w:r w:rsidRPr="001150EA">
        <w:t>fuzzers</w:t>
      </w:r>
      <w:proofErr w:type="spellEnd"/>
      <w:r w:rsidRPr="001150EA">
        <w:t xml:space="preserve"> to discover edge-case vulnerabilities faster.</w:t>
      </w:r>
    </w:p>
    <w:p w14:paraId="7478E684" w14:textId="77777777" w:rsidR="001150EA" w:rsidRPr="001150EA" w:rsidRDefault="001150EA" w:rsidP="001150EA">
      <w:pPr>
        <w:numPr>
          <w:ilvl w:val="0"/>
          <w:numId w:val="20"/>
        </w:numPr>
      </w:pPr>
      <w:r w:rsidRPr="001150EA">
        <w:rPr>
          <w:b/>
          <w:bCs/>
        </w:rPr>
        <w:t>Obfuscation Resistance:</w:t>
      </w:r>
      <w:r w:rsidRPr="001150EA">
        <w:t xml:space="preserve"> AI-generated exploits can be harder to detect with traditional security tools.</w:t>
      </w:r>
    </w:p>
    <w:p w14:paraId="5D305C86" w14:textId="77777777" w:rsidR="001150EA" w:rsidRPr="001150EA" w:rsidRDefault="001150EA" w:rsidP="001150EA">
      <w:pPr>
        <w:rPr>
          <w:b/>
          <w:bCs/>
        </w:rPr>
      </w:pPr>
      <w:r w:rsidRPr="001150EA">
        <w:rPr>
          <w:b/>
          <w:bCs/>
        </w:rPr>
        <w:t>5.2 Technical Limitations</w:t>
      </w:r>
    </w:p>
    <w:p w14:paraId="235A6336" w14:textId="77777777" w:rsidR="001150EA" w:rsidRPr="001150EA" w:rsidRDefault="001150EA" w:rsidP="001150EA">
      <w:pPr>
        <w:numPr>
          <w:ilvl w:val="0"/>
          <w:numId w:val="21"/>
        </w:numPr>
      </w:pPr>
      <w:r w:rsidRPr="001150EA">
        <w:rPr>
          <w:b/>
          <w:bCs/>
        </w:rPr>
        <w:t>Model Interpretability:</w:t>
      </w:r>
      <w:r w:rsidRPr="001150EA">
        <w:t xml:space="preserve"> Difficult to understand how models arrive at conclusions.</w:t>
      </w:r>
    </w:p>
    <w:p w14:paraId="5D9CE2FC" w14:textId="77777777" w:rsidR="001150EA" w:rsidRPr="001150EA" w:rsidRDefault="001150EA" w:rsidP="001150EA">
      <w:pPr>
        <w:numPr>
          <w:ilvl w:val="0"/>
          <w:numId w:val="21"/>
        </w:numPr>
      </w:pPr>
      <w:r w:rsidRPr="001150EA">
        <w:rPr>
          <w:b/>
          <w:bCs/>
        </w:rPr>
        <w:t>Adversarial Attacks:</w:t>
      </w:r>
      <w:r w:rsidRPr="001150EA">
        <w:t xml:space="preserve"> Models themselves are vulnerable to poisoning and evasion.</w:t>
      </w:r>
    </w:p>
    <w:p w14:paraId="66BCCB9D" w14:textId="77777777" w:rsidR="001150EA" w:rsidRPr="001150EA" w:rsidRDefault="001150EA" w:rsidP="001150EA">
      <w:pPr>
        <w:numPr>
          <w:ilvl w:val="0"/>
          <w:numId w:val="21"/>
        </w:numPr>
      </w:pPr>
      <w:r w:rsidRPr="001150EA">
        <w:rPr>
          <w:b/>
          <w:bCs/>
        </w:rPr>
        <w:t>Generalization:</w:t>
      </w:r>
      <w:r w:rsidRPr="001150EA">
        <w:t xml:space="preserve"> Models trained on one language or environment may not generalize well.</w:t>
      </w:r>
    </w:p>
    <w:p w14:paraId="73DC3FB7" w14:textId="77777777" w:rsidR="001150EA" w:rsidRPr="001150EA" w:rsidRDefault="00A96E3C" w:rsidP="001150EA">
      <w:r>
        <w:pict w14:anchorId="05821950">
          <v:rect id="_x0000_i1030" style="width:0;height:1.5pt" o:hralign="center" o:hrstd="t" o:hr="t" fillcolor="#a0a0a0" stroked="f"/>
        </w:pict>
      </w:r>
    </w:p>
    <w:p w14:paraId="63854F15" w14:textId="77777777" w:rsidR="001150EA" w:rsidRPr="001150EA" w:rsidRDefault="001150EA" w:rsidP="001150EA">
      <w:pPr>
        <w:rPr>
          <w:b/>
          <w:bCs/>
        </w:rPr>
      </w:pPr>
      <w:r w:rsidRPr="001150EA">
        <w:rPr>
          <w:b/>
          <w:bCs/>
        </w:rPr>
        <w:t>6. Ethics and Responsible AI Use</w:t>
      </w:r>
    </w:p>
    <w:p w14:paraId="0C37BF5C" w14:textId="77777777" w:rsidR="001150EA" w:rsidRPr="001150EA" w:rsidRDefault="001150EA" w:rsidP="001150EA">
      <w:pPr>
        <w:rPr>
          <w:b/>
          <w:bCs/>
        </w:rPr>
      </w:pPr>
      <w:r w:rsidRPr="001150EA">
        <w:rPr>
          <w:b/>
          <w:bCs/>
        </w:rPr>
        <w:t>6.1 Dual-Use Dilemma</w:t>
      </w:r>
    </w:p>
    <w:p w14:paraId="51B4E105" w14:textId="77777777" w:rsidR="001150EA" w:rsidRPr="001150EA" w:rsidRDefault="001150EA" w:rsidP="001150EA">
      <w:pPr>
        <w:numPr>
          <w:ilvl w:val="0"/>
          <w:numId w:val="22"/>
        </w:numPr>
      </w:pPr>
      <w:r w:rsidRPr="001150EA">
        <w:lastRenderedPageBreak/>
        <w:t xml:space="preserve">Tools developed for </w:t>
      </w:r>
      <w:proofErr w:type="spellStart"/>
      <w:r w:rsidRPr="001150EA">
        <w:t>defense</w:t>
      </w:r>
      <w:proofErr w:type="spellEnd"/>
      <w:r w:rsidRPr="001150EA">
        <w:t xml:space="preserve"> can be co-opted by adversaries.</w:t>
      </w:r>
    </w:p>
    <w:p w14:paraId="23296A4A" w14:textId="77777777" w:rsidR="001150EA" w:rsidRPr="001150EA" w:rsidRDefault="001150EA" w:rsidP="001150EA">
      <w:pPr>
        <w:numPr>
          <w:ilvl w:val="0"/>
          <w:numId w:val="22"/>
        </w:numPr>
      </w:pPr>
      <w:r w:rsidRPr="001150EA">
        <w:t>Researchers must adopt a strong ethical framework during publication and development.</w:t>
      </w:r>
    </w:p>
    <w:p w14:paraId="06DF5AD3" w14:textId="77777777" w:rsidR="001150EA" w:rsidRPr="001150EA" w:rsidRDefault="001150EA" w:rsidP="001150EA">
      <w:pPr>
        <w:rPr>
          <w:b/>
          <w:bCs/>
        </w:rPr>
      </w:pPr>
      <w:r w:rsidRPr="001150EA">
        <w:rPr>
          <w:b/>
          <w:bCs/>
        </w:rPr>
        <w:t>6.2 Responsible Disclosure</w:t>
      </w:r>
    </w:p>
    <w:p w14:paraId="41ABFE22" w14:textId="77777777" w:rsidR="001150EA" w:rsidRPr="001150EA" w:rsidRDefault="001150EA" w:rsidP="001150EA">
      <w:pPr>
        <w:numPr>
          <w:ilvl w:val="0"/>
          <w:numId w:val="23"/>
        </w:numPr>
      </w:pPr>
      <w:r w:rsidRPr="001150EA">
        <w:t>AI-discovered vulnerabilities should follow Coordinated Vulnerability Disclosure (CVD) practices.</w:t>
      </w:r>
    </w:p>
    <w:p w14:paraId="7E414201" w14:textId="77777777" w:rsidR="001150EA" w:rsidRPr="001150EA" w:rsidRDefault="001150EA" w:rsidP="001150EA">
      <w:pPr>
        <w:rPr>
          <w:b/>
          <w:bCs/>
        </w:rPr>
      </w:pPr>
      <w:r w:rsidRPr="001150EA">
        <w:rPr>
          <w:b/>
          <w:bCs/>
        </w:rPr>
        <w:t>6.3 Governance and Policy</w:t>
      </w:r>
    </w:p>
    <w:p w14:paraId="288E1088" w14:textId="77777777" w:rsidR="001150EA" w:rsidRPr="001150EA" w:rsidRDefault="001150EA" w:rsidP="001150EA">
      <w:pPr>
        <w:numPr>
          <w:ilvl w:val="0"/>
          <w:numId w:val="24"/>
        </w:numPr>
      </w:pPr>
      <w:r w:rsidRPr="001150EA">
        <w:rPr>
          <w:b/>
          <w:bCs/>
        </w:rPr>
        <w:t>Academic and Corporate Responsibility:</w:t>
      </w:r>
      <w:r w:rsidRPr="001150EA">
        <w:t xml:space="preserve"> Establish publication norms and red teaming policies.</w:t>
      </w:r>
    </w:p>
    <w:p w14:paraId="6D1D0819" w14:textId="77777777" w:rsidR="001150EA" w:rsidRPr="001150EA" w:rsidRDefault="001150EA" w:rsidP="001150EA">
      <w:pPr>
        <w:numPr>
          <w:ilvl w:val="0"/>
          <w:numId w:val="24"/>
        </w:numPr>
      </w:pPr>
      <w:r w:rsidRPr="001150EA">
        <w:rPr>
          <w:b/>
          <w:bCs/>
        </w:rPr>
        <w:t>Regulatory Oversight:</w:t>
      </w:r>
      <w:r w:rsidRPr="001150EA">
        <w:t xml:space="preserve"> Develop guidelines for the development and release of dual-use AI tools.</w:t>
      </w:r>
    </w:p>
    <w:p w14:paraId="0DCC86FE" w14:textId="77777777" w:rsidR="001150EA" w:rsidRPr="001150EA" w:rsidRDefault="00A96E3C" w:rsidP="001150EA">
      <w:r>
        <w:pict w14:anchorId="6B11D8A5">
          <v:rect id="_x0000_i1031" style="width:0;height:1.5pt" o:hralign="center" o:hrstd="t" o:hr="t" fillcolor="#a0a0a0" stroked="f"/>
        </w:pict>
      </w:r>
    </w:p>
    <w:p w14:paraId="7A6384ED" w14:textId="77777777" w:rsidR="001150EA" w:rsidRPr="001150EA" w:rsidRDefault="001150EA" w:rsidP="001150EA">
      <w:pPr>
        <w:rPr>
          <w:b/>
          <w:bCs/>
        </w:rPr>
      </w:pPr>
      <w:r w:rsidRPr="001150EA">
        <w:rPr>
          <w:b/>
          <w:bCs/>
        </w:rPr>
        <w:t>7. Future Research Directions</w:t>
      </w:r>
    </w:p>
    <w:p w14:paraId="56EF8350" w14:textId="77777777" w:rsidR="001150EA" w:rsidRPr="001150EA" w:rsidRDefault="001150EA" w:rsidP="001150EA">
      <w:pPr>
        <w:rPr>
          <w:b/>
          <w:bCs/>
        </w:rPr>
      </w:pPr>
      <w:r w:rsidRPr="001150EA">
        <w:rPr>
          <w:b/>
          <w:bCs/>
        </w:rPr>
        <w:t>7.1 Explainable AI (XAI)</w:t>
      </w:r>
    </w:p>
    <w:p w14:paraId="3D8D80C9" w14:textId="77777777" w:rsidR="001150EA" w:rsidRPr="001150EA" w:rsidRDefault="001150EA" w:rsidP="001150EA">
      <w:pPr>
        <w:numPr>
          <w:ilvl w:val="0"/>
          <w:numId w:val="25"/>
        </w:numPr>
      </w:pPr>
      <w:r w:rsidRPr="001150EA">
        <w:t>Improve transparency in vulnerability and exploit detection by developing interpretable models.</w:t>
      </w:r>
    </w:p>
    <w:p w14:paraId="789267FF" w14:textId="77777777" w:rsidR="001150EA" w:rsidRPr="001150EA" w:rsidRDefault="001150EA" w:rsidP="001150EA">
      <w:pPr>
        <w:rPr>
          <w:b/>
          <w:bCs/>
        </w:rPr>
      </w:pPr>
      <w:r w:rsidRPr="001150EA">
        <w:rPr>
          <w:b/>
          <w:bCs/>
        </w:rPr>
        <w:t>7.2 Reinforcement Learning (RL)</w:t>
      </w:r>
    </w:p>
    <w:p w14:paraId="23AC9EB2" w14:textId="77777777" w:rsidR="001150EA" w:rsidRPr="001150EA" w:rsidRDefault="001150EA" w:rsidP="001150EA">
      <w:pPr>
        <w:numPr>
          <w:ilvl w:val="0"/>
          <w:numId w:val="26"/>
        </w:numPr>
      </w:pPr>
      <w:r w:rsidRPr="001150EA">
        <w:t>Use RL agents to navigate software execution paths and discover exploitable states.</w:t>
      </w:r>
    </w:p>
    <w:p w14:paraId="3050CC49" w14:textId="77777777" w:rsidR="001150EA" w:rsidRPr="001150EA" w:rsidRDefault="001150EA" w:rsidP="001150EA">
      <w:pPr>
        <w:rPr>
          <w:b/>
          <w:bCs/>
        </w:rPr>
      </w:pPr>
      <w:r w:rsidRPr="001150EA">
        <w:rPr>
          <w:b/>
          <w:bCs/>
        </w:rPr>
        <w:t>7.3 Federated Learning</w:t>
      </w:r>
    </w:p>
    <w:p w14:paraId="26B9DA26" w14:textId="77777777" w:rsidR="001150EA" w:rsidRPr="001150EA" w:rsidRDefault="001150EA" w:rsidP="001150EA">
      <w:pPr>
        <w:numPr>
          <w:ilvl w:val="0"/>
          <w:numId w:val="27"/>
        </w:numPr>
      </w:pPr>
      <w:r w:rsidRPr="001150EA">
        <w:t>Collaborative training without sharing raw code data, preserving IP and privacy.</w:t>
      </w:r>
    </w:p>
    <w:p w14:paraId="42F29E2D" w14:textId="77777777" w:rsidR="001150EA" w:rsidRPr="001150EA" w:rsidRDefault="001150EA" w:rsidP="001150EA">
      <w:pPr>
        <w:rPr>
          <w:b/>
          <w:bCs/>
        </w:rPr>
      </w:pPr>
      <w:r w:rsidRPr="001150EA">
        <w:rPr>
          <w:b/>
          <w:bCs/>
        </w:rPr>
        <w:t xml:space="preserve">7.4 Integration into </w:t>
      </w:r>
      <w:proofErr w:type="spellStart"/>
      <w:r w:rsidRPr="001150EA">
        <w:rPr>
          <w:b/>
          <w:bCs/>
        </w:rPr>
        <w:t>DevSecOps</w:t>
      </w:r>
      <w:proofErr w:type="spellEnd"/>
    </w:p>
    <w:p w14:paraId="70AAEAED" w14:textId="77777777" w:rsidR="001150EA" w:rsidRPr="001150EA" w:rsidRDefault="001150EA" w:rsidP="001150EA">
      <w:pPr>
        <w:numPr>
          <w:ilvl w:val="0"/>
          <w:numId w:val="28"/>
        </w:numPr>
      </w:pPr>
      <w:r w:rsidRPr="001150EA">
        <w:t>Embedding deep learning vulnerability detectors into CI/CD pipelines.</w:t>
      </w:r>
    </w:p>
    <w:p w14:paraId="68038A58" w14:textId="77777777" w:rsidR="001150EA" w:rsidRPr="001150EA" w:rsidRDefault="00A96E3C" w:rsidP="001150EA">
      <w:r>
        <w:pict w14:anchorId="26B10FD4">
          <v:rect id="_x0000_i1032" style="width:0;height:1.5pt" o:hralign="center" o:hrstd="t" o:hr="t" fillcolor="#a0a0a0" stroked="f"/>
        </w:pict>
      </w:r>
    </w:p>
    <w:p w14:paraId="6ADF42BC" w14:textId="77777777" w:rsidR="001150EA" w:rsidRPr="001150EA" w:rsidRDefault="001150EA" w:rsidP="001150EA">
      <w:pPr>
        <w:rPr>
          <w:b/>
          <w:bCs/>
        </w:rPr>
      </w:pPr>
      <w:r w:rsidRPr="001150EA">
        <w:rPr>
          <w:b/>
          <w:bCs/>
        </w:rPr>
        <w:t>8. Conclusion</w:t>
      </w:r>
    </w:p>
    <w:p w14:paraId="12100E4D" w14:textId="77777777" w:rsidR="001150EA" w:rsidRPr="001150EA" w:rsidRDefault="001150EA" w:rsidP="001150EA">
      <w:r w:rsidRPr="001150EA">
        <w:t>The convergence of deep learning and cybersecurity opens powerful new frontiers in both offensive and defensive security. The automation of vulnerability discovery and exploit development can drastically improve response times, auditing capabilities, and red teaming. However, these same tools, if left unchecked, could empower attackers at an unprecedented scale. The cybersecurity community must emphasize transparency, accountability, and ethics in the development and deployment of such technologies to ensure they serve as tools for protection rather than instruments of harm.</w:t>
      </w:r>
    </w:p>
    <w:p w14:paraId="0D0157F3" w14:textId="77777777" w:rsidR="001150EA" w:rsidRPr="001150EA" w:rsidRDefault="00A96E3C" w:rsidP="001150EA">
      <w:r>
        <w:pict w14:anchorId="71B9026B">
          <v:rect id="_x0000_i1033" style="width:0;height:1.5pt" o:hralign="center" o:hrstd="t" o:hr="t" fillcolor="#a0a0a0" stroked="f"/>
        </w:pict>
      </w:r>
    </w:p>
    <w:p w14:paraId="0797ACB2" w14:textId="77777777" w:rsidR="001150EA" w:rsidRPr="001150EA" w:rsidRDefault="001150EA" w:rsidP="001150EA">
      <w:pPr>
        <w:rPr>
          <w:b/>
          <w:bCs/>
        </w:rPr>
      </w:pPr>
      <w:r w:rsidRPr="001150EA">
        <w:rPr>
          <w:b/>
          <w:bCs/>
        </w:rPr>
        <w:t>References</w:t>
      </w:r>
    </w:p>
    <w:p w14:paraId="60C8CA9B" w14:textId="77777777" w:rsidR="001150EA" w:rsidRPr="001150EA" w:rsidRDefault="001150EA" w:rsidP="001150EA">
      <w:pPr>
        <w:numPr>
          <w:ilvl w:val="0"/>
          <w:numId w:val="29"/>
        </w:numPr>
      </w:pPr>
      <w:r w:rsidRPr="001150EA">
        <w:t xml:space="preserve">Demetrio, E., et al. (2021). </w:t>
      </w:r>
      <w:r w:rsidRPr="001150EA">
        <w:rPr>
          <w:i/>
          <w:iCs/>
        </w:rPr>
        <w:t>Automatic Exploit Generation using Neural Models.</w:t>
      </w:r>
      <w:r w:rsidRPr="001150EA">
        <w:t xml:space="preserve"> </w:t>
      </w:r>
      <w:proofErr w:type="spellStart"/>
      <w:r w:rsidRPr="001150EA">
        <w:t>arXiv</w:t>
      </w:r>
      <w:proofErr w:type="spellEnd"/>
      <w:r w:rsidRPr="001150EA">
        <w:t>.</w:t>
      </w:r>
    </w:p>
    <w:p w14:paraId="12118104" w14:textId="77777777" w:rsidR="001150EA" w:rsidRPr="001150EA" w:rsidRDefault="001150EA" w:rsidP="001150EA">
      <w:pPr>
        <w:numPr>
          <w:ilvl w:val="0"/>
          <w:numId w:val="29"/>
        </w:numPr>
      </w:pPr>
      <w:r w:rsidRPr="001150EA">
        <w:t xml:space="preserve">Sharif, M., et al. (2017). </w:t>
      </w:r>
      <w:proofErr w:type="spellStart"/>
      <w:r w:rsidRPr="001150EA">
        <w:rPr>
          <w:i/>
          <w:iCs/>
        </w:rPr>
        <w:t>DeepXplore</w:t>
      </w:r>
      <w:proofErr w:type="spellEnd"/>
      <w:r w:rsidRPr="001150EA">
        <w:rPr>
          <w:i/>
          <w:iCs/>
        </w:rPr>
        <w:t>: Automated Whitebox Testing of Deep Learning Systems.</w:t>
      </w:r>
      <w:r w:rsidRPr="001150EA">
        <w:t xml:space="preserve"> IEEE S&amp;P.</w:t>
      </w:r>
    </w:p>
    <w:p w14:paraId="448F2EB9" w14:textId="77777777" w:rsidR="001150EA" w:rsidRPr="001150EA" w:rsidRDefault="001150EA" w:rsidP="001150EA">
      <w:pPr>
        <w:numPr>
          <w:ilvl w:val="0"/>
          <w:numId w:val="29"/>
        </w:numPr>
      </w:pPr>
      <w:r w:rsidRPr="001150EA">
        <w:lastRenderedPageBreak/>
        <w:t xml:space="preserve">MITRE Corporation. </w:t>
      </w:r>
      <w:r w:rsidRPr="001150EA">
        <w:rPr>
          <w:i/>
          <w:iCs/>
        </w:rPr>
        <w:t>Common Vulnerabilities and Exposures (CVE)</w:t>
      </w:r>
      <w:r w:rsidRPr="001150EA">
        <w:t xml:space="preserve">. </w:t>
      </w:r>
      <w:hyperlink r:id="rId5" w:history="1">
        <w:r w:rsidRPr="001150EA">
          <w:rPr>
            <w:rStyle w:val="Hyperlink"/>
          </w:rPr>
          <w:t>https://cve.mitre.org</w:t>
        </w:r>
      </w:hyperlink>
    </w:p>
    <w:p w14:paraId="440058DB" w14:textId="77777777" w:rsidR="001150EA" w:rsidRPr="001150EA" w:rsidRDefault="001150EA" w:rsidP="001150EA">
      <w:pPr>
        <w:numPr>
          <w:ilvl w:val="0"/>
          <w:numId w:val="29"/>
        </w:numPr>
      </w:pPr>
      <w:r w:rsidRPr="001150EA">
        <w:t xml:space="preserve">Exploit Database (Exploit-DB). </w:t>
      </w:r>
      <w:r w:rsidRPr="001150EA">
        <w:rPr>
          <w:i/>
          <w:iCs/>
        </w:rPr>
        <w:t>Offensive Security.</w:t>
      </w:r>
      <w:r w:rsidRPr="001150EA">
        <w:t xml:space="preserve"> </w:t>
      </w:r>
      <w:hyperlink r:id="rId6" w:history="1">
        <w:r w:rsidRPr="001150EA">
          <w:rPr>
            <w:rStyle w:val="Hyperlink"/>
          </w:rPr>
          <w:t>https://www.exploit-db.com</w:t>
        </w:r>
      </w:hyperlink>
    </w:p>
    <w:p w14:paraId="5C5DA7BE" w14:textId="77777777" w:rsidR="001150EA" w:rsidRPr="001150EA" w:rsidRDefault="001150EA" w:rsidP="001150EA">
      <w:pPr>
        <w:numPr>
          <w:ilvl w:val="0"/>
          <w:numId w:val="29"/>
        </w:numPr>
      </w:pPr>
      <w:r w:rsidRPr="001150EA">
        <w:t xml:space="preserve">Li, Z., et al. (2020). </w:t>
      </w:r>
      <w:proofErr w:type="spellStart"/>
      <w:r w:rsidRPr="001150EA">
        <w:rPr>
          <w:i/>
          <w:iCs/>
        </w:rPr>
        <w:t>VulDeePecker</w:t>
      </w:r>
      <w:proofErr w:type="spellEnd"/>
      <w:r w:rsidRPr="001150EA">
        <w:rPr>
          <w:i/>
          <w:iCs/>
        </w:rPr>
        <w:t>: A Deep Learning-Based System for Vulnerability Detection.</w:t>
      </w:r>
      <w:r w:rsidRPr="001150EA">
        <w:t xml:space="preserve"> NDSS.</w:t>
      </w:r>
    </w:p>
    <w:p w14:paraId="0FF90A3B" w14:textId="77777777" w:rsidR="001150EA" w:rsidRPr="001150EA" w:rsidRDefault="00A96E3C" w:rsidP="001150EA">
      <w:r>
        <w:pict w14:anchorId="619EAADF">
          <v:rect id="_x0000_i1034" style="width:0;height:1.5pt" o:hralign="center" o:hrstd="t" o:hr="t" fillcolor="#a0a0a0" stroked="f"/>
        </w:pict>
      </w:r>
    </w:p>
    <w:p w14:paraId="600A239E" w14:textId="07CEDFAF" w:rsidR="001150EA" w:rsidRPr="001150EA" w:rsidRDefault="001150EA" w:rsidP="001150EA"/>
    <w:p w14:paraId="6E002D16" w14:textId="77777777" w:rsidR="007F3954" w:rsidRDefault="007F3954"/>
    <w:sectPr w:rsidR="007F3954" w:rsidSect="005D4A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06C"/>
    <w:multiLevelType w:val="multilevel"/>
    <w:tmpl w:val="BE76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586A"/>
    <w:multiLevelType w:val="multilevel"/>
    <w:tmpl w:val="34F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28F8"/>
    <w:multiLevelType w:val="multilevel"/>
    <w:tmpl w:val="B3D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0C3E"/>
    <w:multiLevelType w:val="multilevel"/>
    <w:tmpl w:val="D458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65D72"/>
    <w:multiLevelType w:val="multilevel"/>
    <w:tmpl w:val="7352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25D4A"/>
    <w:multiLevelType w:val="multilevel"/>
    <w:tmpl w:val="4D4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12C14"/>
    <w:multiLevelType w:val="multilevel"/>
    <w:tmpl w:val="854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4114A"/>
    <w:multiLevelType w:val="multilevel"/>
    <w:tmpl w:val="E02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797D"/>
    <w:multiLevelType w:val="multilevel"/>
    <w:tmpl w:val="003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C07E4"/>
    <w:multiLevelType w:val="multilevel"/>
    <w:tmpl w:val="E70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20F64"/>
    <w:multiLevelType w:val="multilevel"/>
    <w:tmpl w:val="2828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90CD8"/>
    <w:multiLevelType w:val="multilevel"/>
    <w:tmpl w:val="DAB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3771B"/>
    <w:multiLevelType w:val="multilevel"/>
    <w:tmpl w:val="3B1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05619"/>
    <w:multiLevelType w:val="multilevel"/>
    <w:tmpl w:val="739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4732D"/>
    <w:multiLevelType w:val="multilevel"/>
    <w:tmpl w:val="B59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92B7E"/>
    <w:multiLevelType w:val="multilevel"/>
    <w:tmpl w:val="898A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A0F66"/>
    <w:multiLevelType w:val="multilevel"/>
    <w:tmpl w:val="F3A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05FC5"/>
    <w:multiLevelType w:val="multilevel"/>
    <w:tmpl w:val="B36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265D2"/>
    <w:multiLevelType w:val="multilevel"/>
    <w:tmpl w:val="EEEC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246C7"/>
    <w:multiLevelType w:val="multilevel"/>
    <w:tmpl w:val="E8C2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214C2"/>
    <w:multiLevelType w:val="multilevel"/>
    <w:tmpl w:val="2FC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87470"/>
    <w:multiLevelType w:val="multilevel"/>
    <w:tmpl w:val="8B2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2500D"/>
    <w:multiLevelType w:val="multilevel"/>
    <w:tmpl w:val="6F3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C4CC9"/>
    <w:multiLevelType w:val="multilevel"/>
    <w:tmpl w:val="E73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278F5"/>
    <w:multiLevelType w:val="multilevel"/>
    <w:tmpl w:val="51A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158D7"/>
    <w:multiLevelType w:val="multilevel"/>
    <w:tmpl w:val="D4B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9157B"/>
    <w:multiLevelType w:val="multilevel"/>
    <w:tmpl w:val="9EF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96490"/>
    <w:multiLevelType w:val="multilevel"/>
    <w:tmpl w:val="6DEC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94712"/>
    <w:multiLevelType w:val="multilevel"/>
    <w:tmpl w:val="68CA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916612">
    <w:abstractNumId w:val="10"/>
  </w:num>
  <w:num w:numId="2" w16cid:durableId="839926551">
    <w:abstractNumId w:val="16"/>
  </w:num>
  <w:num w:numId="3" w16cid:durableId="621765789">
    <w:abstractNumId w:val="24"/>
  </w:num>
  <w:num w:numId="4" w16cid:durableId="1979991085">
    <w:abstractNumId w:val="3"/>
  </w:num>
  <w:num w:numId="5" w16cid:durableId="505756552">
    <w:abstractNumId w:val="15"/>
  </w:num>
  <w:num w:numId="6" w16cid:durableId="672536918">
    <w:abstractNumId w:val="6"/>
  </w:num>
  <w:num w:numId="7" w16cid:durableId="1314529090">
    <w:abstractNumId w:val="13"/>
  </w:num>
  <w:num w:numId="8" w16cid:durableId="2029484159">
    <w:abstractNumId w:val="22"/>
  </w:num>
  <w:num w:numId="9" w16cid:durableId="972640729">
    <w:abstractNumId w:val="21"/>
  </w:num>
  <w:num w:numId="10" w16cid:durableId="729613639">
    <w:abstractNumId w:val="25"/>
  </w:num>
  <w:num w:numId="11" w16cid:durableId="827601611">
    <w:abstractNumId w:val="11"/>
  </w:num>
  <w:num w:numId="12" w16cid:durableId="1920365811">
    <w:abstractNumId w:val="19"/>
  </w:num>
  <w:num w:numId="13" w16cid:durableId="440299677">
    <w:abstractNumId w:val="18"/>
  </w:num>
  <w:num w:numId="14" w16cid:durableId="1830636084">
    <w:abstractNumId w:val="28"/>
  </w:num>
  <w:num w:numId="15" w16cid:durableId="361594088">
    <w:abstractNumId w:val="23"/>
  </w:num>
  <w:num w:numId="16" w16cid:durableId="1155144579">
    <w:abstractNumId w:val="7"/>
  </w:num>
  <w:num w:numId="17" w16cid:durableId="1558472447">
    <w:abstractNumId w:val="4"/>
  </w:num>
  <w:num w:numId="18" w16cid:durableId="782922940">
    <w:abstractNumId w:val="0"/>
  </w:num>
  <w:num w:numId="19" w16cid:durableId="778060947">
    <w:abstractNumId w:val="12"/>
  </w:num>
  <w:num w:numId="20" w16cid:durableId="506749284">
    <w:abstractNumId w:val="2"/>
  </w:num>
  <w:num w:numId="21" w16cid:durableId="1780490569">
    <w:abstractNumId w:val="1"/>
  </w:num>
  <w:num w:numId="22" w16cid:durableId="1976788019">
    <w:abstractNumId w:val="5"/>
  </w:num>
  <w:num w:numId="23" w16cid:durableId="2074351190">
    <w:abstractNumId w:val="17"/>
  </w:num>
  <w:num w:numId="24" w16cid:durableId="1351371790">
    <w:abstractNumId w:val="9"/>
  </w:num>
  <w:num w:numId="25" w16cid:durableId="381295593">
    <w:abstractNumId w:val="26"/>
  </w:num>
  <w:num w:numId="26" w16cid:durableId="796339404">
    <w:abstractNumId w:val="20"/>
  </w:num>
  <w:num w:numId="27" w16cid:durableId="650332205">
    <w:abstractNumId w:val="14"/>
  </w:num>
  <w:num w:numId="28" w16cid:durableId="1119451220">
    <w:abstractNumId w:val="8"/>
  </w:num>
  <w:num w:numId="29" w16cid:durableId="14485058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2D"/>
    <w:rsid w:val="0000742D"/>
    <w:rsid w:val="001150EA"/>
    <w:rsid w:val="0044372B"/>
    <w:rsid w:val="005D4A55"/>
    <w:rsid w:val="007F3954"/>
    <w:rsid w:val="00A96E3C"/>
    <w:rsid w:val="00D708F9"/>
    <w:rsid w:val="00E47CB9"/>
    <w:rsid w:val="00F40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964DED6"/>
  <w15:chartTrackingRefBased/>
  <w15:docId w15:val="{40609A72-872D-4B59-B399-92B684F3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2D"/>
    <w:rPr>
      <w:rFonts w:eastAsiaTheme="majorEastAsia" w:cstheme="majorBidi"/>
      <w:color w:val="272727" w:themeColor="text1" w:themeTint="D8"/>
    </w:rPr>
  </w:style>
  <w:style w:type="paragraph" w:styleId="Title">
    <w:name w:val="Title"/>
    <w:basedOn w:val="Normal"/>
    <w:next w:val="Normal"/>
    <w:link w:val="TitleChar"/>
    <w:uiPriority w:val="10"/>
    <w:qFormat/>
    <w:rsid w:val="0000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2D"/>
    <w:pPr>
      <w:spacing w:before="160"/>
      <w:jc w:val="center"/>
    </w:pPr>
    <w:rPr>
      <w:i/>
      <w:iCs/>
      <w:color w:val="404040" w:themeColor="text1" w:themeTint="BF"/>
    </w:rPr>
  </w:style>
  <w:style w:type="character" w:customStyle="1" w:styleId="QuoteChar">
    <w:name w:val="Quote Char"/>
    <w:basedOn w:val="DefaultParagraphFont"/>
    <w:link w:val="Quote"/>
    <w:uiPriority w:val="29"/>
    <w:rsid w:val="0000742D"/>
    <w:rPr>
      <w:i/>
      <w:iCs/>
      <w:color w:val="404040" w:themeColor="text1" w:themeTint="BF"/>
    </w:rPr>
  </w:style>
  <w:style w:type="paragraph" w:styleId="ListParagraph">
    <w:name w:val="List Paragraph"/>
    <w:basedOn w:val="Normal"/>
    <w:uiPriority w:val="34"/>
    <w:qFormat/>
    <w:rsid w:val="0000742D"/>
    <w:pPr>
      <w:ind w:left="720"/>
      <w:contextualSpacing/>
    </w:pPr>
  </w:style>
  <w:style w:type="character" w:styleId="IntenseEmphasis">
    <w:name w:val="Intense Emphasis"/>
    <w:basedOn w:val="DefaultParagraphFont"/>
    <w:uiPriority w:val="21"/>
    <w:qFormat/>
    <w:rsid w:val="0000742D"/>
    <w:rPr>
      <w:i/>
      <w:iCs/>
      <w:color w:val="2F5496" w:themeColor="accent1" w:themeShade="BF"/>
    </w:rPr>
  </w:style>
  <w:style w:type="paragraph" w:styleId="IntenseQuote">
    <w:name w:val="Intense Quote"/>
    <w:basedOn w:val="Normal"/>
    <w:next w:val="Normal"/>
    <w:link w:val="IntenseQuoteChar"/>
    <w:uiPriority w:val="30"/>
    <w:qFormat/>
    <w:rsid w:val="00007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42D"/>
    <w:rPr>
      <w:i/>
      <w:iCs/>
      <w:color w:val="2F5496" w:themeColor="accent1" w:themeShade="BF"/>
    </w:rPr>
  </w:style>
  <w:style w:type="character" w:styleId="IntenseReference">
    <w:name w:val="Intense Reference"/>
    <w:basedOn w:val="DefaultParagraphFont"/>
    <w:uiPriority w:val="32"/>
    <w:qFormat/>
    <w:rsid w:val="0000742D"/>
    <w:rPr>
      <w:b/>
      <w:bCs/>
      <w:smallCaps/>
      <w:color w:val="2F5496" w:themeColor="accent1" w:themeShade="BF"/>
      <w:spacing w:val="5"/>
    </w:rPr>
  </w:style>
  <w:style w:type="character" w:styleId="Hyperlink">
    <w:name w:val="Hyperlink"/>
    <w:basedOn w:val="DefaultParagraphFont"/>
    <w:uiPriority w:val="99"/>
    <w:unhideWhenUsed/>
    <w:rsid w:val="001150EA"/>
    <w:rPr>
      <w:color w:val="0563C1" w:themeColor="hyperlink"/>
      <w:u w:val="single"/>
    </w:rPr>
  </w:style>
  <w:style w:type="character" w:styleId="UnresolvedMention">
    <w:name w:val="Unresolved Mention"/>
    <w:basedOn w:val="DefaultParagraphFont"/>
    <w:uiPriority w:val="99"/>
    <w:semiHidden/>
    <w:unhideWhenUsed/>
    <w:rsid w:val="001150EA"/>
    <w:rPr>
      <w:color w:val="605E5C"/>
      <w:shd w:val="clear" w:color="auto" w:fill="E1DFDD"/>
    </w:rPr>
  </w:style>
  <w:style w:type="paragraph" w:styleId="NoSpacing">
    <w:name w:val="No Spacing"/>
    <w:link w:val="NoSpacingChar"/>
    <w:uiPriority w:val="1"/>
    <w:qFormat/>
    <w:rsid w:val="005D4A5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D4A5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412299">
      <w:bodyDiv w:val="1"/>
      <w:marLeft w:val="0"/>
      <w:marRight w:val="0"/>
      <w:marTop w:val="0"/>
      <w:marBottom w:val="0"/>
      <w:divBdr>
        <w:top w:val="none" w:sz="0" w:space="0" w:color="auto"/>
        <w:left w:val="none" w:sz="0" w:space="0" w:color="auto"/>
        <w:bottom w:val="none" w:sz="0" w:space="0" w:color="auto"/>
        <w:right w:val="none" w:sz="0" w:space="0" w:color="auto"/>
      </w:divBdr>
    </w:div>
    <w:div w:id="600574952">
      <w:bodyDiv w:val="1"/>
      <w:marLeft w:val="0"/>
      <w:marRight w:val="0"/>
      <w:marTop w:val="0"/>
      <w:marBottom w:val="0"/>
      <w:divBdr>
        <w:top w:val="none" w:sz="0" w:space="0" w:color="auto"/>
        <w:left w:val="none" w:sz="0" w:space="0" w:color="auto"/>
        <w:bottom w:val="none" w:sz="0" w:space="0" w:color="auto"/>
        <w:right w:val="none" w:sz="0" w:space="0" w:color="auto"/>
      </w:divBdr>
    </w:div>
    <w:div w:id="742333172">
      <w:bodyDiv w:val="1"/>
      <w:marLeft w:val="0"/>
      <w:marRight w:val="0"/>
      <w:marTop w:val="0"/>
      <w:marBottom w:val="0"/>
      <w:divBdr>
        <w:top w:val="none" w:sz="0" w:space="0" w:color="auto"/>
        <w:left w:val="none" w:sz="0" w:space="0" w:color="auto"/>
        <w:bottom w:val="none" w:sz="0" w:space="0" w:color="auto"/>
        <w:right w:val="none" w:sz="0" w:space="0" w:color="auto"/>
      </w:divBdr>
    </w:div>
    <w:div w:id="10979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loit-db.com/" TargetMode="External"/><Relationship Id="rId5" Type="http://schemas.openxmlformats.org/officeDocument/2006/relationships/hyperlink" Target="https://cve.mit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1135</Words>
  <Characters>6476</Characters>
  <Application>Microsoft Office Word</Application>
  <DocSecurity>0</DocSecurity>
  <Lines>53</Lines>
  <Paragraphs>15</Paragraphs>
  <ScaleCrop>false</ScaleCrop>
  <Company>mulund college of commerce</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Deep Learning for Exploit Generation</dc:subject>
  <dc:creator>Kashish Sonar</dc:creator>
  <cp:keywords/>
  <dc:description/>
  <cp:lastModifiedBy>Kashish Sonar</cp:lastModifiedBy>
  <cp:revision>6</cp:revision>
  <dcterms:created xsi:type="dcterms:W3CDTF">2025-05-12T08:42:00Z</dcterms:created>
  <dcterms:modified xsi:type="dcterms:W3CDTF">2025-05-12T09:10:00Z</dcterms:modified>
</cp:coreProperties>
</file>