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44743018"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D450FB">
        <w:rPr>
          <w:rFonts w:asciiTheme="minorHAnsi" w:hAnsiTheme="minorHAnsi" w:cstheme="minorHAnsi"/>
          <w:b/>
          <w:bCs/>
          <w:i w:val="0"/>
          <w:iCs w:val="0"/>
          <w:sz w:val="56"/>
          <w:szCs w:val="56"/>
        </w:rPr>
        <w:t>Public IP</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1851623D" w14:textId="5C951F46" w:rsidR="00E77B2E" w:rsidRPr="00FA09A2" w:rsidRDefault="00B57AB8" w:rsidP="00B57AB8">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05557F5A" w14:textId="0CF93E92" w:rsidR="00E77B2E" w:rsidRPr="003A6B6F" w:rsidRDefault="0084261A" w:rsidP="00FA7598">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w:t>
      </w:r>
      <w:r w:rsidR="00872748" w:rsidRPr="00FA09A2">
        <w:rPr>
          <w:rFonts w:asciiTheme="minorHAnsi" w:hAnsiTheme="minorHAnsi" w:cstheme="minorHAnsi"/>
          <w:sz w:val="32"/>
          <w:szCs w:val="32"/>
        </w:rPr>
        <w:t>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5709CEB" w14:textId="77777777" w:rsidR="00921B1B" w:rsidRPr="00A318B1" w:rsidRDefault="00921B1B" w:rsidP="00FA7598">
      <w:pPr>
        <w:ind w:firstLine="90"/>
        <w:rPr>
          <w:rFonts w:asciiTheme="minorHAnsi" w:hAnsiTheme="minorHAnsi" w:cstheme="minorHAnsi"/>
          <w:sz w:val="20"/>
        </w:rPr>
      </w:pPr>
    </w:p>
    <w:p w14:paraId="20615A21" w14:textId="77777777" w:rsidR="00921B1B" w:rsidRPr="00A318B1" w:rsidRDefault="00921B1B" w:rsidP="00FA7598">
      <w:pPr>
        <w:ind w:firstLine="90"/>
        <w:rPr>
          <w:rFonts w:asciiTheme="minorHAnsi" w:hAnsiTheme="minorHAnsi" w:cstheme="minorHAnsi"/>
          <w:sz w:val="20"/>
        </w:rPr>
      </w:pPr>
    </w:p>
    <w:p w14:paraId="011DDF73" w14:textId="77777777" w:rsidR="00921B1B" w:rsidRPr="00A318B1" w:rsidRDefault="00921B1B" w:rsidP="00FA7598">
      <w:pPr>
        <w:spacing w:before="190"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2060BB09" w:rsidR="00921B1B" w:rsidRPr="00FC3816" w:rsidRDefault="00D450FB"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Public IP</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2234CB35" w14:textId="2D06DC00" w:rsidR="00921B1B" w:rsidRPr="009277F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48CF4074" w:rsidR="00921B1B" w:rsidRPr="00FC3816" w:rsidRDefault="00B612A9"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6B4547C3" w14:textId="51E30E7B" w:rsidR="00782A17" w:rsidRDefault="0004378C"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D450FB">
              <w:rPr>
                <w:rFonts w:asciiTheme="minorHAnsi" w:hAnsiTheme="minorHAnsi" w:cstheme="minorHAnsi"/>
                <w:sz w:val="24"/>
              </w:rPr>
              <w:t>Public IP</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xml:space="preserve">- Vulnerability Assessment and </w:t>
            </w:r>
            <w:r w:rsidR="00643145">
              <w:rPr>
                <w:rFonts w:asciiTheme="minorHAnsi" w:hAnsiTheme="minorHAnsi" w:cstheme="minorHAnsi"/>
                <w:sz w:val="24"/>
              </w:rP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w:t>
            </w:r>
            <w:r w:rsidR="00782A17">
              <w:rPr>
                <w:rFonts w:asciiTheme="minorHAnsi" w:hAnsiTheme="minorHAnsi" w:cstheme="minorHAnsi"/>
                <w:sz w:val="24"/>
              </w:rPr>
              <w:t xml:space="preserve">                    </w:t>
            </w:r>
          </w:p>
          <w:p w14:paraId="553FD5EF" w14:textId="76072787" w:rsidR="00921B1B" w:rsidRPr="00643145" w:rsidRDefault="00782A17"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FC3816" w:rsidRPr="00C25196">
              <w:rPr>
                <w:rFonts w:asciiTheme="minorHAnsi" w:hAnsiTheme="minorHAnsi" w:cstheme="minorHAnsi"/>
                <w:sz w:val="24"/>
              </w:rPr>
              <w:t>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891DE3" w:rsidRDefault="00C916B8" w:rsidP="00FA7598">
            <w:pPr>
              <w:pStyle w:val="TableParagraph"/>
              <w:ind w:firstLine="90"/>
              <w:rPr>
                <w:rFonts w:asciiTheme="minorHAnsi" w:hAnsiTheme="minorHAnsi" w:cstheme="minorHAnsi"/>
                <w:sz w:val="24"/>
                <w:szCs w:val="24"/>
                <w:highlight w:val="yellow"/>
              </w:rPr>
            </w:pPr>
            <w:r w:rsidRPr="00891DE3">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6EE4926B" w:rsidR="00921B1B" w:rsidRPr="00B63D8A" w:rsidRDefault="000B3FBF"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w:t>
            </w:r>
            <w:r w:rsidR="00371DEE" w:rsidRPr="00FA09A2">
              <w:rPr>
                <w:rFonts w:asciiTheme="minorHAnsi" w:hAnsiTheme="minorHAnsi" w:cstheme="minorHAnsi"/>
                <w:sz w:val="24"/>
              </w:rPr>
              <w:t>r</w:t>
            </w:r>
            <w:r w:rsidR="00B21DD8" w:rsidRPr="00FA09A2">
              <w:rPr>
                <w:rFonts w:asciiTheme="minorHAnsi" w:hAnsiTheme="minorHAnsi" w:cstheme="minorHAnsi"/>
                <w:sz w:val="24"/>
              </w:rPr>
              <w:t>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6F5FF7D9" w:rsidR="00921B1B" w:rsidRPr="00B63D8A" w:rsidRDefault="00A60DE9"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Reviewer Name</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461DDE9" w:rsidR="00921B1B" w:rsidRPr="00FC3816" w:rsidRDefault="005152BC"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0F732D5B" w:rsidR="00921B1B" w:rsidRPr="00BB18FF" w:rsidRDefault="00A60DE9"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Quality Checker Name</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76D06BD6" w:rsidR="00921B1B" w:rsidRPr="00BB18FF" w:rsidRDefault="00FA09A2"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Name</w:t>
            </w:r>
          </w:p>
        </w:tc>
        <w:tc>
          <w:tcPr>
            <w:tcW w:w="1504" w:type="pct"/>
            <w:vAlign w:val="center"/>
          </w:tcPr>
          <w:p w14:paraId="099CDE94"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Organization</w:t>
            </w:r>
          </w:p>
        </w:tc>
        <w:tc>
          <w:tcPr>
            <w:tcW w:w="789" w:type="pct"/>
            <w:vAlign w:val="center"/>
          </w:tcPr>
          <w:p w14:paraId="62138CA2"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Designation</w:t>
            </w:r>
          </w:p>
        </w:tc>
        <w:tc>
          <w:tcPr>
            <w:tcW w:w="1421" w:type="pct"/>
            <w:vAlign w:val="center"/>
          </w:tcPr>
          <w:p w14:paraId="23071DE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302006D5" w:rsidR="00FF0D73" w:rsidRPr="007154AA" w:rsidRDefault="00BD2F21"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pacing w:val="-2"/>
                <w:sz w:val="24"/>
                <w:szCs w:val="24"/>
              </w:rPr>
              <w:t>Organization_Personn</w:t>
            </w:r>
          </w:p>
        </w:tc>
        <w:tc>
          <w:tcPr>
            <w:tcW w:w="1504" w:type="pct"/>
            <w:vAlign w:val="center"/>
          </w:tcPr>
          <w:p w14:paraId="41AC3CE2" w14:textId="1E471472" w:rsidR="00FF0D73" w:rsidRPr="007154AA" w:rsidRDefault="005D6E77" w:rsidP="00FF0D73">
            <w:pPr>
              <w:pStyle w:val="TableParagraph"/>
              <w:ind w:left="217" w:hanging="270"/>
              <w:jc w:val="center"/>
              <w:rPr>
                <w:rFonts w:asciiTheme="minorHAnsi" w:hAnsiTheme="minorHAnsi" w:cstheme="minorHAnsi"/>
                <w:sz w:val="24"/>
              </w:rPr>
            </w:pPr>
            <w:r w:rsidRPr="007154AA">
              <w:rPr>
                <w:rFonts w:asciiTheme="minorHAnsi" w:hAnsiTheme="minorHAnsi" w:cstheme="minorHAnsi"/>
                <w:sz w:val="24"/>
              </w:rPr>
              <w:t>Organization_Namee</w:t>
            </w:r>
          </w:p>
        </w:tc>
        <w:tc>
          <w:tcPr>
            <w:tcW w:w="789" w:type="pct"/>
            <w:vAlign w:val="center"/>
          </w:tcPr>
          <w:p w14:paraId="07A882AC" w14:textId="21A45DF9"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szCs w:val="24"/>
              </w:rPr>
              <w:t>Designationn</w:t>
            </w:r>
          </w:p>
        </w:tc>
        <w:tc>
          <w:tcPr>
            <w:tcW w:w="1421" w:type="pct"/>
            <w:vAlign w:val="center"/>
          </w:tcPr>
          <w:p w14:paraId="66A9A86B" w14:textId="2DDB42EF"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rPr>
              <w:t>Auditee_Email_Adresss</w:t>
            </w:r>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1AE720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This document contains information which is the intellectual property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(India). This document is received in confidence and its contents cannot be disclosed or copied without the prior written consent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r w:rsidRPr="00334337">
        <w:rPr>
          <w:rFonts w:asciiTheme="minorHAnsi" w:hAnsiTheme="minorHAnsi" w:cstheme="minorHAnsi"/>
          <w:sz w:val="24"/>
          <w:szCs w:val="24"/>
        </w:rPr>
        <w:t xml:space="preserve">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125F6F8B"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disclaims all liability for all such guaranties, warranties, and licenses, including but not limited to: Fitness for a particular purpose; merchantability; non infringement of intellectual property or other rights of any third party or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4DA98CB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retains the right to make changes to this document at any time without notice.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099FE33F"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Copyright. NG Tech</w:t>
      </w:r>
      <w:r w:rsidR="00815C73">
        <w:rPr>
          <w:rFonts w:asciiTheme="minorHAnsi" w:hAnsiTheme="minorHAnsi" w:cstheme="minorHAnsi"/>
          <w:sz w:val="28"/>
          <w:szCs w:val="28"/>
        </w:rPr>
        <w:t>A</w:t>
      </w:r>
      <w:r w:rsidRPr="00334337">
        <w:rPr>
          <w:rFonts w:asciiTheme="minorHAnsi" w:hAnsiTheme="minorHAnsi" w:cstheme="minorHAnsi"/>
          <w:sz w:val="28"/>
          <w:szCs w:val="28"/>
        </w:rPr>
        <w:t>ssurance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77B706A4"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75793942"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58D7AC5A" w14:textId="092B938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64FBD741" w14:textId="1ED6B6B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4" w:history="1">
            <w:r w:rsidRPr="000247C0">
              <w:rPr>
                <w:rStyle w:val="Hyperlink"/>
                <w:rFonts w:cstheme="minorHAnsi"/>
                <w:b/>
                <w:bCs/>
                <w:noProof/>
              </w:rPr>
              <w:t>Annexure</w:t>
            </w:r>
            <w:r>
              <w:rPr>
                <w:noProof/>
                <w:webHidden/>
              </w:rPr>
              <w:tab/>
            </w:r>
            <w:r>
              <w:rPr>
                <w:noProof/>
                <w:webHidden/>
              </w:rPr>
              <w:fldChar w:fldCharType="begin"/>
            </w:r>
            <w:r>
              <w:rPr>
                <w:noProof/>
                <w:webHidden/>
              </w:rPr>
              <w:instrText xml:space="preserve"> PAGEREF _Toc171936844 \h </w:instrText>
            </w:r>
            <w:r>
              <w:rPr>
                <w:noProof/>
                <w:webHidden/>
              </w:rPr>
            </w:r>
            <w:r>
              <w:rPr>
                <w:noProof/>
                <w:webHidden/>
              </w:rPr>
              <w:fldChar w:fldCharType="separate"/>
            </w:r>
            <w:r>
              <w:rPr>
                <w:noProof/>
                <w:webHidden/>
              </w:rPr>
              <w:t>16</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081C0950" w14:textId="3704C211" w:rsidR="00C45CA2" w:rsidRDefault="007C0BE7" w:rsidP="007C0BE7">
      <w:pPr>
        <w:spacing w:line="276" w:lineRule="auto"/>
        <w:jc w:val="both"/>
        <w:rPr>
          <w:rFonts w:asciiTheme="minorHAnsi" w:hAnsiTheme="minorHAnsi" w:cstheme="minorHAnsi"/>
          <w:sz w:val="24"/>
          <w:szCs w:val="24"/>
        </w:rPr>
      </w:pPr>
      <w:r w:rsidRPr="007C0BE7">
        <w:rPr>
          <w:rFonts w:asciiTheme="minorHAnsi" w:hAnsiTheme="minorHAnsi" w:cstheme="minorHAnsi"/>
          <w:sz w:val="24"/>
          <w:szCs w:val="24"/>
        </w:rPr>
        <w:t>NG TechAssurance’s internal team conducted a Vulnerability Assessment and Penetration Testing for</w:t>
      </w:r>
      <w:r>
        <w:rPr>
          <w:rFonts w:asciiTheme="minorHAnsi" w:hAnsiTheme="minorHAnsi" w:cstheme="minorHAnsi"/>
          <w:sz w:val="24"/>
          <w:szCs w:val="24"/>
        </w:rPr>
        <w:t xml:space="preserve"> </w:t>
      </w:r>
      <w:r w:rsidRPr="007C0BE7">
        <w:rPr>
          <w:rFonts w:asciiTheme="minorHAnsi" w:hAnsiTheme="minorHAnsi" w:cstheme="minorHAnsi"/>
          <w:sz w:val="24"/>
          <w:szCs w:val="24"/>
        </w:rPr>
        <w:t>the in-scope Public IPs. This assessment aimed to identify code related vulnerabilities, model specific</w:t>
      </w:r>
      <w:r>
        <w:rPr>
          <w:rFonts w:asciiTheme="minorHAnsi" w:hAnsiTheme="minorHAnsi" w:cstheme="minorHAnsi"/>
          <w:sz w:val="24"/>
          <w:szCs w:val="24"/>
        </w:rPr>
        <w:t xml:space="preserve"> </w:t>
      </w:r>
      <w:r w:rsidRPr="007C0BE7">
        <w:rPr>
          <w:rFonts w:asciiTheme="minorHAnsi" w:hAnsiTheme="minorHAnsi" w:cstheme="minorHAnsi"/>
          <w:sz w:val="24"/>
          <w:szCs w:val="24"/>
        </w:rPr>
        <w:t>threat scenarios, and attempted to circumvent security controls and exploit vulnerabilities in order to</w:t>
      </w:r>
      <w:r>
        <w:rPr>
          <w:rFonts w:asciiTheme="minorHAnsi" w:hAnsiTheme="minorHAnsi" w:cstheme="minorHAnsi"/>
          <w:sz w:val="24"/>
          <w:szCs w:val="24"/>
        </w:rPr>
        <w:t xml:space="preserve"> </w:t>
      </w:r>
      <w:r w:rsidRPr="007C0BE7">
        <w:rPr>
          <w:rFonts w:asciiTheme="minorHAnsi" w:hAnsiTheme="minorHAnsi" w:cstheme="minorHAnsi"/>
          <w:sz w:val="24"/>
          <w:szCs w:val="24"/>
        </w:rPr>
        <w:t>present reasonable example of what a potential attacker might be able to accomplish in real life</w:t>
      </w:r>
      <w:r>
        <w:rPr>
          <w:rFonts w:asciiTheme="minorHAnsi" w:hAnsiTheme="minorHAnsi" w:cstheme="minorHAnsi"/>
          <w:sz w:val="24"/>
          <w:szCs w:val="24"/>
        </w:rPr>
        <w:t xml:space="preserve"> </w:t>
      </w:r>
      <w:r w:rsidRPr="007C0BE7">
        <w:rPr>
          <w:rFonts w:asciiTheme="minorHAnsi" w:hAnsiTheme="minorHAnsi" w:cstheme="minorHAnsi"/>
          <w:sz w:val="24"/>
          <w:szCs w:val="24"/>
        </w:rPr>
        <w:t>scenario. NG TechAssurance’s Security Consultant conducted the external Vulnerability Assessment</w:t>
      </w:r>
      <w:r>
        <w:rPr>
          <w:rFonts w:asciiTheme="minorHAnsi" w:hAnsiTheme="minorHAnsi" w:cstheme="minorHAnsi"/>
          <w:sz w:val="24"/>
          <w:szCs w:val="24"/>
        </w:rPr>
        <w:t xml:space="preserve"> </w:t>
      </w:r>
      <w:r w:rsidRPr="007C0BE7">
        <w:rPr>
          <w:rFonts w:asciiTheme="minorHAnsi" w:hAnsiTheme="minorHAnsi" w:cstheme="minorHAnsi"/>
          <w:sz w:val="24"/>
          <w:szCs w:val="24"/>
        </w:rPr>
        <w:t>and Penetration Testing. Subsequent to the assessment, security issues observed were documented</w:t>
      </w:r>
      <w:r>
        <w:rPr>
          <w:rFonts w:asciiTheme="minorHAnsi" w:hAnsiTheme="minorHAnsi" w:cstheme="minorHAnsi"/>
          <w:sz w:val="24"/>
          <w:szCs w:val="24"/>
        </w:rPr>
        <w:t xml:space="preserve"> </w:t>
      </w:r>
      <w:r w:rsidRPr="007C0BE7">
        <w:rPr>
          <w:rFonts w:asciiTheme="minorHAnsi" w:hAnsiTheme="minorHAnsi" w:cstheme="minorHAnsi"/>
          <w:sz w:val="24"/>
          <w:szCs w:val="24"/>
        </w:rPr>
        <w:t>and are presented in this report together with an assessment of their likely impact. This report</w:t>
      </w:r>
      <w:r>
        <w:rPr>
          <w:rFonts w:asciiTheme="minorHAnsi" w:hAnsiTheme="minorHAnsi" w:cstheme="minorHAnsi"/>
          <w:sz w:val="24"/>
          <w:szCs w:val="24"/>
        </w:rPr>
        <w:t xml:space="preserve"> </w:t>
      </w:r>
      <w:r w:rsidRPr="007C0BE7">
        <w:rPr>
          <w:rFonts w:asciiTheme="minorHAnsi" w:hAnsiTheme="minorHAnsi" w:cstheme="minorHAnsi"/>
          <w:sz w:val="24"/>
          <w:szCs w:val="24"/>
        </w:rPr>
        <w:t>presents an overall view of the external Vulnerability Assessment and Penetration Testing that was</w:t>
      </w:r>
      <w:r>
        <w:rPr>
          <w:rFonts w:asciiTheme="minorHAnsi" w:hAnsiTheme="minorHAnsi" w:cstheme="minorHAnsi"/>
          <w:sz w:val="24"/>
          <w:szCs w:val="24"/>
        </w:rPr>
        <w:t xml:space="preserve"> </w:t>
      </w:r>
      <w:r w:rsidRPr="007C0BE7">
        <w:rPr>
          <w:rFonts w:asciiTheme="minorHAnsi" w:hAnsiTheme="minorHAnsi" w:cstheme="minorHAnsi"/>
          <w:sz w:val="24"/>
          <w:szCs w:val="24"/>
        </w:rPr>
        <w:t>carried out by NG TechAssurance. The report contains findings from assessment and describes</w:t>
      </w:r>
      <w:r>
        <w:rPr>
          <w:rFonts w:asciiTheme="minorHAnsi" w:hAnsiTheme="minorHAnsi" w:cstheme="minorHAnsi"/>
          <w:sz w:val="24"/>
          <w:szCs w:val="24"/>
        </w:rPr>
        <w:t xml:space="preserve"> </w:t>
      </w:r>
      <w:r w:rsidRPr="007C0BE7">
        <w:rPr>
          <w:rFonts w:asciiTheme="minorHAnsi" w:hAnsiTheme="minorHAnsi" w:cstheme="minorHAnsi"/>
          <w:sz w:val="24"/>
          <w:szCs w:val="24"/>
        </w:rPr>
        <w:t>control weaknesses identified, together with recommendations to remedy these weaknesses. Section</w:t>
      </w:r>
      <w:r>
        <w:rPr>
          <w:rFonts w:asciiTheme="minorHAnsi" w:hAnsiTheme="minorHAnsi" w:cstheme="minorHAnsi"/>
          <w:sz w:val="24"/>
          <w:szCs w:val="24"/>
        </w:rPr>
        <w:t xml:space="preserve"> </w:t>
      </w:r>
      <w:r w:rsidRPr="007C0BE7">
        <w:rPr>
          <w:rFonts w:asciiTheme="minorHAnsi" w:hAnsiTheme="minorHAnsi" w:cstheme="minorHAnsi"/>
          <w:sz w:val="24"/>
          <w:szCs w:val="24"/>
        </w:rPr>
        <w:t>of the report includes a summary of the findings. The detailed findings are in report. The executive</w:t>
      </w:r>
      <w:r>
        <w:rPr>
          <w:rFonts w:asciiTheme="minorHAnsi" w:hAnsiTheme="minorHAnsi" w:cstheme="minorHAnsi"/>
          <w:sz w:val="24"/>
          <w:szCs w:val="24"/>
        </w:rPr>
        <w:t xml:space="preserve"> </w:t>
      </w:r>
      <w:r w:rsidRPr="007C0BE7">
        <w:rPr>
          <w:rFonts w:asciiTheme="minorHAnsi" w:hAnsiTheme="minorHAnsi" w:cstheme="minorHAnsi"/>
          <w:sz w:val="24"/>
          <w:szCs w:val="24"/>
        </w:rPr>
        <w:t>summary is not intended to be all-inclusive and therefore, should be read in conjunction with the</w:t>
      </w:r>
      <w:r>
        <w:rPr>
          <w:rFonts w:asciiTheme="minorHAnsi" w:hAnsiTheme="minorHAnsi" w:cstheme="minorHAnsi"/>
          <w:sz w:val="24"/>
          <w:szCs w:val="24"/>
        </w:rPr>
        <w:t xml:space="preserve"> </w:t>
      </w:r>
      <w:r w:rsidRPr="007C0BE7">
        <w:rPr>
          <w:rFonts w:asciiTheme="minorHAnsi" w:hAnsiTheme="minorHAnsi" w:cstheme="minorHAnsi"/>
          <w:sz w:val="24"/>
          <w:szCs w:val="24"/>
        </w:rPr>
        <w:t>remainder of the report and not as a replacement to the report.</w:t>
      </w:r>
    </w:p>
    <w:p w14:paraId="12EC0829" w14:textId="77777777" w:rsidR="007C0BE7" w:rsidRPr="007154AA" w:rsidRDefault="007C0BE7" w:rsidP="007C0BE7">
      <w:pPr>
        <w:spacing w:line="276" w:lineRule="auto"/>
        <w:jc w:val="both"/>
        <w:rPr>
          <w:rFonts w:asciiTheme="minorHAnsi" w:hAnsiTheme="minorHAnsi" w:cstheme="minorHAnsi"/>
          <w:sz w:val="24"/>
        </w:rPr>
      </w:pPr>
    </w:p>
    <w:p w14:paraId="4A4EA604"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7154AA">
        <w:rPr>
          <w:rFonts w:asciiTheme="minorHAnsi" w:hAnsiTheme="minorHAnsi" w:cstheme="minorHAnsi"/>
          <w:b/>
          <w:bCs/>
          <w:color w:val="0070C0"/>
          <w:sz w:val="44"/>
          <w:szCs w:val="44"/>
        </w:rPr>
        <w:t>Objective</w:t>
      </w:r>
      <w:bookmarkEnd w:id="3"/>
      <w:bookmarkEnd w:id="4"/>
      <w:bookmarkEnd w:id="5"/>
    </w:p>
    <w:p w14:paraId="676B2393" w14:textId="77777777" w:rsidR="00C45CA2" w:rsidRPr="007154AA" w:rsidRDefault="00C45CA2" w:rsidP="00FA7598">
      <w:pPr>
        <w:ind w:firstLine="90"/>
        <w:jc w:val="both"/>
        <w:rPr>
          <w:rFonts w:asciiTheme="minorHAnsi" w:hAnsiTheme="minorHAnsi" w:cstheme="minorHAnsi"/>
          <w:sz w:val="24"/>
        </w:rPr>
      </w:pPr>
    </w:p>
    <w:p w14:paraId="7B9A6015" w14:textId="2DE25974" w:rsidR="001A2ADE" w:rsidRPr="007154AA" w:rsidRDefault="001A2ADE" w:rsidP="00FA7598">
      <w:pPr>
        <w:spacing w:line="276" w:lineRule="auto"/>
        <w:jc w:val="both"/>
        <w:rPr>
          <w:rFonts w:asciiTheme="minorHAnsi" w:hAnsiTheme="minorHAnsi" w:cstheme="minorHAnsi"/>
          <w:sz w:val="24"/>
          <w:szCs w:val="24"/>
          <w:lang w:val="en-IN"/>
        </w:rPr>
      </w:pPr>
      <w:r w:rsidRPr="007154AA">
        <w:rPr>
          <w:rFonts w:asciiTheme="minorHAnsi" w:hAnsiTheme="minorHAnsi" w:cstheme="minorHAnsi"/>
          <w:sz w:val="24"/>
          <w:szCs w:val="24"/>
        </w:rPr>
        <w:t xml:space="preserve">The objective of this assessment was to identify security vulnerabilities </w:t>
      </w:r>
      <w:r w:rsidR="00E943BB" w:rsidRPr="007154AA">
        <w:rPr>
          <w:rFonts w:asciiTheme="minorHAnsi" w:hAnsiTheme="minorHAnsi" w:cstheme="minorHAnsi"/>
          <w:sz w:val="24"/>
          <w:szCs w:val="24"/>
        </w:rPr>
        <w:t>in their Infrastructure</w:t>
      </w:r>
      <w:r w:rsidRPr="007154AA">
        <w:rPr>
          <w:rFonts w:asciiTheme="minorHAnsi" w:hAnsiTheme="minorHAnsi" w:cstheme="minorHAnsi"/>
          <w:sz w:val="24"/>
          <w:szCs w:val="24"/>
        </w:rPr>
        <w:t xml:space="preserve">, as listed in the scope based on the discussion with the </w:t>
      </w:r>
      <w:r w:rsidR="007A228A" w:rsidRPr="007154AA">
        <w:rPr>
          <w:rFonts w:asciiTheme="minorHAnsi" w:hAnsiTheme="minorHAnsi" w:cstheme="minorHAnsi"/>
          <w:sz w:val="24"/>
          <w:szCs w:val="24"/>
          <w:lang w:val="en-IN"/>
        </w:rPr>
        <w:t>Organization_Namee</w:t>
      </w:r>
      <w:r w:rsidRPr="007154AA">
        <w:rPr>
          <w:rFonts w:asciiTheme="minorHAnsi" w:hAnsiTheme="minorHAnsi" w:cstheme="minorHAnsi"/>
          <w:sz w:val="24"/>
          <w:szCs w:val="24"/>
        </w:rPr>
        <w:t xml:space="preserve">. The testing was performed from the perspective of a potential attacker or a user with malicious intent. </w:t>
      </w:r>
      <w:r w:rsidR="003D2F67" w:rsidRPr="007154AA">
        <w:rPr>
          <w:rFonts w:asciiTheme="minorHAnsi" w:hAnsiTheme="minorHAnsi" w:cstheme="minorHAnsi"/>
          <w:sz w:val="24"/>
          <w:szCs w:val="24"/>
        </w:rPr>
        <w:t>Due care was taken not to harm the servers as requested.</w:t>
      </w:r>
    </w:p>
    <w:p w14:paraId="45FCAE9E" w14:textId="77777777" w:rsidR="00C45CA2" w:rsidRPr="007154AA" w:rsidRDefault="00C45CA2" w:rsidP="00FA7598">
      <w:pPr>
        <w:ind w:firstLine="90"/>
        <w:jc w:val="both"/>
        <w:rPr>
          <w:rFonts w:asciiTheme="minorHAnsi" w:hAnsiTheme="minorHAnsi" w:cstheme="minorHAnsi"/>
          <w:sz w:val="24"/>
        </w:rPr>
      </w:pPr>
    </w:p>
    <w:p w14:paraId="33A28628"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7154AA">
        <w:rPr>
          <w:rFonts w:asciiTheme="minorHAnsi" w:hAnsiTheme="minorHAnsi" w:cstheme="minorHAnsi"/>
          <w:b/>
          <w:bCs/>
          <w:color w:val="0070C0"/>
          <w:sz w:val="44"/>
          <w:szCs w:val="44"/>
        </w:rPr>
        <w:t>Duration</w:t>
      </w:r>
      <w:bookmarkEnd w:id="6"/>
      <w:bookmarkEnd w:id="7"/>
      <w:bookmarkEnd w:id="8"/>
    </w:p>
    <w:p w14:paraId="1133A520" w14:textId="77777777" w:rsidR="00C45CA2" w:rsidRPr="007154AA" w:rsidRDefault="00C45CA2" w:rsidP="00FA7598">
      <w:pPr>
        <w:ind w:firstLine="90"/>
        <w:jc w:val="both"/>
        <w:rPr>
          <w:rFonts w:asciiTheme="minorHAnsi" w:hAnsiTheme="minorHAnsi" w:cstheme="minorHAnsi"/>
          <w:sz w:val="24"/>
        </w:rPr>
      </w:pPr>
    </w:p>
    <w:p w14:paraId="7D0177D5" w14:textId="61AA7AF8" w:rsidR="00474156" w:rsidRPr="007D396A" w:rsidRDefault="00474156" w:rsidP="00FA7598">
      <w:pPr>
        <w:spacing w:line="276" w:lineRule="auto"/>
        <w:jc w:val="both"/>
        <w:rPr>
          <w:rFonts w:asciiTheme="minorHAnsi" w:hAnsiTheme="minorHAnsi" w:cstheme="minorHAnsi"/>
          <w:sz w:val="24"/>
          <w:szCs w:val="24"/>
        </w:rPr>
      </w:pPr>
      <w:r w:rsidRPr="007154AA">
        <w:rPr>
          <w:rFonts w:asciiTheme="minorHAnsi" w:hAnsiTheme="minorHAnsi" w:cstheme="minorHAnsi"/>
          <w:sz w:val="24"/>
          <w:szCs w:val="24"/>
        </w:rPr>
        <w:t xml:space="preserve">This test was performed on </w:t>
      </w:r>
      <w:bookmarkStart w:id="9" w:name="_Hlk60510354"/>
      <w:r w:rsidR="00277E37" w:rsidRPr="007154AA">
        <w:rPr>
          <w:rFonts w:asciiTheme="minorHAnsi" w:hAnsiTheme="minorHAnsi" w:cstheme="minorHAnsi"/>
          <w:b/>
          <w:sz w:val="24"/>
          <w:szCs w:val="24"/>
        </w:rPr>
        <w:t>0</w:t>
      </w:r>
      <w:r w:rsidR="007A228A" w:rsidRPr="007154AA">
        <w:rPr>
          <w:rFonts w:asciiTheme="minorHAnsi" w:hAnsiTheme="minorHAnsi" w:cstheme="minorHAnsi"/>
          <w:b/>
          <w:sz w:val="24"/>
          <w:szCs w:val="24"/>
        </w:rPr>
        <w:t>0</w:t>
      </w:r>
      <w:r w:rsidR="00EA231D" w:rsidRPr="007154AA">
        <w:rPr>
          <w:rFonts w:asciiTheme="minorHAnsi" w:hAnsiTheme="minorHAnsi" w:cstheme="minorHAnsi"/>
          <w:b/>
          <w:sz w:val="24"/>
          <w:szCs w:val="24"/>
          <w:vertAlign w:val="superscript"/>
        </w:rPr>
        <w:t xml:space="preserve">rd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Year</w:t>
      </w:r>
      <w:r w:rsidRPr="007154AA">
        <w:rPr>
          <w:rFonts w:asciiTheme="minorHAnsi" w:hAnsiTheme="minorHAnsi" w:cstheme="minorHAnsi"/>
          <w:b/>
          <w:sz w:val="24"/>
          <w:szCs w:val="24"/>
        </w:rPr>
        <w:t xml:space="preserve"> to </w:t>
      </w:r>
      <w:r w:rsidR="007A228A" w:rsidRPr="007154AA">
        <w:rPr>
          <w:rFonts w:asciiTheme="minorHAnsi" w:hAnsiTheme="minorHAnsi" w:cstheme="minorHAnsi"/>
          <w:b/>
          <w:sz w:val="24"/>
          <w:szCs w:val="24"/>
        </w:rPr>
        <w:t>00</w:t>
      </w:r>
      <w:r w:rsidRPr="007154AA">
        <w:rPr>
          <w:rFonts w:asciiTheme="minorHAnsi" w:hAnsiTheme="minorHAnsi" w:cstheme="minorHAnsi"/>
          <w:b/>
          <w:sz w:val="24"/>
          <w:szCs w:val="24"/>
          <w:vertAlign w:val="superscript"/>
        </w:rPr>
        <w:t>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bookmarkEnd w:id="9"/>
      <w:r w:rsidR="007A228A" w:rsidRPr="007154AA">
        <w:rPr>
          <w:rFonts w:asciiTheme="minorHAnsi" w:hAnsiTheme="minorHAnsi" w:cstheme="minorHAnsi"/>
          <w:b/>
          <w:sz w:val="24"/>
          <w:szCs w:val="24"/>
        </w:rPr>
        <w:t>Year</w:t>
      </w:r>
      <w:r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134"/>
        <w:gridCol w:w="1134"/>
        <w:gridCol w:w="709"/>
        <w:gridCol w:w="709"/>
        <w:gridCol w:w="2410"/>
        <w:gridCol w:w="567"/>
        <w:gridCol w:w="708"/>
        <w:gridCol w:w="709"/>
        <w:gridCol w:w="1252"/>
      </w:tblGrid>
      <w:tr w:rsidR="0096343D" w:rsidRPr="004D5313" w14:paraId="429527DF" w14:textId="77777777" w:rsidTr="00C01FBD">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584AEBD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134" w:type="dxa"/>
            <w:tcBorders>
              <w:top w:val="single" w:sz="4" w:space="0" w:color="auto"/>
              <w:left w:val="nil"/>
              <w:bottom w:val="single" w:sz="4" w:space="0" w:color="auto"/>
              <w:right w:val="single" w:sz="4" w:space="0" w:color="auto"/>
            </w:tcBorders>
            <w:vAlign w:val="center"/>
            <w:hideMark/>
          </w:tcPr>
          <w:p w14:paraId="4D46353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1134" w:type="dxa"/>
            <w:tcBorders>
              <w:top w:val="single" w:sz="4" w:space="0" w:color="auto"/>
              <w:left w:val="nil"/>
              <w:bottom w:val="single" w:sz="4" w:space="0" w:color="auto"/>
              <w:right w:val="single" w:sz="4" w:space="0" w:color="auto"/>
            </w:tcBorders>
            <w:vAlign w:val="center"/>
            <w:hideMark/>
          </w:tcPr>
          <w:p w14:paraId="1974E3A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709" w:type="dxa"/>
            <w:tcBorders>
              <w:top w:val="single" w:sz="4" w:space="0" w:color="auto"/>
              <w:left w:val="nil"/>
              <w:bottom w:val="single" w:sz="4" w:space="0" w:color="auto"/>
              <w:right w:val="single" w:sz="4" w:space="0" w:color="auto"/>
            </w:tcBorders>
            <w:vAlign w:val="center"/>
            <w:hideMark/>
          </w:tcPr>
          <w:p w14:paraId="344EB252"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709" w:type="dxa"/>
            <w:tcBorders>
              <w:top w:val="single" w:sz="4" w:space="0" w:color="auto"/>
              <w:left w:val="nil"/>
              <w:bottom w:val="single" w:sz="4" w:space="0" w:color="auto"/>
              <w:right w:val="single" w:sz="4" w:space="0" w:color="auto"/>
            </w:tcBorders>
            <w:vAlign w:val="center"/>
            <w:hideMark/>
          </w:tcPr>
          <w:p w14:paraId="4A1BCB28"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2410" w:type="dxa"/>
            <w:tcBorders>
              <w:top w:val="single" w:sz="4" w:space="0" w:color="auto"/>
              <w:left w:val="nil"/>
              <w:bottom w:val="single" w:sz="4" w:space="0" w:color="auto"/>
              <w:right w:val="single" w:sz="4" w:space="0" w:color="auto"/>
            </w:tcBorders>
            <w:vAlign w:val="center"/>
            <w:hideMark/>
          </w:tcPr>
          <w:p w14:paraId="274D8F6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567" w:type="dxa"/>
            <w:tcBorders>
              <w:top w:val="single" w:sz="4" w:space="0" w:color="auto"/>
              <w:left w:val="nil"/>
              <w:bottom w:val="single" w:sz="4" w:space="0" w:color="auto"/>
              <w:right w:val="single" w:sz="4" w:space="0" w:color="auto"/>
            </w:tcBorders>
            <w:vAlign w:val="center"/>
            <w:hideMark/>
          </w:tcPr>
          <w:p w14:paraId="658436E4"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708" w:type="dxa"/>
            <w:tcBorders>
              <w:top w:val="single" w:sz="4" w:space="0" w:color="auto"/>
              <w:left w:val="nil"/>
              <w:bottom w:val="single" w:sz="4" w:space="0" w:color="auto"/>
              <w:right w:val="single" w:sz="4" w:space="0" w:color="auto"/>
            </w:tcBorders>
            <w:vAlign w:val="center"/>
            <w:hideMark/>
          </w:tcPr>
          <w:p w14:paraId="1C3AB10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709" w:type="dxa"/>
            <w:tcBorders>
              <w:top w:val="single" w:sz="4" w:space="0" w:color="auto"/>
              <w:left w:val="nil"/>
              <w:bottom w:val="single" w:sz="4" w:space="0" w:color="auto"/>
              <w:right w:val="single" w:sz="4" w:space="0" w:color="auto"/>
            </w:tcBorders>
            <w:vAlign w:val="center"/>
            <w:hideMark/>
          </w:tcPr>
          <w:p w14:paraId="12A732F7"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335AEF2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96343D" w:rsidRPr="004D5313" w14:paraId="6FF348DE" w14:textId="77777777" w:rsidTr="00C01FBD">
        <w:trPr>
          <w:trHeight w:val="508"/>
        </w:trPr>
        <w:tc>
          <w:tcPr>
            <w:tcW w:w="562" w:type="dxa"/>
            <w:tcBorders>
              <w:top w:val="nil"/>
              <w:left w:val="single" w:sz="4" w:space="0" w:color="auto"/>
              <w:bottom w:val="single" w:sz="4" w:space="0" w:color="auto"/>
              <w:right w:val="single" w:sz="4" w:space="0" w:color="auto"/>
            </w:tcBorders>
            <w:vAlign w:val="center"/>
            <w:hideMark/>
          </w:tcPr>
          <w:p w14:paraId="6F277026" w14:textId="77838C29" w:rsidR="003C6E5D" w:rsidRPr="00FA09A2" w:rsidRDefault="00EA231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134" w:type="dxa"/>
            <w:tcBorders>
              <w:top w:val="nil"/>
              <w:left w:val="nil"/>
              <w:bottom w:val="single" w:sz="4" w:space="0" w:color="auto"/>
              <w:right w:val="single" w:sz="4" w:space="0" w:color="auto"/>
            </w:tcBorders>
            <w:vAlign w:val="center"/>
            <w:hideMark/>
          </w:tcPr>
          <w:p w14:paraId="57064F59" w14:textId="38F72E63" w:rsidR="003C6E5D" w:rsidRPr="00FA09A2" w:rsidRDefault="005826D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Public IP</w:t>
            </w:r>
          </w:p>
        </w:tc>
        <w:tc>
          <w:tcPr>
            <w:tcW w:w="1134" w:type="dxa"/>
            <w:tcBorders>
              <w:top w:val="nil"/>
              <w:left w:val="nil"/>
              <w:bottom w:val="single" w:sz="4" w:space="0" w:color="auto"/>
              <w:right w:val="single" w:sz="4" w:space="0" w:color="auto"/>
            </w:tcBorders>
            <w:vAlign w:val="center"/>
            <w:hideMark/>
          </w:tcPr>
          <w:p w14:paraId="281EF8C1" w14:textId="142ABF86" w:rsidR="003C6E5D" w:rsidRPr="00FA09A2" w:rsidRDefault="00B96F10"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High</w:t>
            </w:r>
          </w:p>
        </w:tc>
        <w:tc>
          <w:tcPr>
            <w:tcW w:w="709" w:type="dxa"/>
            <w:tcBorders>
              <w:top w:val="nil"/>
              <w:left w:val="nil"/>
              <w:bottom w:val="single" w:sz="4" w:space="0" w:color="auto"/>
              <w:right w:val="single" w:sz="4" w:space="0" w:color="auto"/>
            </w:tcBorders>
            <w:vAlign w:val="center"/>
            <w:hideMark/>
          </w:tcPr>
          <w:p w14:paraId="4739BB69" w14:textId="4724D9A9" w:rsidR="003C6E5D" w:rsidRPr="00FA09A2" w:rsidRDefault="00FC4F4E"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709" w:type="dxa"/>
            <w:tcBorders>
              <w:top w:val="nil"/>
              <w:left w:val="nil"/>
              <w:bottom w:val="single" w:sz="4" w:space="0" w:color="auto"/>
              <w:right w:val="single" w:sz="4" w:space="0" w:color="auto"/>
            </w:tcBorders>
            <w:vAlign w:val="center"/>
            <w:hideMark/>
          </w:tcPr>
          <w:p w14:paraId="0CD786EF" w14:textId="2D45FCD5" w:rsidR="003C6E5D" w:rsidRPr="00FA09A2" w:rsidRDefault="00C01FB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2410" w:type="dxa"/>
            <w:tcBorders>
              <w:top w:val="nil"/>
              <w:left w:val="nil"/>
              <w:bottom w:val="single" w:sz="4" w:space="0" w:color="auto"/>
              <w:right w:val="single" w:sz="4" w:space="0" w:color="auto"/>
            </w:tcBorders>
            <w:vAlign w:val="center"/>
            <w:hideMark/>
          </w:tcPr>
          <w:p w14:paraId="436045DB" w14:textId="5E0A5023" w:rsidR="003C6E5D" w:rsidRPr="00FA09A2" w:rsidRDefault="00C01FB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C01FBD">
              <w:rPr>
                <w:rFonts w:asciiTheme="minorHAnsi" w:eastAsia="Times New Roman" w:hAnsiTheme="minorHAnsi" w:cstheme="minorHAnsi"/>
                <w:color w:val="000000"/>
                <w:sz w:val="24"/>
                <w:szCs w:val="24"/>
                <w:lang w:bidi="hi-IN"/>
              </w:rPr>
              <w:t>PUUUBLIC_IPPP</w:t>
            </w:r>
          </w:p>
        </w:tc>
        <w:tc>
          <w:tcPr>
            <w:tcW w:w="567" w:type="dxa"/>
            <w:tcBorders>
              <w:top w:val="nil"/>
              <w:left w:val="nil"/>
              <w:bottom w:val="single" w:sz="4" w:space="0" w:color="auto"/>
              <w:right w:val="single" w:sz="4" w:space="0" w:color="auto"/>
            </w:tcBorders>
            <w:vAlign w:val="center"/>
            <w:hideMark/>
          </w:tcPr>
          <w:p w14:paraId="5F64C3E4" w14:textId="42A0BF46" w:rsidR="003C6E5D" w:rsidRPr="00FA09A2" w:rsidRDefault="00FC4F4E"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708" w:type="dxa"/>
            <w:tcBorders>
              <w:top w:val="nil"/>
              <w:left w:val="nil"/>
              <w:bottom w:val="single" w:sz="4" w:space="0" w:color="auto"/>
              <w:right w:val="single" w:sz="4" w:space="0" w:color="auto"/>
            </w:tcBorders>
            <w:vAlign w:val="center"/>
            <w:hideMark/>
          </w:tcPr>
          <w:p w14:paraId="37BBD9CB" w14:textId="7FD83FE3" w:rsidR="003C6E5D" w:rsidRPr="00FA09A2" w:rsidRDefault="0079191B"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709" w:type="dxa"/>
            <w:tcBorders>
              <w:top w:val="nil"/>
              <w:left w:val="nil"/>
              <w:bottom w:val="single" w:sz="4" w:space="0" w:color="auto"/>
              <w:right w:val="single" w:sz="4" w:space="0" w:color="auto"/>
            </w:tcBorders>
            <w:vAlign w:val="center"/>
            <w:hideMark/>
          </w:tcPr>
          <w:p w14:paraId="3C9F2407" w14:textId="6EE9BC25"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1252" w:type="dxa"/>
            <w:tcBorders>
              <w:top w:val="nil"/>
              <w:left w:val="nil"/>
              <w:bottom w:val="single" w:sz="4" w:space="0" w:color="auto"/>
              <w:right w:val="single" w:sz="4" w:space="0" w:color="auto"/>
            </w:tcBorders>
            <w:vAlign w:val="center"/>
            <w:hideMark/>
          </w:tcPr>
          <w:p w14:paraId="4035EDDF" w14:textId="77777777" w:rsidR="003C6E5D" w:rsidRPr="00FA09A2" w:rsidRDefault="003C6E5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288"/>
        <w:gridCol w:w="1823"/>
        <w:gridCol w:w="2420"/>
        <w:gridCol w:w="1811"/>
        <w:gridCol w:w="2046"/>
      </w:tblGrid>
      <w:tr w:rsidR="008F1CFA" w:rsidRPr="008557A4" w14:paraId="039EF724" w14:textId="77777777" w:rsidTr="00174060">
        <w:trPr>
          <w:trHeight w:val="1164"/>
        </w:trPr>
        <w:tc>
          <w:tcPr>
            <w:tcW w:w="256"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23"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34"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174060" w:rsidRPr="008557A4" w14:paraId="2A4A7DBD" w14:textId="77777777" w:rsidTr="00174060">
        <w:trPr>
          <w:trHeight w:val="210"/>
        </w:trPr>
        <w:tc>
          <w:tcPr>
            <w:tcW w:w="256" w:type="pct"/>
            <w:shd w:val="clear" w:color="000000" w:fill="FFFFFF"/>
            <w:vAlign w:val="center"/>
          </w:tcPr>
          <w:p w14:paraId="550F500F" w14:textId="06C67369"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77F2AB6" w14:textId="1A3155D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74966B18" w14:textId="1E65D768"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23" w:type="pct"/>
            <w:shd w:val="clear" w:color="000000" w:fill="FFFFFF"/>
            <w:vAlign w:val="center"/>
          </w:tcPr>
          <w:p w14:paraId="499775E6" w14:textId="22EBCFB6"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5292CDE6" w14:textId="608E1BB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34" w:type="pct"/>
            <w:shd w:val="clear" w:color="000000" w:fill="FFFFFF"/>
            <w:vAlign w:val="center"/>
          </w:tcPr>
          <w:p w14:paraId="64F1C61F" w14:textId="65CB5431"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9E1F8F" w:rsidRPr="000D11ED" w14:paraId="48A1BA44" w14:textId="77777777" w:rsidTr="000540E7">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9521263"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7C98214D"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73426FCB"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56C7C371"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Activity Type</w:t>
            </w:r>
          </w:p>
        </w:tc>
      </w:tr>
      <w:tr w:rsidR="009E1F8F" w:rsidRPr="000D11ED" w14:paraId="5842D40A"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7F7391F9"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w:t>
            </w:r>
          </w:p>
        </w:tc>
        <w:tc>
          <w:tcPr>
            <w:tcW w:w="904" w:type="pct"/>
            <w:tcBorders>
              <w:top w:val="nil"/>
              <w:left w:val="nil"/>
              <w:bottom w:val="single" w:sz="4" w:space="0" w:color="auto"/>
              <w:right w:val="single" w:sz="4" w:space="0" w:color="auto"/>
            </w:tcBorders>
            <w:vAlign w:val="center"/>
            <w:hideMark/>
          </w:tcPr>
          <w:p w14:paraId="0FB40468" w14:textId="03207A8B" w:rsidR="009E1F8F" w:rsidRPr="00DB1F12" w:rsidRDefault="008E503D"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11.11.1111</w:t>
            </w:r>
          </w:p>
        </w:tc>
        <w:tc>
          <w:tcPr>
            <w:tcW w:w="965" w:type="pct"/>
            <w:tcBorders>
              <w:top w:val="nil"/>
              <w:left w:val="nil"/>
              <w:bottom w:val="single" w:sz="4" w:space="0" w:color="auto"/>
              <w:right w:val="single" w:sz="4" w:space="0" w:color="auto"/>
            </w:tcBorders>
            <w:vAlign w:val="center"/>
            <w:hideMark/>
          </w:tcPr>
          <w:p w14:paraId="0819C281" w14:textId="62834DA1"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22.22.2222</w:t>
            </w:r>
          </w:p>
        </w:tc>
        <w:tc>
          <w:tcPr>
            <w:tcW w:w="1875" w:type="pct"/>
            <w:tcBorders>
              <w:top w:val="nil"/>
              <w:left w:val="nil"/>
              <w:bottom w:val="single" w:sz="4" w:space="0" w:color="auto"/>
              <w:right w:val="single" w:sz="4" w:space="0" w:color="auto"/>
            </w:tcBorders>
            <w:vAlign w:val="center"/>
            <w:hideMark/>
          </w:tcPr>
          <w:p w14:paraId="5F479598"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 Internal Discussions, Documentation, Roles and Responsibilities Assignment.</w:t>
            </w:r>
          </w:p>
        </w:tc>
      </w:tr>
      <w:tr w:rsidR="009E1F8F" w:rsidRPr="000D11ED" w14:paraId="2EBD5A83" w14:textId="77777777" w:rsidTr="000540E7">
        <w:trPr>
          <w:trHeight w:val="624"/>
        </w:trPr>
        <w:tc>
          <w:tcPr>
            <w:tcW w:w="1256" w:type="pct"/>
            <w:tcBorders>
              <w:top w:val="nil"/>
              <w:left w:val="single" w:sz="4" w:space="0" w:color="auto"/>
              <w:bottom w:val="single" w:sz="4" w:space="0" w:color="auto"/>
              <w:right w:val="single" w:sz="4" w:space="0" w:color="auto"/>
            </w:tcBorders>
            <w:vAlign w:val="center"/>
            <w:hideMark/>
          </w:tcPr>
          <w:p w14:paraId="16CD6C16"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Environment Setup</w:t>
            </w:r>
          </w:p>
        </w:tc>
        <w:tc>
          <w:tcPr>
            <w:tcW w:w="904" w:type="pct"/>
            <w:tcBorders>
              <w:top w:val="nil"/>
              <w:left w:val="nil"/>
              <w:bottom w:val="single" w:sz="4" w:space="0" w:color="auto"/>
              <w:right w:val="single" w:sz="4" w:space="0" w:color="auto"/>
            </w:tcBorders>
            <w:vAlign w:val="center"/>
            <w:hideMark/>
          </w:tcPr>
          <w:p w14:paraId="61B84369" w14:textId="5B6A4676"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33.33.3333</w:t>
            </w:r>
          </w:p>
        </w:tc>
        <w:tc>
          <w:tcPr>
            <w:tcW w:w="965" w:type="pct"/>
            <w:tcBorders>
              <w:top w:val="nil"/>
              <w:left w:val="nil"/>
              <w:bottom w:val="single" w:sz="4" w:space="0" w:color="auto"/>
              <w:right w:val="single" w:sz="4" w:space="0" w:color="auto"/>
            </w:tcBorders>
            <w:vAlign w:val="center"/>
            <w:hideMark/>
          </w:tcPr>
          <w:p w14:paraId="74FEEE8E" w14:textId="17042B4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44.44.4444</w:t>
            </w:r>
          </w:p>
        </w:tc>
        <w:tc>
          <w:tcPr>
            <w:tcW w:w="1875" w:type="pct"/>
            <w:tcBorders>
              <w:top w:val="nil"/>
              <w:left w:val="nil"/>
              <w:bottom w:val="single" w:sz="4" w:space="0" w:color="auto"/>
              <w:right w:val="single" w:sz="4" w:space="0" w:color="auto"/>
            </w:tcBorders>
            <w:vAlign w:val="center"/>
            <w:hideMark/>
          </w:tcPr>
          <w:p w14:paraId="7312AE80"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Setup of a dedicated testing environment and pre-testing checks.</w:t>
            </w:r>
          </w:p>
        </w:tc>
      </w:tr>
      <w:tr w:rsidR="009E1F8F" w:rsidRPr="000D11ED" w14:paraId="6F4E8B9B"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314630BA"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Pre-Assessment Preparation</w:t>
            </w:r>
          </w:p>
        </w:tc>
        <w:tc>
          <w:tcPr>
            <w:tcW w:w="904" w:type="pct"/>
            <w:tcBorders>
              <w:top w:val="nil"/>
              <w:left w:val="nil"/>
              <w:bottom w:val="single" w:sz="4" w:space="0" w:color="auto"/>
              <w:right w:val="single" w:sz="4" w:space="0" w:color="auto"/>
            </w:tcBorders>
            <w:vAlign w:val="center"/>
            <w:hideMark/>
          </w:tcPr>
          <w:p w14:paraId="6CC820F1" w14:textId="58549C36" w:rsidR="009E1F8F" w:rsidRPr="00DB1F12" w:rsidRDefault="009E1F8F"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 </w:t>
            </w:r>
            <w:r w:rsidR="00457C9B" w:rsidRPr="00DB1F12">
              <w:rPr>
                <w:rFonts w:ascii="Calibri" w:eastAsia="Times New Roman" w:hAnsi="Calibri" w:cs="Calibri"/>
                <w:color w:val="000000"/>
                <w:sz w:val="24"/>
                <w:szCs w:val="24"/>
                <w:lang w:bidi="hi-IN"/>
              </w:rPr>
              <w:t>55.55.5555</w:t>
            </w:r>
          </w:p>
        </w:tc>
        <w:tc>
          <w:tcPr>
            <w:tcW w:w="965" w:type="pct"/>
            <w:tcBorders>
              <w:top w:val="nil"/>
              <w:left w:val="nil"/>
              <w:bottom w:val="single" w:sz="4" w:space="0" w:color="auto"/>
              <w:right w:val="single" w:sz="4" w:space="0" w:color="auto"/>
            </w:tcBorders>
            <w:vAlign w:val="center"/>
            <w:hideMark/>
          </w:tcPr>
          <w:p w14:paraId="54A4A16E" w14:textId="484C3033"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66.66.6666</w:t>
            </w:r>
          </w:p>
        </w:tc>
        <w:tc>
          <w:tcPr>
            <w:tcW w:w="1875" w:type="pct"/>
            <w:tcBorders>
              <w:top w:val="nil"/>
              <w:left w:val="nil"/>
              <w:bottom w:val="single" w:sz="4" w:space="0" w:color="auto"/>
              <w:right w:val="single" w:sz="4" w:space="0" w:color="auto"/>
            </w:tcBorders>
            <w:vAlign w:val="center"/>
            <w:hideMark/>
          </w:tcPr>
          <w:p w14:paraId="4AD1D7BF"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Review the project scope, objectives, and testing methodology, Verify Connectivity, Permissions, etc.</w:t>
            </w:r>
          </w:p>
        </w:tc>
      </w:tr>
      <w:tr w:rsidR="009E1F8F" w:rsidRPr="000D11ED" w14:paraId="14C3C868" w14:textId="77777777" w:rsidTr="000540E7">
        <w:trPr>
          <w:trHeight w:val="368"/>
        </w:trPr>
        <w:tc>
          <w:tcPr>
            <w:tcW w:w="1256" w:type="pct"/>
            <w:tcBorders>
              <w:top w:val="nil"/>
              <w:left w:val="single" w:sz="4" w:space="0" w:color="auto"/>
              <w:bottom w:val="single" w:sz="4" w:space="0" w:color="auto"/>
              <w:right w:val="single" w:sz="4" w:space="0" w:color="auto"/>
            </w:tcBorders>
            <w:vAlign w:val="center"/>
            <w:hideMark/>
          </w:tcPr>
          <w:p w14:paraId="334EB59E"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VAPT Execution</w:t>
            </w:r>
          </w:p>
        </w:tc>
        <w:tc>
          <w:tcPr>
            <w:tcW w:w="904" w:type="pct"/>
            <w:tcBorders>
              <w:top w:val="nil"/>
              <w:left w:val="nil"/>
              <w:bottom w:val="single" w:sz="4" w:space="0" w:color="auto"/>
              <w:right w:val="single" w:sz="4" w:space="0" w:color="auto"/>
            </w:tcBorders>
            <w:vAlign w:val="center"/>
            <w:hideMark/>
          </w:tcPr>
          <w:p w14:paraId="6D9A2F0F" w14:textId="2942B824"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77.77.7777</w:t>
            </w:r>
          </w:p>
        </w:tc>
        <w:tc>
          <w:tcPr>
            <w:tcW w:w="965" w:type="pct"/>
            <w:tcBorders>
              <w:top w:val="nil"/>
              <w:left w:val="nil"/>
              <w:bottom w:val="single" w:sz="4" w:space="0" w:color="auto"/>
              <w:right w:val="single" w:sz="4" w:space="0" w:color="auto"/>
            </w:tcBorders>
            <w:vAlign w:val="center"/>
            <w:hideMark/>
          </w:tcPr>
          <w:p w14:paraId="4F0C4949" w14:textId="166D6C2A"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88.88.8888</w:t>
            </w:r>
          </w:p>
        </w:tc>
        <w:tc>
          <w:tcPr>
            <w:tcW w:w="1875" w:type="pct"/>
            <w:tcBorders>
              <w:top w:val="nil"/>
              <w:left w:val="nil"/>
              <w:bottom w:val="single" w:sz="4" w:space="0" w:color="auto"/>
              <w:right w:val="single" w:sz="4" w:space="0" w:color="auto"/>
            </w:tcBorders>
            <w:vAlign w:val="center"/>
            <w:hideMark/>
          </w:tcPr>
          <w:p w14:paraId="256452A8" w14:textId="15A626C4" w:rsidR="009E1F8F" w:rsidRPr="00094E5A" w:rsidRDefault="00F81B09"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Core Vulnerability Assessment and Exploitation</w:t>
            </w:r>
          </w:p>
        </w:tc>
      </w:tr>
      <w:tr w:rsidR="009E1F8F" w:rsidRPr="00052271" w14:paraId="0116360E" w14:textId="77777777" w:rsidTr="000540E7">
        <w:trPr>
          <w:trHeight w:val="312"/>
        </w:trPr>
        <w:tc>
          <w:tcPr>
            <w:tcW w:w="1256" w:type="pct"/>
            <w:tcBorders>
              <w:top w:val="nil"/>
              <w:left w:val="single" w:sz="4" w:space="0" w:color="auto"/>
              <w:bottom w:val="single" w:sz="4" w:space="0" w:color="auto"/>
              <w:right w:val="single" w:sz="4" w:space="0" w:color="auto"/>
            </w:tcBorders>
            <w:vAlign w:val="center"/>
            <w:hideMark/>
          </w:tcPr>
          <w:p w14:paraId="49969C4A" w14:textId="4BB65655" w:rsidR="009E1F8F" w:rsidRPr="00094E5A" w:rsidRDefault="00F51F6C"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31F69DC6" w14:textId="609C38D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99.99.9999</w:t>
            </w:r>
          </w:p>
        </w:tc>
        <w:tc>
          <w:tcPr>
            <w:tcW w:w="965" w:type="pct"/>
            <w:tcBorders>
              <w:top w:val="nil"/>
              <w:left w:val="nil"/>
              <w:bottom w:val="single" w:sz="4" w:space="0" w:color="auto"/>
              <w:right w:val="single" w:sz="4" w:space="0" w:color="auto"/>
            </w:tcBorders>
            <w:vAlign w:val="center"/>
            <w:hideMark/>
          </w:tcPr>
          <w:p w14:paraId="5D0F7511" w14:textId="50441842"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00.00.0000</w:t>
            </w:r>
          </w:p>
        </w:tc>
        <w:tc>
          <w:tcPr>
            <w:tcW w:w="1875" w:type="pct"/>
            <w:tcBorders>
              <w:top w:val="nil"/>
              <w:left w:val="nil"/>
              <w:bottom w:val="single" w:sz="4" w:space="0" w:color="auto"/>
              <w:right w:val="single" w:sz="4" w:space="0" w:color="auto"/>
            </w:tcBorders>
            <w:vAlign w:val="center"/>
            <w:hideMark/>
          </w:tcPr>
          <w:p w14:paraId="350AF999" w14:textId="149D8993" w:rsidR="009E1F8F" w:rsidRPr="009E076D" w:rsidRDefault="00F51F6C" w:rsidP="00FA7598">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pPr>
        <w:pStyle w:val="ListParagraph"/>
        <w:numPr>
          <w:ilvl w:val="0"/>
          <w:numId w:val="3"/>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2128F6" w:rsidRPr="002128F6" w14:paraId="600AD71F" w14:textId="77777777" w:rsidTr="005152BC">
        <w:trPr>
          <w:trHeight w:val="359"/>
        </w:trPr>
        <w:tc>
          <w:tcPr>
            <w:tcW w:w="401" w:type="pct"/>
            <w:vAlign w:val="center"/>
            <w:hideMark/>
          </w:tcPr>
          <w:p w14:paraId="50F840E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5EDDCD0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7E0E9453"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105D22C0"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2128F6" w:rsidRPr="002128F6" w14:paraId="5E720FF2" w14:textId="77777777" w:rsidTr="005152BC">
        <w:trPr>
          <w:trHeight w:val="288"/>
        </w:trPr>
        <w:tc>
          <w:tcPr>
            <w:tcW w:w="401" w:type="pct"/>
            <w:vAlign w:val="center"/>
            <w:hideMark/>
          </w:tcPr>
          <w:p w14:paraId="4DD9D0F1" w14:textId="2089903D"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3831872A" w14:textId="16A96BA9" w:rsidR="002128F6" w:rsidRPr="00DB1F12" w:rsidRDefault="00C8554A" w:rsidP="00E46FF1">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Burp Suite Professional</w:t>
            </w:r>
          </w:p>
        </w:tc>
        <w:tc>
          <w:tcPr>
            <w:tcW w:w="1381" w:type="pct"/>
            <w:vAlign w:val="center"/>
            <w:hideMark/>
          </w:tcPr>
          <w:p w14:paraId="5F1B3963" w14:textId="6CDB7D0C" w:rsidR="002128F6" w:rsidRPr="00DB1F12" w:rsidRDefault="00C8554A" w:rsidP="00E46FF1">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2025.8.6</w:t>
            </w:r>
          </w:p>
        </w:tc>
        <w:tc>
          <w:tcPr>
            <w:tcW w:w="1303" w:type="pct"/>
            <w:vAlign w:val="center"/>
            <w:hideMark/>
          </w:tcPr>
          <w:p w14:paraId="327570B8"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C8554A" w:rsidRPr="002128F6" w14:paraId="0C17812E" w14:textId="77777777" w:rsidTr="005152BC">
        <w:trPr>
          <w:trHeight w:val="288"/>
        </w:trPr>
        <w:tc>
          <w:tcPr>
            <w:tcW w:w="401" w:type="pct"/>
            <w:vAlign w:val="center"/>
          </w:tcPr>
          <w:p w14:paraId="6BF61AAA" w14:textId="672A802F" w:rsidR="00C8554A" w:rsidRDefault="00C8554A"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tcPr>
          <w:p w14:paraId="5B69D09C" w14:textId="36D5555F" w:rsidR="00C8554A" w:rsidRPr="00DB1F12" w:rsidRDefault="00C8554A" w:rsidP="002128F6">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FFUF</w:t>
            </w:r>
          </w:p>
        </w:tc>
        <w:tc>
          <w:tcPr>
            <w:tcW w:w="1381" w:type="pct"/>
            <w:vAlign w:val="center"/>
          </w:tcPr>
          <w:p w14:paraId="0574DD66" w14:textId="6BC656C1" w:rsidR="00C8554A" w:rsidRPr="00DB1F12" w:rsidRDefault="00C8554A"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2.1.0</w:t>
            </w:r>
          </w:p>
        </w:tc>
        <w:tc>
          <w:tcPr>
            <w:tcW w:w="1303" w:type="pct"/>
            <w:vAlign w:val="center"/>
          </w:tcPr>
          <w:p w14:paraId="6F5E34AB" w14:textId="3E71D409" w:rsidR="00C8554A" w:rsidRPr="00DB1F12" w:rsidRDefault="00C8554A"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C8554A" w:rsidRPr="002128F6" w14:paraId="7AE768DD" w14:textId="77777777" w:rsidTr="005152BC">
        <w:trPr>
          <w:trHeight w:val="288"/>
        </w:trPr>
        <w:tc>
          <w:tcPr>
            <w:tcW w:w="401" w:type="pct"/>
            <w:vAlign w:val="center"/>
          </w:tcPr>
          <w:p w14:paraId="3B51DBAD" w14:textId="358C5043" w:rsidR="00C8554A"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tcPr>
          <w:p w14:paraId="4E655BE8" w14:textId="30C74E6B"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Nmap</w:t>
            </w:r>
          </w:p>
        </w:tc>
        <w:tc>
          <w:tcPr>
            <w:tcW w:w="1381" w:type="pct"/>
            <w:vAlign w:val="center"/>
          </w:tcPr>
          <w:p w14:paraId="2183A7E1" w14:textId="69182381"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7.98</w:t>
            </w:r>
          </w:p>
        </w:tc>
        <w:tc>
          <w:tcPr>
            <w:tcW w:w="1303" w:type="pct"/>
            <w:vAlign w:val="center"/>
          </w:tcPr>
          <w:p w14:paraId="52CC18FC" w14:textId="5E16F463"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C8554A" w:rsidRPr="002128F6" w14:paraId="424182DE" w14:textId="77777777" w:rsidTr="005152BC">
        <w:trPr>
          <w:trHeight w:val="288"/>
        </w:trPr>
        <w:tc>
          <w:tcPr>
            <w:tcW w:w="401" w:type="pct"/>
            <w:vAlign w:val="center"/>
          </w:tcPr>
          <w:p w14:paraId="7918D518" w14:textId="62EFE86A" w:rsidR="00C8554A"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tcPr>
          <w:p w14:paraId="48B3F619" w14:textId="05DE4A53"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Nessus Professional</w:t>
            </w:r>
          </w:p>
        </w:tc>
        <w:tc>
          <w:tcPr>
            <w:tcW w:w="1381" w:type="pct"/>
            <w:vAlign w:val="center"/>
          </w:tcPr>
          <w:p w14:paraId="3AF50B01" w14:textId="512A3F48"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 xml:space="preserve">10.9.4 </w:t>
            </w:r>
          </w:p>
        </w:tc>
        <w:tc>
          <w:tcPr>
            <w:tcW w:w="1303" w:type="pct"/>
            <w:vAlign w:val="center"/>
          </w:tcPr>
          <w:p w14:paraId="65B3EABF" w14:textId="4F1E4817"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Licensed</w:t>
            </w:r>
          </w:p>
        </w:tc>
      </w:tr>
      <w:tr w:rsidR="00895A45" w:rsidRPr="002128F6" w14:paraId="29BD3EB1" w14:textId="77777777" w:rsidTr="005152BC">
        <w:trPr>
          <w:trHeight w:val="288"/>
        </w:trPr>
        <w:tc>
          <w:tcPr>
            <w:tcW w:w="401" w:type="pct"/>
            <w:vAlign w:val="center"/>
          </w:tcPr>
          <w:p w14:paraId="76C91613" w14:textId="29D187BF" w:rsidR="00895A45" w:rsidRDefault="00895A45" w:rsidP="00895A45">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1B60D289" w14:textId="135C25AA"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tcPr>
          <w:p w14:paraId="6C79A084" w14:textId="511D9923"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tcPr>
          <w:p w14:paraId="110FE47D" w14:textId="7788BE43"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895A45" w:rsidRPr="002128F6" w14:paraId="62409A9F" w14:textId="77777777" w:rsidTr="005152BC">
        <w:trPr>
          <w:trHeight w:val="288"/>
        </w:trPr>
        <w:tc>
          <w:tcPr>
            <w:tcW w:w="401" w:type="pct"/>
            <w:vAlign w:val="center"/>
            <w:hideMark/>
          </w:tcPr>
          <w:p w14:paraId="577FEC7C" w14:textId="05C320E4"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hideMark/>
          </w:tcPr>
          <w:p w14:paraId="61A02531" w14:textId="24D41161"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57BFA1F7" w14:textId="77777777"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6DB56069" w14:textId="77777777"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895A45" w:rsidRPr="002128F6" w14:paraId="224C0C8E" w14:textId="77777777" w:rsidTr="005152BC">
        <w:trPr>
          <w:trHeight w:val="288"/>
        </w:trPr>
        <w:tc>
          <w:tcPr>
            <w:tcW w:w="401" w:type="pct"/>
            <w:vAlign w:val="center"/>
            <w:hideMark/>
          </w:tcPr>
          <w:p w14:paraId="6378B6FA" w14:textId="06F64C77"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w:t>
            </w:r>
          </w:p>
        </w:tc>
        <w:tc>
          <w:tcPr>
            <w:tcW w:w="1915" w:type="pct"/>
            <w:vAlign w:val="center"/>
            <w:hideMark/>
          </w:tcPr>
          <w:p w14:paraId="29108045" w14:textId="29709E3D"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79159CAC" w14:textId="77777777"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4D2868DF" w14:textId="77777777" w:rsidR="00895A45" w:rsidRPr="00DB1F12" w:rsidRDefault="00895A45" w:rsidP="00895A45">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0126BB74" w14:textId="7D02F943" w:rsidR="000C7420" w:rsidRDefault="00D84110" w:rsidP="00FA7598">
      <w:pPr>
        <w:spacing w:before="262"/>
        <w:jc w:val="both"/>
        <w:rPr>
          <w:rFonts w:asciiTheme="minorHAnsi" w:hAnsiTheme="minorHAnsi" w:cstheme="minorHAnsi"/>
          <w:sz w:val="24"/>
          <w:szCs w:val="24"/>
        </w:rPr>
      </w:pPr>
      <w:r w:rsidRPr="00A318B1">
        <w:rPr>
          <w:rFonts w:asciiTheme="minorHAnsi" w:hAnsiTheme="minorHAnsi" w:cstheme="minorHAnsi"/>
          <w:sz w:val="24"/>
          <w:szCs w:val="24"/>
        </w:rPr>
        <w:t>This high-level overview provides a summary of the key audit findings and vulnerabilities identified during the audit process. The information is presented in charts to represent the count of observations severity-wise, along with a list of observations in tabular format</w:t>
      </w:r>
      <w:r w:rsidR="008125F8">
        <w:rPr>
          <w:rFonts w:asciiTheme="minorHAnsi" w:hAnsiTheme="minorHAnsi" w:cstheme="minorHAnsi"/>
          <w:sz w:val="24"/>
          <w:szCs w:val="24"/>
        </w:rPr>
        <w:t>.</w:t>
      </w:r>
    </w:p>
    <w:p w14:paraId="1A493E10" w14:textId="3278D3FB" w:rsidR="00C35518" w:rsidRDefault="00C35518" w:rsidP="00FA7598">
      <w:pPr>
        <w:spacing w:before="262"/>
        <w:jc w:val="both"/>
        <w:rPr>
          <w:rFonts w:asciiTheme="minorHAnsi" w:hAnsiTheme="minorHAnsi" w:cstheme="minorHAnsi"/>
          <w:sz w:val="24"/>
          <w:szCs w:val="24"/>
        </w:rPr>
      </w:pPr>
      <w:r w:rsidRPr="00C35518">
        <w:rPr>
          <w:rFonts w:asciiTheme="minorHAnsi" w:hAnsiTheme="minorHAnsi" w:cstheme="minorHAnsi"/>
          <w:sz w:val="24"/>
          <w:szCs w:val="24"/>
        </w:rPr>
        <w:t>Note: - We have performed DAST (Dynamic Application Security Testing) to assess the application as specified in the engagement scope.</w:t>
      </w:r>
    </w:p>
    <w:p w14:paraId="6049D7C6" w14:textId="77777777" w:rsidR="00302A81" w:rsidRDefault="00302A81" w:rsidP="00FA7598">
      <w:pPr>
        <w:spacing w:before="262"/>
        <w:jc w:val="both"/>
        <w:rPr>
          <w:rFonts w:asciiTheme="minorHAnsi" w:hAnsiTheme="minorHAnsi" w:cstheme="minorHAnsi"/>
          <w:sz w:val="24"/>
          <w:szCs w:val="24"/>
        </w:rPr>
      </w:pPr>
    </w:p>
    <w:p w14:paraId="1DA5CD56" w14:textId="77777777" w:rsidR="008125F8" w:rsidRDefault="008125F8" w:rsidP="008125F8">
      <w:pPr>
        <w:spacing w:before="262"/>
        <w:jc w:val="center"/>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inline distT="0" distB="0" distL="0" distR="0" wp14:anchorId="09D3A426" wp14:editId="4E21F023">
            <wp:extent cx="5486400" cy="3200400"/>
            <wp:effectExtent l="0" t="0" r="0" b="0"/>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2268"/>
        <w:gridCol w:w="1701"/>
        <w:gridCol w:w="708"/>
      </w:tblGrid>
      <w:tr w:rsidR="003F202B" w:rsidRPr="00C26901" w14:paraId="46A148ED" w14:textId="77777777" w:rsidTr="008B50A7">
        <w:trPr>
          <w:trHeight w:val="2101"/>
        </w:trPr>
        <w:tc>
          <w:tcPr>
            <w:tcW w:w="498" w:type="dxa"/>
            <w:shd w:val="clear" w:color="000000" w:fill="FFFFFF"/>
            <w:textDirection w:val="btLr"/>
            <w:vAlign w:val="center"/>
            <w:hideMark/>
          </w:tcPr>
          <w:p w14:paraId="0B4F4FDA"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D94906"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IP/URL/</w:t>
            </w:r>
          </w:p>
          <w:p w14:paraId="7CB7247A" w14:textId="1F1CF8B3"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Severity</w:t>
            </w:r>
          </w:p>
        </w:tc>
        <w:tc>
          <w:tcPr>
            <w:tcW w:w="2268" w:type="dxa"/>
            <w:shd w:val="clear" w:color="000000" w:fill="FFFFFF"/>
            <w:textDirection w:val="btLr"/>
            <w:vAlign w:val="center"/>
            <w:hideMark/>
          </w:tcPr>
          <w:p w14:paraId="562D8332"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Recommendation</w:t>
            </w:r>
          </w:p>
        </w:tc>
        <w:tc>
          <w:tcPr>
            <w:tcW w:w="1701" w:type="dxa"/>
            <w:shd w:val="clear" w:color="000000" w:fill="FFFFFF"/>
            <w:textDirection w:val="btLr"/>
            <w:vAlign w:val="center"/>
            <w:hideMark/>
          </w:tcPr>
          <w:p w14:paraId="2B0EF0E1" w14:textId="6430DB8B"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Reference</w:t>
            </w:r>
            <w:r w:rsidR="00830A86" w:rsidRPr="00ED4404">
              <w:rPr>
                <w:rFonts w:asciiTheme="minorHAnsi" w:eastAsia="Times New Roman" w:hAnsiTheme="minorHAnsi" w:cstheme="minorHAnsi"/>
                <w:b/>
                <w:bCs/>
                <w:color w:val="000000" w:themeColor="text1"/>
                <w:sz w:val="24"/>
                <w:szCs w:val="24"/>
                <w:lang w:bidi="hi-IN"/>
              </w:rPr>
              <w:t>s</w:t>
            </w:r>
          </w:p>
        </w:tc>
        <w:tc>
          <w:tcPr>
            <w:tcW w:w="708" w:type="dxa"/>
            <w:shd w:val="clear" w:color="000000" w:fill="FFFFFF"/>
            <w:textDirection w:val="btLr"/>
            <w:vAlign w:val="center"/>
            <w:hideMark/>
          </w:tcPr>
          <w:p w14:paraId="773BA7CD"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New or Repeat observation</w:t>
            </w:r>
          </w:p>
        </w:tc>
      </w:tr>
      <w:tr w:rsidR="00517468" w:rsidRPr="00517468" w14:paraId="13F71A3C" w14:textId="77777777" w:rsidTr="00B93B30">
        <w:trPr>
          <w:trHeight w:val="3250"/>
        </w:trPr>
        <w:tc>
          <w:tcPr>
            <w:tcW w:w="498" w:type="dxa"/>
            <w:shd w:val="clear" w:color="000000" w:fill="FFFFFF"/>
            <w:noWrap/>
            <w:vAlign w:val="center"/>
          </w:tcPr>
          <w:p w14:paraId="347783D7" w14:textId="1847B6BD" w:rsidR="00517468" w:rsidRPr="00B42D23" w:rsidRDefault="00A85944"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517468" w:rsidRPr="00B42D23" w:rsidRDefault="00517468" w:rsidP="00517468">
            <w:pPr>
              <w:widowControl/>
              <w:autoSpaceDE/>
              <w:autoSpaceDN/>
              <w:jc w:val="center"/>
              <w:rPr>
                <w:rFonts w:asciiTheme="minorHAnsi" w:eastAsia="Times New Roman" w:hAnsiTheme="minorHAnsi" w:cstheme="minorHAnsi"/>
                <w:color w:val="000000" w:themeColor="text1"/>
                <w:sz w:val="24"/>
                <w:szCs w:val="24"/>
                <w:lang w:bidi="hi-IN"/>
              </w:rPr>
            </w:pPr>
            <w:r w:rsidRPr="00B42D23">
              <w:rPr>
                <w:rFonts w:asciiTheme="minorHAnsi" w:eastAsia="Times New Roman" w:hAnsiTheme="minorHAnsi" w:cstheme="minorHAnsi"/>
                <w:color w:val="000000" w:themeColor="text1"/>
                <w:sz w:val="24"/>
                <w:szCs w:val="24"/>
                <w:lang w:bidi="hi-IN"/>
              </w:rPr>
              <w:t xml:space="preserve">http://10.10.10.100/BIAUDIT_VAPT/ </w:t>
            </w:r>
          </w:p>
        </w:tc>
        <w:tc>
          <w:tcPr>
            <w:tcW w:w="2126" w:type="dxa"/>
            <w:shd w:val="clear" w:color="000000" w:fill="FFFFFF"/>
            <w:noWrap/>
            <w:vAlign w:val="center"/>
          </w:tcPr>
          <w:p w14:paraId="53EB515F" w14:textId="5DF7F934"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Privilege Escalation</w:t>
            </w:r>
          </w:p>
        </w:tc>
        <w:tc>
          <w:tcPr>
            <w:tcW w:w="993" w:type="dxa"/>
            <w:shd w:val="clear" w:color="000000" w:fill="FFFFFF"/>
            <w:noWrap/>
            <w:vAlign w:val="center"/>
          </w:tcPr>
          <w:p w14:paraId="059D939D" w14:textId="2DCDB911"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CWE</w:t>
            </w:r>
            <w:r w:rsidR="00836A2F" w:rsidRPr="00B42D23">
              <w:rPr>
                <w:rFonts w:asciiTheme="minorHAnsi" w:eastAsia="Times New Roman" w:hAnsiTheme="minorHAnsi" w:cstheme="minorHAnsi"/>
                <w:color w:val="000000"/>
                <w:sz w:val="24"/>
                <w:szCs w:val="24"/>
                <w:lang w:bidi="hi-IN"/>
              </w:rPr>
              <w:t>-</w:t>
            </w:r>
            <w:r w:rsidRPr="00B42D23">
              <w:rPr>
                <w:rFonts w:asciiTheme="minorHAnsi" w:eastAsia="Times New Roman" w:hAnsiTheme="minorHAnsi" w:cstheme="minorHAnsi"/>
                <w:color w:val="000000"/>
                <w:sz w:val="24"/>
                <w:szCs w:val="24"/>
                <w:lang w:bidi="hi-IN"/>
              </w:rPr>
              <w:t>269</w:t>
            </w:r>
          </w:p>
        </w:tc>
        <w:tc>
          <w:tcPr>
            <w:tcW w:w="567" w:type="dxa"/>
            <w:shd w:val="clear" w:color="000000" w:fill="FFFFFF"/>
            <w:noWrap/>
            <w:vAlign w:val="center"/>
          </w:tcPr>
          <w:p w14:paraId="0934A94F" w14:textId="49C545BA"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44FE2D0" w14:textId="108AE04D"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7BD185C" w14:textId="30F3CFFC"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1134" w:type="dxa"/>
            <w:shd w:val="clear" w:color="auto" w:fill="C00000"/>
            <w:noWrap/>
            <w:vAlign w:val="center"/>
          </w:tcPr>
          <w:p w14:paraId="3C5C503F" w14:textId="5DD9D0FC" w:rsidR="00517468" w:rsidRPr="00B42D23" w:rsidRDefault="00517468" w:rsidP="00517468">
            <w:pPr>
              <w:widowControl/>
              <w:autoSpaceDE/>
              <w:autoSpaceDN/>
              <w:jc w:val="center"/>
              <w:rPr>
                <w:rFonts w:asciiTheme="minorHAnsi" w:eastAsia="Times New Roman" w:hAnsiTheme="minorHAnsi" w:cstheme="minorHAnsi"/>
                <w:b/>
                <w:bCs/>
                <w:color w:val="FFFFFF"/>
                <w:sz w:val="24"/>
                <w:szCs w:val="24"/>
                <w:lang w:bidi="hi-IN"/>
              </w:rPr>
            </w:pPr>
            <w:r w:rsidRPr="00B42D23">
              <w:rPr>
                <w:rFonts w:asciiTheme="minorHAnsi" w:eastAsia="Times New Roman" w:hAnsiTheme="minorHAnsi" w:cstheme="minorHAnsi"/>
                <w:b/>
                <w:bCs/>
                <w:color w:val="FFFFFF"/>
                <w:sz w:val="24"/>
                <w:szCs w:val="24"/>
                <w:lang w:bidi="hi-IN"/>
              </w:rPr>
              <w:t>Critical</w:t>
            </w:r>
          </w:p>
        </w:tc>
        <w:tc>
          <w:tcPr>
            <w:tcW w:w="2268" w:type="dxa"/>
            <w:shd w:val="clear" w:color="000000" w:fill="FFFFFF"/>
            <w:vAlign w:val="center"/>
          </w:tcPr>
          <w:p w14:paraId="2EA03DCB" w14:textId="5242E37C"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It is recommended to apply the following principles: -</w:t>
            </w:r>
          </w:p>
          <w:p w14:paraId="546F6033"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p>
          <w:p w14:paraId="4FCA5AFE"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 xml:space="preserve">• Never rely on obfuscation alone for access control. </w:t>
            </w:r>
          </w:p>
          <w:p w14:paraId="3C7F5E06" w14:textId="1A882183"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p>
        </w:tc>
        <w:tc>
          <w:tcPr>
            <w:tcW w:w="1701" w:type="dxa"/>
            <w:shd w:val="clear" w:color="000000" w:fill="FFFFFF"/>
            <w:vAlign w:val="center"/>
          </w:tcPr>
          <w:p w14:paraId="253F05A9" w14:textId="77777777" w:rsidR="00517468" w:rsidRPr="00B42D23" w:rsidRDefault="00517468" w:rsidP="00517468">
            <w:pPr>
              <w:widowControl/>
              <w:autoSpaceDE/>
              <w:autoSpaceDN/>
              <w:jc w:val="both"/>
              <w:rPr>
                <w:rStyle w:val="Hyperlink"/>
                <w:rFonts w:asciiTheme="minorHAnsi" w:hAnsiTheme="minorHAnsi" w:cstheme="minorHAnsi"/>
                <w:color w:val="000000" w:themeColor="text1"/>
                <w:sz w:val="24"/>
                <w:szCs w:val="24"/>
                <w:u w:val="none"/>
                <w:lang w:bidi="hi-IN"/>
              </w:rPr>
            </w:pPr>
            <w:r w:rsidRPr="00B42D23">
              <w:rPr>
                <w:rStyle w:val="Hyperlink"/>
                <w:rFonts w:asciiTheme="minorHAnsi" w:hAnsiTheme="minorHAnsi" w:cstheme="minorHAnsi"/>
                <w:color w:val="000000" w:themeColor="text1"/>
                <w:sz w:val="24"/>
                <w:szCs w:val="24"/>
                <w:u w:val="none"/>
                <w:lang w:bidi="hi-IN"/>
              </w:rPr>
              <w:t>https://blog.convisoappsec.com/en/privilege-escalation-how-it-can-affect-application-security/</w:t>
            </w:r>
          </w:p>
          <w:p w14:paraId="7D46DD8C" w14:textId="2A0AC90E" w:rsidR="00517468" w:rsidRPr="00B42D23" w:rsidRDefault="00517468" w:rsidP="00B93B30">
            <w:pPr>
              <w:widowControl/>
              <w:autoSpaceDE/>
              <w:autoSpaceDN/>
              <w:jc w:val="both"/>
              <w:rPr>
                <w:rFonts w:asciiTheme="minorHAnsi" w:hAnsiTheme="minorHAnsi" w:cstheme="minorHAnsi"/>
                <w:color w:val="000000" w:themeColor="text1"/>
                <w:sz w:val="24"/>
                <w:szCs w:val="24"/>
                <w:lang w:bidi="hi-IN"/>
              </w:rPr>
            </w:pPr>
            <w:r w:rsidRPr="00B42D23">
              <w:rPr>
                <w:rStyle w:val="Hyperlink"/>
                <w:rFonts w:asciiTheme="minorHAnsi" w:hAnsiTheme="minorHAnsi" w:cstheme="minorHAnsi"/>
                <w:color w:val="000000" w:themeColor="text1"/>
                <w:sz w:val="24"/>
                <w:szCs w:val="24"/>
                <w:u w:val="none"/>
                <w:lang w:bidi="hi-IN"/>
              </w:rPr>
              <w:t>https://www.acunetix.com/blog/web-security-zone/what-is-privilege-escalation/</w:t>
            </w:r>
          </w:p>
        </w:tc>
        <w:tc>
          <w:tcPr>
            <w:tcW w:w="708" w:type="dxa"/>
            <w:shd w:val="clear" w:color="000000" w:fill="FFFFFF"/>
            <w:noWrap/>
            <w:vAlign w:val="center"/>
          </w:tcPr>
          <w:p w14:paraId="22AE4E1B" w14:textId="74521876"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New</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19B9102E" w14:textId="624964C3" w:rsidR="00C60C82" w:rsidRPr="004A5B1E" w:rsidRDefault="0093381F" w:rsidP="004A5B1E">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6EFFA69" w14:textId="7F1A9FBA" w:rsidR="00753675" w:rsidRDefault="00776D81">
      <w:r>
        <w:t>Tables_Heree</w:t>
      </w:r>
    </w:p>
    <w:tbl>
      <w:tblPr>
        <w:tblStyle w:val="LightList1"/>
        <w:tblpPr w:leftFromText="181" w:rightFromText="181" w:vertAnchor="text" w:horzAnchor="margin" w:tblpY="7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5582"/>
        <w:gridCol w:w="1468"/>
        <w:gridCol w:w="1910"/>
      </w:tblGrid>
      <w:tr w:rsidR="008524D0" w:rsidRPr="00F860D2" w14:paraId="4F7CC549" w14:textId="77777777" w:rsidTr="004C5D4D">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72" w:type="pct"/>
            <w:vMerge w:val="restart"/>
            <w:shd w:val="clear" w:color="auto" w:fill="0070C0"/>
            <w:vAlign w:val="center"/>
          </w:tcPr>
          <w:p w14:paraId="722CBF1C" w14:textId="77777777" w:rsidR="008524D0" w:rsidRPr="005975EA" w:rsidRDefault="008524D0" w:rsidP="008524D0">
            <w:pPr>
              <w:pStyle w:val="ListParagraph"/>
              <w:numPr>
                <w:ilvl w:val="0"/>
                <w:numId w:val="4"/>
              </w:numPr>
              <w:jc w:val="center"/>
              <w:rPr>
                <w:rFonts w:asciiTheme="minorHAnsi" w:hAnsiTheme="minorHAnsi" w:cstheme="minorHAnsi"/>
                <w:sz w:val="24"/>
              </w:rPr>
            </w:pPr>
          </w:p>
        </w:tc>
        <w:tc>
          <w:tcPr>
            <w:tcW w:w="2821" w:type="pct"/>
            <w:vMerge w:val="restart"/>
            <w:shd w:val="clear" w:color="auto" w:fill="0070C0"/>
            <w:vAlign w:val="center"/>
          </w:tcPr>
          <w:p w14:paraId="39AC93CD" w14:textId="77777777" w:rsidR="008524D0" w:rsidRPr="00F860D2" w:rsidRDefault="008524D0" w:rsidP="008524D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707" w:type="pct"/>
            <w:gridSpan w:val="2"/>
            <w:shd w:val="clear" w:color="auto" w:fill="0070C0"/>
            <w:vAlign w:val="center"/>
          </w:tcPr>
          <w:p w14:paraId="2CAEF86A" w14:textId="77777777" w:rsidR="008524D0" w:rsidRPr="00F860D2" w:rsidRDefault="008524D0" w:rsidP="008524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8524D0" w:rsidRPr="00F860D2" w14:paraId="1A046CCE" w14:textId="77777777" w:rsidTr="004C5D4D">
        <w:trPr>
          <w:trHeight w:val="71"/>
        </w:trPr>
        <w:tc>
          <w:tcPr>
            <w:cnfStyle w:val="001000000000" w:firstRow="0" w:lastRow="0" w:firstColumn="1" w:lastColumn="0" w:oddVBand="0" w:evenVBand="0" w:oddHBand="0" w:evenHBand="0" w:firstRowFirstColumn="0" w:firstRowLastColumn="0" w:lastRowFirstColumn="0" w:lastRowLastColumn="0"/>
            <w:tcW w:w="472" w:type="pct"/>
            <w:vMerge/>
            <w:vAlign w:val="center"/>
          </w:tcPr>
          <w:p w14:paraId="00A96601" w14:textId="77777777" w:rsidR="008524D0" w:rsidRPr="00F860D2" w:rsidRDefault="008524D0" w:rsidP="008524D0">
            <w:pPr>
              <w:jc w:val="center"/>
              <w:rPr>
                <w:rFonts w:asciiTheme="minorHAnsi" w:hAnsiTheme="minorHAnsi" w:cstheme="minorHAnsi"/>
                <w:bCs w:val="0"/>
                <w:sz w:val="24"/>
              </w:rPr>
            </w:pPr>
          </w:p>
        </w:tc>
        <w:tc>
          <w:tcPr>
            <w:tcW w:w="2821" w:type="pct"/>
            <w:vMerge/>
            <w:vAlign w:val="center"/>
          </w:tcPr>
          <w:p w14:paraId="7DBAD7B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707" w:type="pct"/>
            <w:gridSpan w:val="2"/>
            <w:shd w:val="clear" w:color="auto" w:fill="C00000"/>
            <w:vAlign w:val="center"/>
          </w:tcPr>
          <w:p w14:paraId="03F2F096" w14:textId="281CFDBB" w:rsidR="008524D0" w:rsidRPr="00C6197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sidR="00E60279">
              <w:rPr>
                <w:rFonts w:asciiTheme="minorHAnsi" w:hAnsiTheme="minorHAnsi" w:cstheme="minorHAnsi"/>
                <w:sz w:val="24"/>
              </w:rPr>
              <w:t>kkkk</w:t>
            </w:r>
          </w:p>
        </w:tc>
      </w:tr>
      <w:tr w:rsidR="008524D0" w:rsidRPr="00F860D2" w14:paraId="3B1A613A" w14:textId="77777777" w:rsidTr="004C5D4D">
        <w:trPr>
          <w:trHeight w:val="233"/>
        </w:trPr>
        <w:tc>
          <w:tcPr>
            <w:cnfStyle w:val="001000000000" w:firstRow="0" w:lastRow="0" w:firstColumn="1" w:lastColumn="0" w:oddVBand="0" w:evenVBand="0" w:oddHBand="0" w:evenHBand="0" w:firstRowFirstColumn="0" w:firstRowLastColumn="0" w:lastRowFirstColumn="0" w:lastRowLastColumn="0"/>
            <w:tcW w:w="3293" w:type="pct"/>
            <w:gridSpan w:val="2"/>
            <w:vMerge w:val="restart"/>
            <w:vAlign w:val="center"/>
          </w:tcPr>
          <w:p w14:paraId="36CEEB29" w14:textId="77777777" w:rsidR="008524D0" w:rsidRPr="00F860D2" w:rsidRDefault="008524D0" w:rsidP="008524D0">
            <w:pPr>
              <w:jc w:val="center"/>
              <w:rPr>
                <w:rFonts w:asciiTheme="minorHAnsi" w:hAnsiTheme="minorHAnsi" w:cstheme="minorHAnsi"/>
                <w:b w:val="0"/>
                <w:sz w:val="24"/>
              </w:rPr>
            </w:pPr>
          </w:p>
        </w:tc>
        <w:tc>
          <w:tcPr>
            <w:tcW w:w="742" w:type="pct"/>
            <w:shd w:val="clear" w:color="auto" w:fill="FFFFFF" w:themeFill="background1"/>
            <w:vAlign w:val="center"/>
          </w:tcPr>
          <w:p w14:paraId="3B2052F2" w14:textId="08CDB6EC"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t>
            </w:r>
            <w:r w:rsidR="009741DC">
              <w:rPr>
                <w:rFonts w:asciiTheme="minorHAnsi" w:hAnsiTheme="minorHAnsi" w:cstheme="minorHAnsi"/>
                <w:sz w:val="24"/>
                <w:szCs w:val="24"/>
              </w:rPr>
              <w:t>V</w:t>
            </w:r>
            <w:r w:rsidRPr="00F860D2">
              <w:rPr>
                <w:rFonts w:asciiTheme="minorHAnsi" w:hAnsiTheme="minorHAnsi" w:cstheme="minorHAnsi"/>
                <w:sz w:val="24"/>
                <w:szCs w:val="24"/>
              </w:rPr>
              <w:t>E</w:t>
            </w:r>
            <w:r w:rsidR="004C5D4D">
              <w:rPr>
                <w:rFonts w:asciiTheme="minorHAnsi" w:hAnsiTheme="minorHAnsi" w:cstheme="minorHAnsi"/>
                <w:sz w:val="24"/>
                <w:szCs w:val="24"/>
              </w:rPr>
              <w:t>/CWE</w:t>
            </w:r>
            <w:r w:rsidRPr="00F860D2">
              <w:rPr>
                <w:rFonts w:asciiTheme="minorHAnsi" w:hAnsiTheme="minorHAnsi" w:cstheme="minorHAnsi"/>
                <w:sz w:val="24"/>
                <w:szCs w:val="24"/>
              </w:rPr>
              <w:t xml:space="preserve"> ID</w:t>
            </w:r>
          </w:p>
        </w:tc>
        <w:tc>
          <w:tcPr>
            <w:tcW w:w="965" w:type="pct"/>
            <w:shd w:val="clear" w:color="auto" w:fill="FFFFFF" w:themeFill="background1"/>
            <w:vAlign w:val="center"/>
          </w:tcPr>
          <w:p w14:paraId="621AD997"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A57B9E">
              <w:rPr>
                <w:rFonts w:asciiTheme="minorHAnsi" w:hAnsiTheme="minorHAnsi" w:cstheme="minorHAnsi"/>
                <w:color w:val="000000"/>
                <w:sz w:val="24"/>
                <w:szCs w:val="24"/>
              </w:rPr>
              <w:t>CWE_ID__</w:t>
            </w:r>
          </w:p>
        </w:tc>
      </w:tr>
      <w:tr w:rsidR="008524D0" w:rsidRPr="00F860D2" w14:paraId="0527B93D" w14:textId="77777777" w:rsidTr="004C5D4D">
        <w:trPr>
          <w:trHeight w:val="53"/>
        </w:trPr>
        <w:tc>
          <w:tcPr>
            <w:cnfStyle w:val="001000000000" w:firstRow="0" w:lastRow="0" w:firstColumn="1" w:lastColumn="0" w:oddVBand="0" w:evenVBand="0" w:oddHBand="0" w:evenHBand="0" w:firstRowFirstColumn="0" w:firstRowLastColumn="0" w:lastRowFirstColumn="0" w:lastRowLastColumn="0"/>
            <w:tcW w:w="3293" w:type="pct"/>
            <w:gridSpan w:val="2"/>
            <w:vMerge/>
            <w:vAlign w:val="center"/>
          </w:tcPr>
          <w:p w14:paraId="7E10D312" w14:textId="77777777" w:rsidR="008524D0" w:rsidRPr="00F860D2" w:rsidRDefault="008524D0" w:rsidP="008524D0">
            <w:pPr>
              <w:jc w:val="center"/>
              <w:rPr>
                <w:rFonts w:asciiTheme="minorHAnsi" w:hAnsiTheme="minorHAnsi" w:cstheme="minorHAnsi"/>
                <w:b w:val="0"/>
                <w:sz w:val="24"/>
              </w:rPr>
            </w:pPr>
          </w:p>
        </w:tc>
        <w:tc>
          <w:tcPr>
            <w:tcW w:w="742" w:type="pct"/>
            <w:shd w:val="clear" w:color="auto" w:fill="FFFFFF" w:themeFill="background1"/>
            <w:vAlign w:val="center"/>
          </w:tcPr>
          <w:p w14:paraId="667E540B" w14:textId="77777777"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65" w:type="pct"/>
            <w:shd w:val="clear" w:color="auto" w:fill="FFFFFF" w:themeFill="background1"/>
            <w:vAlign w:val="center"/>
          </w:tcPr>
          <w:p w14:paraId="176B299A"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A57B9E">
              <w:rPr>
                <w:rFonts w:asciiTheme="minorHAnsi" w:hAnsiTheme="minorHAnsi" w:cstheme="minorHAnsi"/>
                <w:sz w:val="24"/>
                <w:szCs w:val="24"/>
              </w:rPr>
              <w:t>CVSS__</w:t>
            </w:r>
          </w:p>
        </w:tc>
      </w:tr>
      <w:tr w:rsidR="008524D0" w:rsidRPr="00F860D2" w14:paraId="4FA58C62" w14:textId="77777777" w:rsidTr="004C5D4D">
        <w:trPr>
          <w:trHeight w:val="413"/>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5FFA06CA" w14:textId="77777777" w:rsidR="008524D0" w:rsidRPr="00F860D2" w:rsidRDefault="008524D0" w:rsidP="008524D0">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528" w:type="pct"/>
            <w:gridSpan w:val="3"/>
            <w:shd w:val="clear" w:color="auto" w:fill="0070C0"/>
            <w:vAlign w:val="center"/>
          </w:tcPr>
          <w:p w14:paraId="15E364FA" w14:textId="44131860"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sidR="007C0BE7">
              <w:rPr>
                <w:rFonts w:asciiTheme="minorHAnsi" w:hAnsiTheme="minorHAnsi" w:cstheme="minorHAnsi"/>
                <w:b/>
                <w:bCs/>
                <w:color w:val="FFFFFF" w:themeColor="background1"/>
                <w:sz w:val="24"/>
                <w:szCs w:val="24"/>
              </w:rPr>
              <w:t>IPs</w:t>
            </w:r>
          </w:p>
        </w:tc>
      </w:tr>
      <w:tr w:rsidR="008524D0" w:rsidRPr="00F860D2" w14:paraId="3F6C95FE" w14:textId="77777777" w:rsidTr="008524D0">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D0762F8" w14:textId="77777777" w:rsidR="008524D0" w:rsidRPr="00850A2B" w:rsidRDefault="008524D0" w:rsidP="008524D0">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8524D0" w:rsidRPr="00F860D2" w14:paraId="7112D3C6" w14:textId="77777777" w:rsidTr="004C5D4D">
        <w:trPr>
          <w:trHeight w:val="413"/>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43C2F934"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528" w:type="pct"/>
            <w:gridSpan w:val="3"/>
            <w:shd w:val="clear" w:color="auto" w:fill="0070C0"/>
            <w:vAlign w:val="center"/>
          </w:tcPr>
          <w:p w14:paraId="29DF281E"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8524D0" w:rsidRPr="00F860D2" w14:paraId="65FFFB42" w14:textId="77777777" w:rsidTr="008524D0">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A533AB4" w14:textId="77777777" w:rsidR="008524D0" w:rsidRPr="006D2304" w:rsidRDefault="008524D0" w:rsidP="008524D0">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8524D0" w:rsidRPr="00F860D2" w14:paraId="2ACE5342" w14:textId="77777777" w:rsidTr="004C5D4D">
        <w:trPr>
          <w:trHeight w:val="404"/>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2856F429"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528" w:type="pct"/>
            <w:gridSpan w:val="3"/>
            <w:shd w:val="clear" w:color="auto" w:fill="0070C0"/>
            <w:vAlign w:val="center"/>
          </w:tcPr>
          <w:p w14:paraId="2AE192ED"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8524D0" w:rsidRPr="00F860D2" w14:paraId="2CC62E7D" w14:textId="77777777" w:rsidTr="008524D0">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485CD78E" w14:textId="77777777" w:rsidR="008524D0" w:rsidRPr="00F860D2" w:rsidRDefault="008524D0" w:rsidP="008524D0">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8524D0" w:rsidRPr="00F860D2" w14:paraId="19A64C04" w14:textId="77777777" w:rsidTr="004C5D4D">
        <w:trPr>
          <w:trHeight w:val="44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49F24B53"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528" w:type="pct"/>
            <w:gridSpan w:val="3"/>
            <w:shd w:val="clear" w:color="auto" w:fill="0070C0"/>
            <w:vAlign w:val="center"/>
          </w:tcPr>
          <w:p w14:paraId="6F4087C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8524D0" w:rsidRPr="00F860D2" w14:paraId="4C61B5F1" w14:textId="77777777" w:rsidTr="008524D0">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1BBF0435" w14:textId="7CFB6E42" w:rsidR="008524D0" w:rsidRDefault="008524D0" w:rsidP="008524D0">
            <w:pPr>
              <w:rPr>
                <w:rFonts w:asciiTheme="minorHAnsi" w:hAnsiTheme="minorHAnsi" w:cstheme="minorHAnsi"/>
                <w:sz w:val="24"/>
                <w:szCs w:val="24"/>
              </w:rPr>
            </w:pPr>
            <w:r w:rsidRPr="00A57B9E">
              <w:rPr>
                <w:rFonts w:asciiTheme="minorHAnsi" w:hAnsiTheme="minorHAnsi" w:cstheme="minorHAnsi"/>
                <w:b w:val="0"/>
                <w:bCs w:val="0"/>
                <w:sz w:val="24"/>
                <w:szCs w:val="24"/>
              </w:rPr>
              <w:t xml:space="preserve">Below screenshot shows </w:t>
            </w:r>
            <w:r w:rsidR="007F4849" w:rsidRPr="00A57B9E">
              <w:rPr>
                <w:rFonts w:asciiTheme="minorHAnsi" w:hAnsiTheme="minorHAnsi" w:cstheme="minorHAnsi"/>
                <w:b w:val="0"/>
                <w:bCs w:val="0"/>
                <w:sz w:val="24"/>
                <w:szCs w:val="24"/>
              </w:rPr>
              <w:t>Vulnerability___Name</w:t>
            </w:r>
            <w:r w:rsidR="00E26EDA" w:rsidRPr="00A57B9E">
              <w:rPr>
                <w:rFonts w:asciiTheme="minorHAnsi" w:hAnsiTheme="minorHAnsi" w:cstheme="minorHAnsi"/>
                <w:b w:val="0"/>
                <w:bCs w:val="0"/>
                <w:sz w:val="24"/>
                <w:szCs w:val="24"/>
              </w:rPr>
              <w:t xml:space="preserve"> Vulnerability</w:t>
            </w:r>
            <w:r w:rsidRPr="00A57B9E">
              <w:rPr>
                <w:rFonts w:asciiTheme="minorHAnsi" w:hAnsiTheme="minorHAnsi" w:cstheme="minorHAnsi"/>
                <w:b w:val="0"/>
                <w:bCs w:val="0"/>
                <w:sz w:val="24"/>
                <w:szCs w:val="24"/>
              </w:rPr>
              <w:t>:</w:t>
            </w:r>
            <w:r w:rsidRPr="0063562B">
              <w:rPr>
                <w:rFonts w:asciiTheme="minorHAnsi" w:hAnsiTheme="minorHAnsi" w:cstheme="minorHAnsi"/>
                <w:b w:val="0"/>
                <w:bCs w:val="0"/>
                <w:sz w:val="24"/>
                <w:szCs w:val="24"/>
              </w:rPr>
              <w:t xml:space="preserve"> </w:t>
            </w:r>
          </w:p>
          <w:p w14:paraId="72CFBEA2" w14:textId="77777777" w:rsidR="007514FE" w:rsidRDefault="007514FE" w:rsidP="008524D0">
            <w:pPr>
              <w:rPr>
                <w:rFonts w:asciiTheme="minorHAnsi" w:hAnsiTheme="minorHAnsi" w:cstheme="minorHAnsi"/>
                <w:b w:val="0"/>
                <w:bCs w:val="0"/>
                <w:sz w:val="10"/>
                <w:szCs w:val="10"/>
              </w:rPr>
            </w:pPr>
          </w:p>
          <w:p w14:paraId="6DF8A21E" w14:textId="77777777" w:rsidR="008524D0" w:rsidRDefault="007514FE" w:rsidP="007514FE">
            <w:pPr>
              <w:jc w:val="center"/>
              <w:rPr>
                <w:rFonts w:asciiTheme="minorHAnsi" w:hAnsiTheme="minorHAnsi" w:cstheme="minorHAnsi"/>
                <w:b w:val="0"/>
                <w:bCs w:val="0"/>
                <w:sz w:val="24"/>
                <w:szCs w:val="24"/>
              </w:rPr>
            </w:pPr>
            <w:r>
              <w:rPr>
                <w:rFonts w:asciiTheme="minorHAnsi" w:hAnsiTheme="minorHAnsi" w:cstheme="minorHAnsi"/>
                <w:sz w:val="24"/>
                <w:szCs w:val="24"/>
              </w:rPr>
              <w:t>POCss</w:t>
            </w:r>
          </w:p>
          <w:p w14:paraId="0A111510" w14:textId="69125428" w:rsidR="007514FE" w:rsidRPr="007514FE" w:rsidRDefault="007514FE" w:rsidP="007514FE">
            <w:pPr>
              <w:jc w:val="center"/>
              <w:rPr>
                <w:rFonts w:asciiTheme="minorHAnsi" w:hAnsiTheme="minorHAnsi" w:cstheme="minorHAnsi"/>
                <w:sz w:val="10"/>
                <w:szCs w:val="10"/>
              </w:rPr>
            </w:pPr>
          </w:p>
        </w:tc>
      </w:tr>
      <w:tr w:rsidR="008524D0" w:rsidRPr="00F860D2" w14:paraId="71538348" w14:textId="77777777" w:rsidTr="004C5D4D">
        <w:trPr>
          <w:trHeight w:val="422"/>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5B8DC20E" w14:textId="77777777" w:rsidR="008524D0" w:rsidRPr="00A43FF9" w:rsidRDefault="008524D0" w:rsidP="008524D0">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528" w:type="pct"/>
            <w:gridSpan w:val="3"/>
            <w:shd w:val="clear" w:color="auto" w:fill="0070C0"/>
            <w:vAlign w:val="center"/>
          </w:tcPr>
          <w:p w14:paraId="685A755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8524D0" w:rsidRPr="00F860D2" w14:paraId="59C49B03" w14:textId="77777777" w:rsidTr="008524D0">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BE05FB6" w14:textId="77777777" w:rsidR="008524D0" w:rsidRPr="003E6202" w:rsidRDefault="008524D0" w:rsidP="008524D0">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8524D0" w:rsidRPr="00F860D2" w14:paraId="24A99CE5" w14:textId="77777777" w:rsidTr="004C5D4D">
        <w:trPr>
          <w:trHeight w:val="46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667BB062" w14:textId="77777777" w:rsidR="008524D0" w:rsidRPr="00F860D2" w:rsidRDefault="008524D0" w:rsidP="008524D0">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528" w:type="pct"/>
            <w:gridSpan w:val="3"/>
            <w:shd w:val="clear" w:color="auto" w:fill="0070C0"/>
            <w:vAlign w:val="center"/>
          </w:tcPr>
          <w:p w14:paraId="322A87D4"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8524D0" w:rsidRPr="00F860D2" w14:paraId="231F71CD" w14:textId="77777777" w:rsidTr="00341898">
        <w:trPr>
          <w:trHeight w:val="305"/>
        </w:trPr>
        <w:tc>
          <w:tcPr>
            <w:cnfStyle w:val="001000000000" w:firstRow="0" w:lastRow="0" w:firstColumn="1" w:lastColumn="0" w:oddVBand="0" w:evenVBand="0" w:oddHBand="0" w:evenHBand="0" w:firstRowFirstColumn="0" w:firstRowLastColumn="0" w:lastRowFirstColumn="0" w:lastRowLastColumn="0"/>
            <w:tcW w:w="5000" w:type="pct"/>
            <w:gridSpan w:val="4"/>
          </w:tcPr>
          <w:p w14:paraId="5D4109BD" w14:textId="23E8E005" w:rsidR="008524D0" w:rsidRPr="00F47B69" w:rsidRDefault="008524D0" w:rsidP="00F47B69">
            <w:pPr>
              <w:contextualSpacing/>
              <w:jc w:val="both"/>
              <w:rPr>
                <w:rFonts w:asciiTheme="minorHAnsi" w:hAnsiTheme="minorHAnsi" w:cstheme="minorHAnsi"/>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8524D0" w:rsidRPr="00F860D2" w14:paraId="3027B3EA" w14:textId="77777777" w:rsidTr="004C5D4D">
        <w:trPr>
          <w:trHeight w:val="36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tcPr>
          <w:p w14:paraId="085D8CA9" w14:textId="77777777" w:rsidR="008524D0" w:rsidRPr="00F860D2" w:rsidRDefault="008524D0" w:rsidP="008524D0">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528" w:type="pct"/>
            <w:gridSpan w:val="3"/>
            <w:shd w:val="clear" w:color="auto" w:fill="0070C0"/>
          </w:tcPr>
          <w:p w14:paraId="07E9D1F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8524D0" w:rsidRPr="00F860D2" w14:paraId="3F6B1421" w14:textId="77777777" w:rsidTr="008524D0">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E2DD5AC" w14:textId="7737655F" w:rsidR="008524D0" w:rsidRPr="00456E42" w:rsidRDefault="008524D0" w:rsidP="008524D0">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 Observation</w:t>
            </w:r>
            <w:r w:rsidR="005973FB">
              <w:rPr>
                <w:rFonts w:asciiTheme="minorHAnsi" w:hAnsiTheme="minorHAnsi" w:cstheme="minorHAnsi"/>
                <w:b w:val="0"/>
                <w:bCs w:val="0"/>
                <w:color w:val="000000" w:themeColor="text1"/>
                <w:sz w:val="24"/>
                <w:szCs w:val="24"/>
              </w:rPr>
              <w:t>nnn</w:t>
            </w:r>
          </w:p>
        </w:tc>
      </w:tr>
      <w:tr w:rsidR="008524D0" w:rsidRPr="00F860D2" w14:paraId="401590E6" w14:textId="77777777" w:rsidTr="004C5D4D">
        <w:trPr>
          <w:trHeight w:val="36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tcPr>
          <w:p w14:paraId="09F01E84" w14:textId="77777777" w:rsidR="008524D0" w:rsidRPr="00A43FF9" w:rsidRDefault="008524D0" w:rsidP="008524D0">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528" w:type="pct"/>
            <w:gridSpan w:val="3"/>
            <w:shd w:val="clear" w:color="auto" w:fill="0070C0"/>
          </w:tcPr>
          <w:p w14:paraId="5BCF7057"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8524D0" w:rsidRPr="00F860D2" w14:paraId="2B546B1A" w14:textId="77777777" w:rsidTr="008524D0">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664927C" w14:textId="3EA1C472" w:rsidR="008524D0" w:rsidRPr="00456E42" w:rsidRDefault="008524D0" w:rsidP="008524D0">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r w:rsidR="005973FB">
              <w:rPr>
                <w:rFonts w:asciiTheme="minorHAnsi" w:hAnsiTheme="minorHAnsi" w:cstheme="minorHAnsi"/>
                <w:b w:val="0"/>
                <w:bCs w:val="0"/>
                <w:sz w:val="24"/>
                <w:szCs w:val="24"/>
              </w:rPr>
              <w:t>eee</w:t>
            </w:r>
          </w:p>
        </w:tc>
      </w:tr>
    </w:tbl>
    <w:p w14:paraId="690E9FA1" w14:textId="4186C1C3" w:rsidR="00C60C82" w:rsidRDefault="00592F85">
      <w:r>
        <w:br w:type="page"/>
      </w:r>
    </w:p>
    <w:p w14:paraId="6BD36B0E" w14:textId="586A87EA" w:rsidR="00FB617B" w:rsidRDefault="009746DD" w:rsidP="00FB617B">
      <w:pPr>
        <w:pStyle w:val="Heading1"/>
        <w:ind w:left="0" w:right="0"/>
        <w:jc w:val="left"/>
        <w:rPr>
          <w:rFonts w:asciiTheme="minorHAnsi" w:hAnsiTheme="minorHAnsi" w:cstheme="minorHAnsi"/>
          <w:b/>
          <w:bCs/>
          <w:color w:val="0070C0"/>
          <w:sz w:val="44"/>
          <w:szCs w:val="44"/>
        </w:rPr>
      </w:pPr>
      <w:bookmarkStart w:id="18" w:name="_Toc171936844"/>
      <w:r>
        <w:rPr>
          <w:rFonts w:asciiTheme="minorHAnsi" w:hAnsiTheme="minorHAnsi" w:cstheme="minorHAnsi"/>
          <w:b/>
          <w:bCs/>
          <w:color w:val="0070C0"/>
          <w:sz w:val="44"/>
          <w:szCs w:val="44"/>
        </w:rPr>
        <w:lastRenderedPageBreak/>
        <w:t>Annexure</w:t>
      </w:r>
      <w:bookmarkEnd w:id="18"/>
    </w:p>
    <w:p w14:paraId="7B873F5B" w14:textId="33F33C2C" w:rsidR="00FB617B" w:rsidRDefault="007E60D7" w:rsidP="007E60D7">
      <w:pPr>
        <w:jc w:val="both"/>
        <w:rPr>
          <w:rFonts w:asciiTheme="minorHAnsi" w:hAnsiTheme="minorHAnsi" w:cstheme="minorHAnsi"/>
          <w:sz w:val="24"/>
          <w:szCs w:val="24"/>
        </w:rPr>
      </w:pPr>
      <w:r w:rsidRPr="007E60D7">
        <w:rPr>
          <w:rFonts w:asciiTheme="minorHAnsi" w:hAnsiTheme="minorHAnsi" w:cstheme="minorHAnsi"/>
          <w:sz w:val="24"/>
          <w:szCs w:val="24"/>
        </w:rPr>
        <w:t>While performing information security assessment, auditor was found some open ports. It is request to disable the unwanted services or block the port. Open ports are the doorways to your secure perimeter. Behind open ports, there are applications and services listening for inbound packets, waiting for connections from the outside.</w:t>
      </w:r>
    </w:p>
    <w:p w14:paraId="59CDDE33" w14:textId="77777777" w:rsidR="000A3346" w:rsidRDefault="000A3346" w:rsidP="007E60D7">
      <w:pPr>
        <w:jc w:val="both"/>
        <w:rPr>
          <w:rFonts w:asciiTheme="minorHAnsi" w:hAnsiTheme="minorHAnsi" w:cstheme="minorHAnsi"/>
          <w:sz w:val="24"/>
          <w:szCs w:val="24"/>
        </w:rPr>
      </w:pPr>
    </w:p>
    <w:p w14:paraId="23270A89" w14:textId="39E37270" w:rsidR="000A3346" w:rsidRDefault="00FA1065" w:rsidP="007E60D7">
      <w:pPr>
        <w:jc w:val="both"/>
        <w:rPr>
          <w:rFonts w:asciiTheme="minorHAnsi" w:hAnsiTheme="minorHAnsi" w:cstheme="minorHAnsi"/>
          <w:sz w:val="24"/>
          <w:szCs w:val="24"/>
        </w:rPr>
      </w:pPr>
      <w:r>
        <w:rPr>
          <w:rFonts w:asciiTheme="minorHAnsi" w:hAnsiTheme="minorHAnsi" w:cstheme="minorHAnsi"/>
          <w:sz w:val="24"/>
          <w:szCs w:val="24"/>
        </w:rPr>
        <w:t>OPEN_PORTSSSS</w:t>
      </w:r>
    </w:p>
    <w:p w14:paraId="4A12A79B" w14:textId="77777777" w:rsidR="000A3346" w:rsidRPr="007E60D7" w:rsidRDefault="000A3346" w:rsidP="007E60D7">
      <w:pPr>
        <w:jc w:val="both"/>
        <w:rPr>
          <w:rFonts w:asciiTheme="minorHAnsi" w:hAnsiTheme="minorHAnsi" w:cstheme="minorHAnsi"/>
          <w:sz w:val="24"/>
          <w:szCs w:val="24"/>
        </w:rPr>
      </w:pPr>
    </w:p>
    <w:p w14:paraId="6211D70B" w14:textId="7AED4544" w:rsidR="007164F0" w:rsidRDefault="007164F0" w:rsidP="00B43382">
      <w:r>
        <w:br w:type="page"/>
      </w:r>
    </w:p>
    <w:p w14:paraId="29E77E29" w14:textId="191F24C3" w:rsidR="00921B1B" w:rsidRPr="006B6452" w:rsidRDefault="00633C2B" w:rsidP="006A3F4B">
      <w:pPr>
        <w:pStyle w:val="Heading1"/>
        <w:ind w:left="0" w:right="0"/>
        <w:jc w:val="left"/>
        <w:rPr>
          <w:sz w:val="22"/>
          <w:szCs w:val="22"/>
        </w:rPr>
      </w:pPr>
      <w:bookmarkStart w:id="19" w:name="_Toc171936845"/>
      <w:bookmarkEnd w:id="17"/>
      <w:r w:rsidRPr="00875999">
        <w:rPr>
          <w:rFonts w:asciiTheme="minorHAnsi" w:hAnsiTheme="minorHAnsi" w:cstheme="minorHAnsi"/>
          <w:b/>
          <w:bCs/>
          <w:color w:val="0070C0"/>
          <w:sz w:val="44"/>
          <w:szCs w:val="44"/>
        </w:rPr>
        <w:lastRenderedPageBreak/>
        <w:t>Appendices</w:t>
      </w:r>
      <w:bookmarkEnd w:id="19"/>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20" w:name="_Toc52543863"/>
      <w:r w:rsidRPr="00470AE7">
        <w:rPr>
          <w:rFonts w:asciiTheme="minorHAnsi" w:hAnsiTheme="minorHAnsi" w:cstheme="minorHAnsi"/>
          <w:sz w:val="48"/>
          <w:szCs w:val="48"/>
        </w:rPr>
        <w:t>CVSS Metrics and Calculations</w:t>
      </w:r>
      <w:bookmarkEnd w:id="20"/>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1" w:name="_Toc52448930"/>
      <w:bookmarkStart w:id="22" w:name="_Toc52543864"/>
      <w:r w:rsidRPr="00470AE7">
        <w:rPr>
          <w:rFonts w:asciiTheme="minorHAnsi" w:hAnsiTheme="minorHAnsi" w:cstheme="minorHAnsi"/>
          <w:sz w:val="36"/>
          <w:szCs w:val="36"/>
        </w:rPr>
        <w:t>CVSS 3.0 Base Score Equation:</w:t>
      </w:r>
      <w:bookmarkEnd w:id="21"/>
      <w:bookmarkEnd w:id="22"/>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3" w:name="_Toc52448931"/>
      <w:bookmarkStart w:id="24" w:name="_Toc52543865"/>
      <w:r w:rsidRPr="00470AE7">
        <w:rPr>
          <w:rFonts w:asciiTheme="minorHAnsi" w:hAnsiTheme="minorHAnsi" w:cstheme="minorHAnsi"/>
          <w:sz w:val="44"/>
          <w:szCs w:val="44"/>
        </w:rPr>
        <w:t>Severity Rating:</w:t>
      </w:r>
      <w:bookmarkEnd w:id="23"/>
      <w:bookmarkEnd w:id="24"/>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5" w:name="_Toc52448932"/>
      <w:bookmarkStart w:id="26"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7" w:name="_Toc171936846"/>
      <w:r w:rsidRPr="00875999">
        <w:rPr>
          <w:rFonts w:asciiTheme="minorHAnsi" w:hAnsiTheme="minorHAnsi" w:cstheme="minorHAnsi"/>
          <w:b/>
          <w:bCs/>
          <w:color w:val="0070C0"/>
          <w:sz w:val="44"/>
          <w:szCs w:val="44"/>
        </w:rPr>
        <w:lastRenderedPageBreak/>
        <w:t>Specifications</w:t>
      </w:r>
      <w:bookmarkEnd w:id="25"/>
      <w:bookmarkEnd w:id="26"/>
      <w:bookmarkEnd w:id="27"/>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8" w:name="_Toc52448933"/>
      <w:bookmarkStart w:id="29" w:name="_Toc52543867"/>
      <w:r w:rsidRPr="009E11BB">
        <w:rPr>
          <w:rFonts w:asciiTheme="minorHAnsi" w:hAnsiTheme="minorHAnsi" w:cstheme="minorHAnsi"/>
          <w:b/>
          <w:bCs/>
          <w:color w:val="0070C0"/>
          <w:sz w:val="44"/>
          <w:szCs w:val="44"/>
        </w:rPr>
        <w:br w:type="page"/>
      </w:r>
      <w:bookmarkStart w:id="30" w:name="_Toc171936847"/>
      <w:r w:rsidR="00B80C9D" w:rsidRPr="009E11BB">
        <w:rPr>
          <w:rFonts w:asciiTheme="minorHAnsi" w:hAnsiTheme="minorHAnsi" w:cstheme="minorHAnsi"/>
          <w:b/>
          <w:bCs/>
          <w:color w:val="0070C0"/>
          <w:sz w:val="44"/>
          <w:szCs w:val="44"/>
        </w:rPr>
        <w:lastRenderedPageBreak/>
        <w:t>References</w:t>
      </w:r>
      <w:bookmarkEnd w:id="28"/>
      <w:bookmarkEnd w:id="29"/>
      <w:bookmarkEnd w:id="30"/>
    </w:p>
    <w:p w14:paraId="22CF9271" w14:textId="0A7E840F" w:rsidR="00B80C9D" w:rsidRPr="004F6F84" w:rsidRDefault="00B80C9D">
      <w:pPr>
        <w:pStyle w:val="ListParagraph"/>
        <w:widowControl/>
        <w:numPr>
          <w:ilvl w:val="0"/>
          <w:numId w:val="1"/>
        </w:numPr>
        <w:autoSpaceDE/>
        <w:autoSpaceDN/>
        <w:spacing w:before="0"/>
        <w:ind w:left="0" w:firstLine="90"/>
        <w:jc w:val="both"/>
        <w:rPr>
          <w:rFonts w:asciiTheme="minorHAnsi" w:hAnsiTheme="minorHAnsi" w:cstheme="minorHAnsi"/>
          <w:sz w:val="24"/>
          <w:szCs w:val="24"/>
          <w:lang w:val="en-IN"/>
        </w:rPr>
      </w:pPr>
      <w:r w:rsidRPr="004F6F84">
        <w:rPr>
          <w:rFonts w:asciiTheme="minorHAnsi" w:hAnsiTheme="minorHAnsi" w:cstheme="minorHAnsi"/>
          <w:sz w:val="24"/>
          <w:szCs w:val="24"/>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78227F2" w14:textId="77777777" w:rsidR="00875999" w:rsidRPr="004B29A1" w:rsidRDefault="00875999" w:rsidP="00FA7598">
      <w:pPr>
        <w:rPr>
          <w:rFonts w:ascii="Times New Roman" w:hAnsi="Times New Roman" w:cs="Times New Roman"/>
          <w:b/>
          <w:i/>
          <w:sz w:val="24"/>
        </w:rPr>
      </w:pPr>
      <w:bookmarkStart w:id="31" w:name="_Hlk187492356"/>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2743192D" w14:textId="4872AD6B"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sidR="009C1802">
        <w:rPr>
          <w:rFonts w:ascii="Times New Roman" w:hAnsi="Times New Roman" w:cs="Times New Roman"/>
          <w:b/>
          <w:sz w:val="24"/>
        </w:rPr>
        <w:t>V</w:t>
      </w:r>
      <w:r w:rsidRPr="004B29A1">
        <w:rPr>
          <w:rFonts w:ascii="Times New Roman" w:hAnsi="Times New Roman" w:cs="Times New Roman"/>
          <w:b/>
          <w:sz w:val="24"/>
        </w:rPr>
        <w:t>)</w:t>
      </w:r>
      <w:r w:rsidR="009C1802">
        <w:rPr>
          <w:rFonts w:ascii="Times New Roman" w:hAnsi="Times New Roman" w:cs="Times New Roman"/>
          <w:b/>
          <w:sz w:val="24"/>
        </w:rPr>
        <w:t>-RE-58_D</w:t>
      </w:r>
      <w:r w:rsidRPr="004B29A1">
        <w:rPr>
          <w:rFonts w:ascii="Times New Roman" w:hAnsi="Times New Roman" w:cs="Times New Roman"/>
          <w:b/>
          <w:sz w:val="24"/>
        </w:rPr>
        <w:t xml:space="preserve">ated </w:t>
      </w:r>
      <w:r w:rsidR="009C1802">
        <w:rPr>
          <w:rFonts w:ascii="Times New Roman" w:hAnsi="Times New Roman" w:cs="Times New Roman"/>
          <w:b/>
          <w:sz w:val="24"/>
        </w:rPr>
        <w:t>21</w:t>
      </w:r>
      <w:r w:rsidRPr="004B29A1">
        <w:rPr>
          <w:rFonts w:ascii="Times New Roman" w:hAnsi="Times New Roman" w:cs="Times New Roman"/>
          <w:b/>
          <w:sz w:val="24"/>
        </w:rPr>
        <w:t>.</w:t>
      </w:r>
      <w:r w:rsidR="009C1802">
        <w:rPr>
          <w:rFonts w:ascii="Times New Roman" w:hAnsi="Times New Roman" w:cs="Times New Roman"/>
          <w:b/>
          <w:sz w:val="24"/>
        </w:rPr>
        <w:t>10</w:t>
      </w:r>
      <w:r w:rsidRPr="004B29A1">
        <w:rPr>
          <w:rFonts w:ascii="Times New Roman" w:hAnsi="Times New Roman" w:cs="Times New Roman"/>
          <w:b/>
          <w:sz w:val="24"/>
        </w:rPr>
        <w:t>.202</w:t>
      </w:r>
      <w:r w:rsidR="009C1802">
        <w:rPr>
          <w:rFonts w:ascii="Times New Roman" w:hAnsi="Times New Roman" w:cs="Times New Roman"/>
          <w:b/>
          <w:sz w:val="24"/>
        </w:rPr>
        <w:t>4</w:t>
      </w:r>
    </w:p>
    <w:p w14:paraId="542997E8" w14:textId="77777777" w:rsidR="00875999" w:rsidRPr="004B29A1" w:rsidRDefault="00875999" w:rsidP="00FA7598">
      <w:pPr>
        <w:spacing w:line="305" w:lineRule="exact"/>
        <w:rPr>
          <w:rFonts w:ascii="Times New Roman" w:hAnsi="Times New Roman" w:cs="Times New Roman"/>
          <w:sz w:val="24"/>
        </w:rPr>
      </w:pPr>
    </w:p>
    <w:p w14:paraId="5AB580D6" w14:textId="77777777" w:rsidR="00875999" w:rsidRPr="004B29A1" w:rsidRDefault="00875999" w:rsidP="00FA7598">
      <w:pPr>
        <w:spacing w:line="0" w:lineRule="atLeast"/>
        <w:rPr>
          <w:rFonts w:ascii="Times New Roman" w:hAnsi="Times New Roman" w:cs="Times New Roman"/>
          <w:b/>
          <w:sz w:val="24"/>
        </w:rPr>
      </w:pPr>
    </w:p>
    <w:p w14:paraId="001C7E9E" w14:textId="77777777" w:rsidR="00875999" w:rsidRPr="004B29A1" w:rsidRDefault="00875999" w:rsidP="00FA7598">
      <w:pPr>
        <w:spacing w:line="0" w:lineRule="atLeast"/>
        <w:rPr>
          <w:rFonts w:ascii="Times New Roman" w:hAnsi="Times New Roman" w:cs="Times New Roman"/>
          <w:b/>
          <w:sz w:val="24"/>
        </w:rPr>
      </w:pPr>
    </w:p>
    <w:p w14:paraId="603223F3"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7E9A1617" w14:textId="77777777" w:rsidR="00875999" w:rsidRPr="004B29A1" w:rsidRDefault="00875999" w:rsidP="00FA7598">
      <w:pPr>
        <w:spacing w:line="2" w:lineRule="exact"/>
        <w:rPr>
          <w:rFonts w:ascii="Times New Roman" w:hAnsi="Times New Roman" w:cs="Times New Roman"/>
          <w:sz w:val="24"/>
        </w:rPr>
      </w:pPr>
    </w:p>
    <w:p w14:paraId="784E5F65"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71AEAD62" w14:textId="77777777" w:rsidR="00875999" w:rsidRPr="004B29A1" w:rsidRDefault="00875999" w:rsidP="00FA7598">
      <w:pPr>
        <w:spacing w:line="2" w:lineRule="exact"/>
        <w:rPr>
          <w:rFonts w:ascii="Times New Roman" w:hAnsi="Times New Roman" w:cs="Times New Roman"/>
          <w:sz w:val="24"/>
        </w:rPr>
      </w:pPr>
    </w:p>
    <w:p w14:paraId="553E8701"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77777777" w:rsidR="00875999"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bookmarkEnd w:id="31"/>
    </w:p>
    <w:p w14:paraId="787A3229" w14:textId="7BAA2DCA" w:rsidR="0018504A" w:rsidRPr="00247FAB" w:rsidRDefault="0018504A" w:rsidP="0018504A">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5FC926A" w14:textId="77777777" w:rsidR="0018504A" w:rsidRPr="00247FAB" w:rsidRDefault="0018504A" w:rsidP="00FA7598">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6DE43" w14:textId="77777777" w:rsidR="00DC0463" w:rsidRDefault="00DC0463">
      <w:r>
        <w:separator/>
      </w:r>
    </w:p>
  </w:endnote>
  <w:endnote w:type="continuationSeparator" w:id="0">
    <w:p w14:paraId="4DFCD430" w14:textId="77777777" w:rsidR="00DC0463" w:rsidRDefault="00DC0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466D9F8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B2625">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466D9F8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B2625">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163316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1F768E22">
              <wp:simplePos x="0" y="0"/>
              <wp:positionH relativeFrom="column">
                <wp:posOffset>6490335</wp:posOffset>
              </wp:positionH>
              <wp:positionV relativeFrom="paragraph">
                <wp:posOffset>-45547</wp:posOffset>
              </wp:positionV>
              <wp:extent cx="2438400" cy="228600"/>
              <wp:effectExtent l="0" t="0" r="0" b="0"/>
              <wp:wrapNone/>
              <wp:docPr id="2032390996"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D9237D8" w14:textId="77777777"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05pt;margin-top:-3.6pt;width:192pt;height:18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" filled="f" stroked="f" strokeweight=".5pt">
              <v:textbox>
                <w:txbxContent>
                  <w:p w14:paraId="6D9237D8" w14:textId="77777777"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125625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7508B4F7" w14:textId="7E1F50E8"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284F6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7508B4F7" w14:textId="7E1F50E8"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284F6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9C73E" w14:textId="77777777" w:rsidR="00DC0463" w:rsidRDefault="00DC0463">
      <w:r>
        <w:separator/>
      </w:r>
    </w:p>
  </w:footnote>
  <w:footnote w:type="continuationSeparator" w:id="0">
    <w:p w14:paraId="0B9A5AD1" w14:textId="77777777" w:rsidR="00DC0463" w:rsidRDefault="00DC0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569195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84537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num w:numId="1" w16cid:durableId="681781762">
    <w:abstractNumId w:val="3"/>
  </w:num>
  <w:num w:numId="2" w16cid:durableId="1019358860">
    <w:abstractNumId w:val="2"/>
  </w:num>
  <w:num w:numId="3" w16cid:durableId="1463498849">
    <w:abstractNumId w:val="1"/>
  </w:num>
  <w:num w:numId="4" w16cid:durableId="176248493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5CBB"/>
    <w:rsid w:val="00006D6A"/>
    <w:rsid w:val="00010AB3"/>
    <w:rsid w:val="00011F88"/>
    <w:rsid w:val="00012825"/>
    <w:rsid w:val="00013516"/>
    <w:rsid w:val="00017AE2"/>
    <w:rsid w:val="00020A1F"/>
    <w:rsid w:val="00021FD6"/>
    <w:rsid w:val="00022193"/>
    <w:rsid w:val="00022FBA"/>
    <w:rsid w:val="000234A4"/>
    <w:rsid w:val="00025EBE"/>
    <w:rsid w:val="000263D3"/>
    <w:rsid w:val="00026865"/>
    <w:rsid w:val="0002748A"/>
    <w:rsid w:val="0003027E"/>
    <w:rsid w:val="00030DBF"/>
    <w:rsid w:val="00031C6E"/>
    <w:rsid w:val="000331CF"/>
    <w:rsid w:val="00035B8A"/>
    <w:rsid w:val="00036019"/>
    <w:rsid w:val="00036412"/>
    <w:rsid w:val="00037A73"/>
    <w:rsid w:val="00040A35"/>
    <w:rsid w:val="00041715"/>
    <w:rsid w:val="00042323"/>
    <w:rsid w:val="0004378C"/>
    <w:rsid w:val="0004521C"/>
    <w:rsid w:val="00046C59"/>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91EBB"/>
    <w:rsid w:val="0009431F"/>
    <w:rsid w:val="00094E5A"/>
    <w:rsid w:val="000A0BCE"/>
    <w:rsid w:val="000A1A01"/>
    <w:rsid w:val="000A1BC4"/>
    <w:rsid w:val="000A3199"/>
    <w:rsid w:val="000A3346"/>
    <w:rsid w:val="000A4B14"/>
    <w:rsid w:val="000A5257"/>
    <w:rsid w:val="000A7FDC"/>
    <w:rsid w:val="000B1538"/>
    <w:rsid w:val="000B2244"/>
    <w:rsid w:val="000B3FBF"/>
    <w:rsid w:val="000B479D"/>
    <w:rsid w:val="000B6DCE"/>
    <w:rsid w:val="000B7014"/>
    <w:rsid w:val="000C18D7"/>
    <w:rsid w:val="000C4156"/>
    <w:rsid w:val="000C5730"/>
    <w:rsid w:val="000C6479"/>
    <w:rsid w:val="000C6A79"/>
    <w:rsid w:val="000C7420"/>
    <w:rsid w:val="000C76BC"/>
    <w:rsid w:val="000C7B93"/>
    <w:rsid w:val="000D11ED"/>
    <w:rsid w:val="000D1905"/>
    <w:rsid w:val="000D22CB"/>
    <w:rsid w:val="000D4331"/>
    <w:rsid w:val="000D4A6E"/>
    <w:rsid w:val="000D76CF"/>
    <w:rsid w:val="000E1AED"/>
    <w:rsid w:val="000E1D2F"/>
    <w:rsid w:val="000E22F3"/>
    <w:rsid w:val="000E434F"/>
    <w:rsid w:val="000F04ED"/>
    <w:rsid w:val="000F2934"/>
    <w:rsid w:val="000F35E0"/>
    <w:rsid w:val="000F3F30"/>
    <w:rsid w:val="000F4101"/>
    <w:rsid w:val="000F55F6"/>
    <w:rsid w:val="000F5EBC"/>
    <w:rsid w:val="000F77EC"/>
    <w:rsid w:val="000F7CD1"/>
    <w:rsid w:val="00100A1C"/>
    <w:rsid w:val="00101247"/>
    <w:rsid w:val="00102B13"/>
    <w:rsid w:val="00103FF9"/>
    <w:rsid w:val="00104814"/>
    <w:rsid w:val="00107825"/>
    <w:rsid w:val="001106F7"/>
    <w:rsid w:val="0011240B"/>
    <w:rsid w:val="00114413"/>
    <w:rsid w:val="00122A84"/>
    <w:rsid w:val="00122F6A"/>
    <w:rsid w:val="001256FE"/>
    <w:rsid w:val="00125B1F"/>
    <w:rsid w:val="0013025B"/>
    <w:rsid w:val="00131DE4"/>
    <w:rsid w:val="00134949"/>
    <w:rsid w:val="00135934"/>
    <w:rsid w:val="00136BD8"/>
    <w:rsid w:val="001379FB"/>
    <w:rsid w:val="001413A2"/>
    <w:rsid w:val="00143BEC"/>
    <w:rsid w:val="00144988"/>
    <w:rsid w:val="00154B7B"/>
    <w:rsid w:val="001553D4"/>
    <w:rsid w:val="00160A4B"/>
    <w:rsid w:val="00162470"/>
    <w:rsid w:val="00162EA8"/>
    <w:rsid w:val="00165FB6"/>
    <w:rsid w:val="00167870"/>
    <w:rsid w:val="00174060"/>
    <w:rsid w:val="00174341"/>
    <w:rsid w:val="001775EC"/>
    <w:rsid w:val="00177855"/>
    <w:rsid w:val="00177F2C"/>
    <w:rsid w:val="00180C8B"/>
    <w:rsid w:val="00181C54"/>
    <w:rsid w:val="001842A6"/>
    <w:rsid w:val="0018504A"/>
    <w:rsid w:val="0018544E"/>
    <w:rsid w:val="00185624"/>
    <w:rsid w:val="00186455"/>
    <w:rsid w:val="00191204"/>
    <w:rsid w:val="0019403D"/>
    <w:rsid w:val="001966C9"/>
    <w:rsid w:val="001A2ADE"/>
    <w:rsid w:val="001A5737"/>
    <w:rsid w:val="001A5A40"/>
    <w:rsid w:val="001B0AFB"/>
    <w:rsid w:val="001B62D7"/>
    <w:rsid w:val="001C291C"/>
    <w:rsid w:val="001C363B"/>
    <w:rsid w:val="001C49A7"/>
    <w:rsid w:val="001C6E4C"/>
    <w:rsid w:val="001C7341"/>
    <w:rsid w:val="001D11B6"/>
    <w:rsid w:val="001D2F07"/>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5286"/>
    <w:rsid w:val="0021009B"/>
    <w:rsid w:val="00210D9B"/>
    <w:rsid w:val="002113BB"/>
    <w:rsid w:val="00211E70"/>
    <w:rsid w:val="00212153"/>
    <w:rsid w:val="002128F6"/>
    <w:rsid w:val="00213026"/>
    <w:rsid w:val="002152DB"/>
    <w:rsid w:val="00215785"/>
    <w:rsid w:val="00216691"/>
    <w:rsid w:val="00216ED1"/>
    <w:rsid w:val="002214E2"/>
    <w:rsid w:val="00222755"/>
    <w:rsid w:val="002261D9"/>
    <w:rsid w:val="00227D03"/>
    <w:rsid w:val="00227D66"/>
    <w:rsid w:val="00230B88"/>
    <w:rsid w:val="00230C0B"/>
    <w:rsid w:val="00233669"/>
    <w:rsid w:val="00234700"/>
    <w:rsid w:val="002355EC"/>
    <w:rsid w:val="00240C03"/>
    <w:rsid w:val="00240CA5"/>
    <w:rsid w:val="002412F8"/>
    <w:rsid w:val="0024173A"/>
    <w:rsid w:val="00241EF8"/>
    <w:rsid w:val="002424C3"/>
    <w:rsid w:val="002440E9"/>
    <w:rsid w:val="002445EB"/>
    <w:rsid w:val="00244FFD"/>
    <w:rsid w:val="00247BF5"/>
    <w:rsid w:val="00250BEB"/>
    <w:rsid w:val="00250F38"/>
    <w:rsid w:val="0025194D"/>
    <w:rsid w:val="00252EF3"/>
    <w:rsid w:val="00255019"/>
    <w:rsid w:val="00255808"/>
    <w:rsid w:val="00256D1A"/>
    <w:rsid w:val="0026571E"/>
    <w:rsid w:val="002657BD"/>
    <w:rsid w:val="00270972"/>
    <w:rsid w:val="00270AFB"/>
    <w:rsid w:val="0027109E"/>
    <w:rsid w:val="00273B9B"/>
    <w:rsid w:val="00277E37"/>
    <w:rsid w:val="002816FF"/>
    <w:rsid w:val="00284F61"/>
    <w:rsid w:val="00286AE3"/>
    <w:rsid w:val="00286F6F"/>
    <w:rsid w:val="0029001F"/>
    <w:rsid w:val="00293BD5"/>
    <w:rsid w:val="00293F58"/>
    <w:rsid w:val="00294795"/>
    <w:rsid w:val="002969EA"/>
    <w:rsid w:val="002A28E6"/>
    <w:rsid w:val="002A36D0"/>
    <w:rsid w:val="002A53D0"/>
    <w:rsid w:val="002A640F"/>
    <w:rsid w:val="002B05FD"/>
    <w:rsid w:val="002B5CA6"/>
    <w:rsid w:val="002B793B"/>
    <w:rsid w:val="002B7E6D"/>
    <w:rsid w:val="002C0E5A"/>
    <w:rsid w:val="002C2261"/>
    <w:rsid w:val="002C2615"/>
    <w:rsid w:val="002C3EFE"/>
    <w:rsid w:val="002C6AD5"/>
    <w:rsid w:val="002D15AB"/>
    <w:rsid w:val="002D173F"/>
    <w:rsid w:val="002D1EAB"/>
    <w:rsid w:val="002D3788"/>
    <w:rsid w:val="002D3855"/>
    <w:rsid w:val="002D4ED7"/>
    <w:rsid w:val="002D5F02"/>
    <w:rsid w:val="002D7AEE"/>
    <w:rsid w:val="002E253A"/>
    <w:rsid w:val="002E44FD"/>
    <w:rsid w:val="002E4C1C"/>
    <w:rsid w:val="002E56C8"/>
    <w:rsid w:val="002E627E"/>
    <w:rsid w:val="002F00C8"/>
    <w:rsid w:val="002F57F2"/>
    <w:rsid w:val="002F7BEA"/>
    <w:rsid w:val="00300EC1"/>
    <w:rsid w:val="0030140B"/>
    <w:rsid w:val="003015CC"/>
    <w:rsid w:val="00301E7B"/>
    <w:rsid w:val="00301EDE"/>
    <w:rsid w:val="00301EFB"/>
    <w:rsid w:val="00302732"/>
    <w:rsid w:val="00302A81"/>
    <w:rsid w:val="00302D33"/>
    <w:rsid w:val="00302F14"/>
    <w:rsid w:val="00303688"/>
    <w:rsid w:val="00303B2D"/>
    <w:rsid w:val="00303E00"/>
    <w:rsid w:val="00307A01"/>
    <w:rsid w:val="00310DBF"/>
    <w:rsid w:val="00313F0A"/>
    <w:rsid w:val="0031416A"/>
    <w:rsid w:val="003157D7"/>
    <w:rsid w:val="00317431"/>
    <w:rsid w:val="00320E07"/>
    <w:rsid w:val="00323E3A"/>
    <w:rsid w:val="00325633"/>
    <w:rsid w:val="00326DF2"/>
    <w:rsid w:val="0033019A"/>
    <w:rsid w:val="003302A9"/>
    <w:rsid w:val="00334337"/>
    <w:rsid w:val="00334A63"/>
    <w:rsid w:val="00334E3C"/>
    <w:rsid w:val="0033670B"/>
    <w:rsid w:val="0033749B"/>
    <w:rsid w:val="00340EEC"/>
    <w:rsid w:val="003413B6"/>
    <w:rsid w:val="00341898"/>
    <w:rsid w:val="00342FB6"/>
    <w:rsid w:val="0034410B"/>
    <w:rsid w:val="00344FEA"/>
    <w:rsid w:val="00345B80"/>
    <w:rsid w:val="003509FD"/>
    <w:rsid w:val="0035179C"/>
    <w:rsid w:val="00353EA4"/>
    <w:rsid w:val="003558FB"/>
    <w:rsid w:val="00356493"/>
    <w:rsid w:val="00364C97"/>
    <w:rsid w:val="00366465"/>
    <w:rsid w:val="00367D5F"/>
    <w:rsid w:val="00371DB2"/>
    <w:rsid w:val="00371DEE"/>
    <w:rsid w:val="003722D3"/>
    <w:rsid w:val="00373B0A"/>
    <w:rsid w:val="00377719"/>
    <w:rsid w:val="003815AF"/>
    <w:rsid w:val="00381FC0"/>
    <w:rsid w:val="003920CB"/>
    <w:rsid w:val="003943A8"/>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872"/>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248A"/>
    <w:rsid w:val="00404729"/>
    <w:rsid w:val="00406A06"/>
    <w:rsid w:val="00413DCD"/>
    <w:rsid w:val="00417564"/>
    <w:rsid w:val="004228FD"/>
    <w:rsid w:val="00422D78"/>
    <w:rsid w:val="00424B4B"/>
    <w:rsid w:val="00426223"/>
    <w:rsid w:val="00432538"/>
    <w:rsid w:val="00433489"/>
    <w:rsid w:val="0043399E"/>
    <w:rsid w:val="00434D42"/>
    <w:rsid w:val="004364B5"/>
    <w:rsid w:val="004376A9"/>
    <w:rsid w:val="00440030"/>
    <w:rsid w:val="004446C5"/>
    <w:rsid w:val="00445FB8"/>
    <w:rsid w:val="00446F62"/>
    <w:rsid w:val="00447506"/>
    <w:rsid w:val="004532E2"/>
    <w:rsid w:val="00453DC8"/>
    <w:rsid w:val="004559E6"/>
    <w:rsid w:val="004559F1"/>
    <w:rsid w:val="0045649E"/>
    <w:rsid w:val="004565C9"/>
    <w:rsid w:val="00456E42"/>
    <w:rsid w:val="00456FDA"/>
    <w:rsid w:val="00457C9B"/>
    <w:rsid w:val="00464B09"/>
    <w:rsid w:val="004653A8"/>
    <w:rsid w:val="00466B5E"/>
    <w:rsid w:val="00466D45"/>
    <w:rsid w:val="00467643"/>
    <w:rsid w:val="00470AE7"/>
    <w:rsid w:val="004716D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27E9"/>
    <w:rsid w:val="0049319C"/>
    <w:rsid w:val="00493FF8"/>
    <w:rsid w:val="004960A7"/>
    <w:rsid w:val="00496B73"/>
    <w:rsid w:val="00497621"/>
    <w:rsid w:val="004A04DA"/>
    <w:rsid w:val="004A2114"/>
    <w:rsid w:val="004A39E8"/>
    <w:rsid w:val="004A4100"/>
    <w:rsid w:val="004A51D3"/>
    <w:rsid w:val="004A5B1E"/>
    <w:rsid w:val="004A7E0A"/>
    <w:rsid w:val="004B010F"/>
    <w:rsid w:val="004B01FC"/>
    <w:rsid w:val="004B0CB2"/>
    <w:rsid w:val="004B23C3"/>
    <w:rsid w:val="004B2625"/>
    <w:rsid w:val="004B2962"/>
    <w:rsid w:val="004B2992"/>
    <w:rsid w:val="004B29A1"/>
    <w:rsid w:val="004B2B2B"/>
    <w:rsid w:val="004B35F1"/>
    <w:rsid w:val="004B3BD6"/>
    <w:rsid w:val="004B5708"/>
    <w:rsid w:val="004B72EC"/>
    <w:rsid w:val="004B7526"/>
    <w:rsid w:val="004C172A"/>
    <w:rsid w:val="004C2180"/>
    <w:rsid w:val="004C33BC"/>
    <w:rsid w:val="004C3662"/>
    <w:rsid w:val="004C3F3F"/>
    <w:rsid w:val="004C5D4D"/>
    <w:rsid w:val="004C5E63"/>
    <w:rsid w:val="004C640A"/>
    <w:rsid w:val="004C6B53"/>
    <w:rsid w:val="004C72B8"/>
    <w:rsid w:val="004D1C6B"/>
    <w:rsid w:val="004D256E"/>
    <w:rsid w:val="004D282A"/>
    <w:rsid w:val="004D2901"/>
    <w:rsid w:val="004D3847"/>
    <w:rsid w:val="004D5313"/>
    <w:rsid w:val="004D5FCC"/>
    <w:rsid w:val="004E6041"/>
    <w:rsid w:val="004F0B23"/>
    <w:rsid w:val="004F6F84"/>
    <w:rsid w:val="004F751D"/>
    <w:rsid w:val="00500BFD"/>
    <w:rsid w:val="00500D65"/>
    <w:rsid w:val="00500DFC"/>
    <w:rsid w:val="00502997"/>
    <w:rsid w:val="00503EE7"/>
    <w:rsid w:val="00513C2A"/>
    <w:rsid w:val="00513CB9"/>
    <w:rsid w:val="00514372"/>
    <w:rsid w:val="005152BC"/>
    <w:rsid w:val="005172F5"/>
    <w:rsid w:val="00517468"/>
    <w:rsid w:val="005231FA"/>
    <w:rsid w:val="005239A5"/>
    <w:rsid w:val="00524DD3"/>
    <w:rsid w:val="0052589A"/>
    <w:rsid w:val="00526B04"/>
    <w:rsid w:val="0053135E"/>
    <w:rsid w:val="0053235E"/>
    <w:rsid w:val="00532960"/>
    <w:rsid w:val="00534007"/>
    <w:rsid w:val="00534E7A"/>
    <w:rsid w:val="00536532"/>
    <w:rsid w:val="00536CA8"/>
    <w:rsid w:val="00536EA3"/>
    <w:rsid w:val="00537DE5"/>
    <w:rsid w:val="00541200"/>
    <w:rsid w:val="00543880"/>
    <w:rsid w:val="00543EF3"/>
    <w:rsid w:val="00544EEF"/>
    <w:rsid w:val="00546DA3"/>
    <w:rsid w:val="00546DAF"/>
    <w:rsid w:val="00550599"/>
    <w:rsid w:val="00551B63"/>
    <w:rsid w:val="005521E1"/>
    <w:rsid w:val="0055386A"/>
    <w:rsid w:val="00553F9B"/>
    <w:rsid w:val="0055414E"/>
    <w:rsid w:val="00555392"/>
    <w:rsid w:val="0055637A"/>
    <w:rsid w:val="00557338"/>
    <w:rsid w:val="00562488"/>
    <w:rsid w:val="005628C8"/>
    <w:rsid w:val="0056395D"/>
    <w:rsid w:val="005639D7"/>
    <w:rsid w:val="00570B93"/>
    <w:rsid w:val="00570FB1"/>
    <w:rsid w:val="005729A8"/>
    <w:rsid w:val="005767D2"/>
    <w:rsid w:val="0057690C"/>
    <w:rsid w:val="00577B89"/>
    <w:rsid w:val="00577E46"/>
    <w:rsid w:val="00580E2C"/>
    <w:rsid w:val="00581D14"/>
    <w:rsid w:val="005826D1"/>
    <w:rsid w:val="00583401"/>
    <w:rsid w:val="00584EB2"/>
    <w:rsid w:val="0059197E"/>
    <w:rsid w:val="00592447"/>
    <w:rsid w:val="00592998"/>
    <w:rsid w:val="00592F85"/>
    <w:rsid w:val="00595D3B"/>
    <w:rsid w:val="00597207"/>
    <w:rsid w:val="005973FB"/>
    <w:rsid w:val="005A1151"/>
    <w:rsid w:val="005A357C"/>
    <w:rsid w:val="005A59A8"/>
    <w:rsid w:val="005A5B6E"/>
    <w:rsid w:val="005B0ADE"/>
    <w:rsid w:val="005B2827"/>
    <w:rsid w:val="005B51CA"/>
    <w:rsid w:val="005B5448"/>
    <w:rsid w:val="005B6916"/>
    <w:rsid w:val="005B75A6"/>
    <w:rsid w:val="005B7769"/>
    <w:rsid w:val="005C6D35"/>
    <w:rsid w:val="005D053F"/>
    <w:rsid w:val="005D0B74"/>
    <w:rsid w:val="005D2F65"/>
    <w:rsid w:val="005D3348"/>
    <w:rsid w:val="005D4A9C"/>
    <w:rsid w:val="005D5752"/>
    <w:rsid w:val="005D6CD0"/>
    <w:rsid w:val="005D6E77"/>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4CC4"/>
    <w:rsid w:val="005F576C"/>
    <w:rsid w:val="005F64C8"/>
    <w:rsid w:val="005F6E52"/>
    <w:rsid w:val="00603DC4"/>
    <w:rsid w:val="00604329"/>
    <w:rsid w:val="006062BA"/>
    <w:rsid w:val="00606FE9"/>
    <w:rsid w:val="006076B3"/>
    <w:rsid w:val="00613179"/>
    <w:rsid w:val="00616BFA"/>
    <w:rsid w:val="00620FB7"/>
    <w:rsid w:val="00623CF0"/>
    <w:rsid w:val="00624109"/>
    <w:rsid w:val="0062539F"/>
    <w:rsid w:val="00625781"/>
    <w:rsid w:val="00627694"/>
    <w:rsid w:val="00631E98"/>
    <w:rsid w:val="00632990"/>
    <w:rsid w:val="00633C2B"/>
    <w:rsid w:val="0063562B"/>
    <w:rsid w:val="00635CB1"/>
    <w:rsid w:val="006409A4"/>
    <w:rsid w:val="00643145"/>
    <w:rsid w:val="00643569"/>
    <w:rsid w:val="006454D1"/>
    <w:rsid w:val="006508FC"/>
    <w:rsid w:val="00650F39"/>
    <w:rsid w:val="00652AC4"/>
    <w:rsid w:val="00652C04"/>
    <w:rsid w:val="00654E9C"/>
    <w:rsid w:val="00656827"/>
    <w:rsid w:val="00663452"/>
    <w:rsid w:val="00663696"/>
    <w:rsid w:val="00664CB1"/>
    <w:rsid w:val="0066674D"/>
    <w:rsid w:val="00666841"/>
    <w:rsid w:val="0067146B"/>
    <w:rsid w:val="0067191B"/>
    <w:rsid w:val="00673D0B"/>
    <w:rsid w:val="00673F1D"/>
    <w:rsid w:val="006743A0"/>
    <w:rsid w:val="00676687"/>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36"/>
    <w:rsid w:val="00696CAE"/>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F68"/>
    <w:rsid w:val="006C05B0"/>
    <w:rsid w:val="006C1EC4"/>
    <w:rsid w:val="006C543F"/>
    <w:rsid w:val="006C72D5"/>
    <w:rsid w:val="006D072F"/>
    <w:rsid w:val="006D0DC3"/>
    <w:rsid w:val="006D2304"/>
    <w:rsid w:val="006D3174"/>
    <w:rsid w:val="006D33C6"/>
    <w:rsid w:val="006E02D2"/>
    <w:rsid w:val="006E6E41"/>
    <w:rsid w:val="006F187B"/>
    <w:rsid w:val="006F3692"/>
    <w:rsid w:val="006F4316"/>
    <w:rsid w:val="006F50EB"/>
    <w:rsid w:val="006F5336"/>
    <w:rsid w:val="006F6EB5"/>
    <w:rsid w:val="0070063D"/>
    <w:rsid w:val="00700959"/>
    <w:rsid w:val="00700A59"/>
    <w:rsid w:val="00701055"/>
    <w:rsid w:val="00701979"/>
    <w:rsid w:val="00703A77"/>
    <w:rsid w:val="00703D33"/>
    <w:rsid w:val="00706973"/>
    <w:rsid w:val="00714F6A"/>
    <w:rsid w:val="007154AA"/>
    <w:rsid w:val="007164F0"/>
    <w:rsid w:val="00720809"/>
    <w:rsid w:val="00720B63"/>
    <w:rsid w:val="007211F9"/>
    <w:rsid w:val="0072282A"/>
    <w:rsid w:val="00725A24"/>
    <w:rsid w:val="00726B98"/>
    <w:rsid w:val="00726DBB"/>
    <w:rsid w:val="00730AF6"/>
    <w:rsid w:val="00731E6F"/>
    <w:rsid w:val="00734123"/>
    <w:rsid w:val="00737ED5"/>
    <w:rsid w:val="00737FAD"/>
    <w:rsid w:val="007404A2"/>
    <w:rsid w:val="007414D5"/>
    <w:rsid w:val="00741892"/>
    <w:rsid w:val="00741A4E"/>
    <w:rsid w:val="00743321"/>
    <w:rsid w:val="00744055"/>
    <w:rsid w:val="007441F3"/>
    <w:rsid w:val="00745885"/>
    <w:rsid w:val="00747458"/>
    <w:rsid w:val="007514FE"/>
    <w:rsid w:val="00751AA6"/>
    <w:rsid w:val="00752E94"/>
    <w:rsid w:val="00753675"/>
    <w:rsid w:val="007576E4"/>
    <w:rsid w:val="0076001D"/>
    <w:rsid w:val="00760502"/>
    <w:rsid w:val="007610AB"/>
    <w:rsid w:val="00761E43"/>
    <w:rsid w:val="0076275A"/>
    <w:rsid w:val="00763329"/>
    <w:rsid w:val="007635CD"/>
    <w:rsid w:val="00763F90"/>
    <w:rsid w:val="00765F3B"/>
    <w:rsid w:val="007717F3"/>
    <w:rsid w:val="00771E86"/>
    <w:rsid w:val="00772D89"/>
    <w:rsid w:val="00773355"/>
    <w:rsid w:val="00776D81"/>
    <w:rsid w:val="00780000"/>
    <w:rsid w:val="00781C2A"/>
    <w:rsid w:val="00781D6E"/>
    <w:rsid w:val="00782A17"/>
    <w:rsid w:val="00782F6F"/>
    <w:rsid w:val="0078535D"/>
    <w:rsid w:val="00790278"/>
    <w:rsid w:val="0079191B"/>
    <w:rsid w:val="00792C55"/>
    <w:rsid w:val="00793B81"/>
    <w:rsid w:val="007940A5"/>
    <w:rsid w:val="00794DB5"/>
    <w:rsid w:val="007961B2"/>
    <w:rsid w:val="00797068"/>
    <w:rsid w:val="007A0068"/>
    <w:rsid w:val="007A0BD6"/>
    <w:rsid w:val="007A10B2"/>
    <w:rsid w:val="007A228A"/>
    <w:rsid w:val="007A235D"/>
    <w:rsid w:val="007A60ED"/>
    <w:rsid w:val="007A7498"/>
    <w:rsid w:val="007B05D0"/>
    <w:rsid w:val="007B2673"/>
    <w:rsid w:val="007C0BE7"/>
    <w:rsid w:val="007C44BC"/>
    <w:rsid w:val="007C6AEE"/>
    <w:rsid w:val="007D0707"/>
    <w:rsid w:val="007D0F77"/>
    <w:rsid w:val="007D0FF3"/>
    <w:rsid w:val="007D15F4"/>
    <w:rsid w:val="007D2386"/>
    <w:rsid w:val="007D3202"/>
    <w:rsid w:val="007D346E"/>
    <w:rsid w:val="007D3911"/>
    <w:rsid w:val="007D396A"/>
    <w:rsid w:val="007D3BAB"/>
    <w:rsid w:val="007D49EB"/>
    <w:rsid w:val="007D4B8E"/>
    <w:rsid w:val="007D5A0C"/>
    <w:rsid w:val="007D7823"/>
    <w:rsid w:val="007E2695"/>
    <w:rsid w:val="007E2900"/>
    <w:rsid w:val="007E5311"/>
    <w:rsid w:val="007E60D7"/>
    <w:rsid w:val="007F0281"/>
    <w:rsid w:val="007F0BF5"/>
    <w:rsid w:val="007F330C"/>
    <w:rsid w:val="007F4849"/>
    <w:rsid w:val="007F48D0"/>
    <w:rsid w:val="007F5BA8"/>
    <w:rsid w:val="007F6509"/>
    <w:rsid w:val="008010FC"/>
    <w:rsid w:val="00801308"/>
    <w:rsid w:val="00801E88"/>
    <w:rsid w:val="00804476"/>
    <w:rsid w:val="00804856"/>
    <w:rsid w:val="008049EF"/>
    <w:rsid w:val="00805728"/>
    <w:rsid w:val="00811095"/>
    <w:rsid w:val="008114B8"/>
    <w:rsid w:val="008125F8"/>
    <w:rsid w:val="00812FFA"/>
    <w:rsid w:val="008146BE"/>
    <w:rsid w:val="00815C73"/>
    <w:rsid w:val="00817274"/>
    <w:rsid w:val="0082092C"/>
    <w:rsid w:val="00821748"/>
    <w:rsid w:val="00823ED5"/>
    <w:rsid w:val="00824558"/>
    <w:rsid w:val="00824EF5"/>
    <w:rsid w:val="008250DB"/>
    <w:rsid w:val="008304D4"/>
    <w:rsid w:val="00830A86"/>
    <w:rsid w:val="00830F20"/>
    <w:rsid w:val="0083216C"/>
    <w:rsid w:val="00832DF6"/>
    <w:rsid w:val="00833562"/>
    <w:rsid w:val="008336D9"/>
    <w:rsid w:val="00833EDA"/>
    <w:rsid w:val="00834680"/>
    <w:rsid w:val="00835008"/>
    <w:rsid w:val="00836A2F"/>
    <w:rsid w:val="00837A00"/>
    <w:rsid w:val="00837FD8"/>
    <w:rsid w:val="00840D16"/>
    <w:rsid w:val="00841F1A"/>
    <w:rsid w:val="008421BA"/>
    <w:rsid w:val="0084261A"/>
    <w:rsid w:val="00845946"/>
    <w:rsid w:val="00850A2B"/>
    <w:rsid w:val="00850D53"/>
    <w:rsid w:val="008524D0"/>
    <w:rsid w:val="00852959"/>
    <w:rsid w:val="008537B6"/>
    <w:rsid w:val="00854BD9"/>
    <w:rsid w:val="008557A4"/>
    <w:rsid w:val="00856325"/>
    <w:rsid w:val="00860995"/>
    <w:rsid w:val="008614FA"/>
    <w:rsid w:val="00861B8F"/>
    <w:rsid w:val="00863F75"/>
    <w:rsid w:val="008642EB"/>
    <w:rsid w:val="00872748"/>
    <w:rsid w:val="00873B8F"/>
    <w:rsid w:val="00873DE0"/>
    <w:rsid w:val="00874912"/>
    <w:rsid w:val="00875999"/>
    <w:rsid w:val="00881271"/>
    <w:rsid w:val="008815E0"/>
    <w:rsid w:val="00881A8A"/>
    <w:rsid w:val="008821A7"/>
    <w:rsid w:val="00886677"/>
    <w:rsid w:val="00886F36"/>
    <w:rsid w:val="00887395"/>
    <w:rsid w:val="00887605"/>
    <w:rsid w:val="00890333"/>
    <w:rsid w:val="00890E8E"/>
    <w:rsid w:val="00891DE3"/>
    <w:rsid w:val="00892370"/>
    <w:rsid w:val="00893858"/>
    <w:rsid w:val="00893A77"/>
    <w:rsid w:val="00893EC9"/>
    <w:rsid w:val="008956CF"/>
    <w:rsid w:val="00895A45"/>
    <w:rsid w:val="008A12FB"/>
    <w:rsid w:val="008A3483"/>
    <w:rsid w:val="008A36CF"/>
    <w:rsid w:val="008B0C71"/>
    <w:rsid w:val="008B156A"/>
    <w:rsid w:val="008B18C3"/>
    <w:rsid w:val="008B1D16"/>
    <w:rsid w:val="008B332F"/>
    <w:rsid w:val="008B3B54"/>
    <w:rsid w:val="008B50A7"/>
    <w:rsid w:val="008B6CBD"/>
    <w:rsid w:val="008B79C1"/>
    <w:rsid w:val="008C0427"/>
    <w:rsid w:val="008C184E"/>
    <w:rsid w:val="008C2B0F"/>
    <w:rsid w:val="008C3424"/>
    <w:rsid w:val="008C4CE5"/>
    <w:rsid w:val="008C504B"/>
    <w:rsid w:val="008C6B8F"/>
    <w:rsid w:val="008D0051"/>
    <w:rsid w:val="008D09CD"/>
    <w:rsid w:val="008D0D9B"/>
    <w:rsid w:val="008D6AE5"/>
    <w:rsid w:val="008D72A8"/>
    <w:rsid w:val="008D7A1A"/>
    <w:rsid w:val="008E1327"/>
    <w:rsid w:val="008E1A68"/>
    <w:rsid w:val="008E1F22"/>
    <w:rsid w:val="008E2D09"/>
    <w:rsid w:val="008E2FFE"/>
    <w:rsid w:val="008E3315"/>
    <w:rsid w:val="008E3DA4"/>
    <w:rsid w:val="008E40D3"/>
    <w:rsid w:val="008E41CC"/>
    <w:rsid w:val="008E503D"/>
    <w:rsid w:val="008F10EC"/>
    <w:rsid w:val="008F14F4"/>
    <w:rsid w:val="008F1CFA"/>
    <w:rsid w:val="008F4CBF"/>
    <w:rsid w:val="0090019B"/>
    <w:rsid w:val="00901A81"/>
    <w:rsid w:val="00901DD7"/>
    <w:rsid w:val="00901F92"/>
    <w:rsid w:val="00902BB3"/>
    <w:rsid w:val="009031DC"/>
    <w:rsid w:val="00903C6D"/>
    <w:rsid w:val="00903F0C"/>
    <w:rsid w:val="0090482A"/>
    <w:rsid w:val="00907301"/>
    <w:rsid w:val="009121D1"/>
    <w:rsid w:val="0091281E"/>
    <w:rsid w:val="00914632"/>
    <w:rsid w:val="00914FC9"/>
    <w:rsid w:val="00915725"/>
    <w:rsid w:val="00915E66"/>
    <w:rsid w:val="009219BD"/>
    <w:rsid w:val="00921B1B"/>
    <w:rsid w:val="00921DC0"/>
    <w:rsid w:val="00923957"/>
    <w:rsid w:val="00923A72"/>
    <w:rsid w:val="009247D1"/>
    <w:rsid w:val="00925788"/>
    <w:rsid w:val="0092733A"/>
    <w:rsid w:val="00927583"/>
    <w:rsid w:val="009277FB"/>
    <w:rsid w:val="00927840"/>
    <w:rsid w:val="00927D7A"/>
    <w:rsid w:val="00927F7E"/>
    <w:rsid w:val="00930076"/>
    <w:rsid w:val="00932229"/>
    <w:rsid w:val="00932BA6"/>
    <w:rsid w:val="0093381F"/>
    <w:rsid w:val="00934BAA"/>
    <w:rsid w:val="00936315"/>
    <w:rsid w:val="00936B76"/>
    <w:rsid w:val="00937CAB"/>
    <w:rsid w:val="009428B5"/>
    <w:rsid w:val="00943B05"/>
    <w:rsid w:val="0094443F"/>
    <w:rsid w:val="00945450"/>
    <w:rsid w:val="00950918"/>
    <w:rsid w:val="00951932"/>
    <w:rsid w:val="0095259A"/>
    <w:rsid w:val="009526F5"/>
    <w:rsid w:val="00953786"/>
    <w:rsid w:val="009546E9"/>
    <w:rsid w:val="0096343D"/>
    <w:rsid w:val="009650FD"/>
    <w:rsid w:val="00970A24"/>
    <w:rsid w:val="009741DC"/>
    <w:rsid w:val="009746DD"/>
    <w:rsid w:val="00975FDB"/>
    <w:rsid w:val="0098317F"/>
    <w:rsid w:val="009841E8"/>
    <w:rsid w:val="0098461F"/>
    <w:rsid w:val="00986B03"/>
    <w:rsid w:val="00987240"/>
    <w:rsid w:val="0099024E"/>
    <w:rsid w:val="00991C76"/>
    <w:rsid w:val="00991CE5"/>
    <w:rsid w:val="0099222F"/>
    <w:rsid w:val="009932FD"/>
    <w:rsid w:val="00994469"/>
    <w:rsid w:val="009957E8"/>
    <w:rsid w:val="00995AA0"/>
    <w:rsid w:val="009968F9"/>
    <w:rsid w:val="00996C27"/>
    <w:rsid w:val="009A0040"/>
    <w:rsid w:val="009A263B"/>
    <w:rsid w:val="009A43C3"/>
    <w:rsid w:val="009A4B63"/>
    <w:rsid w:val="009A4D65"/>
    <w:rsid w:val="009A6488"/>
    <w:rsid w:val="009A7D36"/>
    <w:rsid w:val="009B222E"/>
    <w:rsid w:val="009B2D05"/>
    <w:rsid w:val="009B3173"/>
    <w:rsid w:val="009B4341"/>
    <w:rsid w:val="009B4B8A"/>
    <w:rsid w:val="009C0500"/>
    <w:rsid w:val="009C091E"/>
    <w:rsid w:val="009C1631"/>
    <w:rsid w:val="009C1802"/>
    <w:rsid w:val="009C5A0C"/>
    <w:rsid w:val="009D181E"/>
    <w:rsid w:val="009D23C1"/>
    <w:rsid w:val="009D23F0"/>
    <w:rsid w:val="009D5584"/>
    <w:rsid w:val="009D6050"/>
    <w:rsid w:val="009E038F"/>
    <w:rsid w:val="009E076D"/>
    <w:rsid w:val="009E11BB"/>
    <w:rsid w:val="009E1F8F"/>
    <w:rsid w:val="009E22C6"/>
    <w:rsid w:val="009F1CF0"/>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426"/>
    <w:rsid w:val="00A15D26"/>
    <w:rsid w:val="00A16F22"/>
    <w:rsid w:val="00A170D7"/>
    <w:rsid w:val="00A175FF"/>
    <w:rsid w:val="00A17C9B"/>
    <w:rsid w:val="00A2180A"/>
    <w:rsid w:val="00A23150"/>
    <w:rsid w:val="00A2433D"/>
    <w:rsid w:val="00A2446B"/>
    <w:rsid w:val="00A247C2"/>
    <w:rsid w:val="00A30DF5"/>
    <w:rsid w:val="00A312BB"/>
    <w:rsid w:val="00A318B1"/>
    <w:rsid w:val="00A32256"/>
    <w:rsid w:val="00A406A4"/>
    <w:rsid w:val="00A4257D"/>
    <w:rsid w:val="00A44EE3"/>
    <w:rsid w:val="00A454E3"/>
    <w:rsid w:val="00A46916"/>
    <w:rsid w:val="00A46B6B"/>
    <w:rsid w:val="00A477D1"/>
    <w:rsid w:val="00A47D04"/>
    <w:rsid w:val="00A501A2"/>
    <w:rsid w:val="00A57B9E"/>
    <w:rsid w:val="00A60BA3"/>
    <w:rsid w:val="00A60DE9"/>
    <w:rsid w:val="00A6207C"/>
    <w:rsid w:val="00A63C6D"/>
    <w:rsid w:val="00A660DB"/>
    <w:rsid w:val="00A67A72"/>
    <w:rsid w:val="00A729A5"/>
    <w:rsid w:val="00A74B96"/>
    <w:rsid w:val="00A76FA8"/>
    <w:rsid w:val="00A80D1F"/>
    <w:rsid w:val="00A8190D"/>
    <w:rsid w:val="00A83DE4"/>
    <w:rsid w:val="00A84F5A"/>
    <w:rsid w:val="00A85944"/>
    <w:rsid w:val="00A87F5B"/>
    <w:rsid w:val="00A9214C"/>
    <w:rsid w:val="00A9621A"/>
    <w:rsid w:val="00AA0709"/>
    <w:rsid w:val="00AA2985"/>
    <w:rsid w:val="00AA3310"/>
    <w:rsid w:val="00AA35C5"/>
    <w:rsid w:val="00AA7A11"/>
    <w:rsid w:val="00AB386F"/>
    <w:rsid w:val="00AB4726"/>
    <w:rsid w:val="00AB4D83"/>
    <w:rsid w:val="00AB5A91"/>
    <w:rsid w:val="00AB6A82"/>
    <w:rsid w:val="00AC0455"/>
    <w:rsid w:val="00AC12BE"/>
    <w:rsid w:val="00AC15F3"/>
    <w:rsid w:val="00AC478D"/>
    <w:rsid w:val="00AC5A5F"/>
    <w:rsid w:val="00AC695F"/>
    <w:rsid w:val="00AC7298"/>
    <w:rsid w:val="00AC77BC"/>
    <w:rsid w:val="00AD1062"/>
    <w:rsid w:val="00AD359B"/>
    <w:rsid w:val="00AD4BF2"/>
    <w:rsid w:val="00AD51AC"/>
    <w:rsid w:val="00AD54A9"/>
    <w:rsid w:val="00AD6D6F"/>
    <w:rsid w:val="00AD7001"/>
    <w:rsid w:val="00AE1597"/>
    <w:rsid w:val="00AE2E4C"/>
    <w:rsid w:val="00AE5FC1"/>
    <w:rsid w:val="00AE73A1"/>
    <w:rsid w:val="00AF022D"/>
    <w:rsid w:val="00AF19BC"/>
    <w:rsid w:val="00AF3056"/>
    <w:rsid w:val="00AF6236"/>
    <w:rsid w:val="00AF650E"/>
    <w:rsid w:val="00AF6907"/>
    <w:rsid w:val="00B016F0"/>
    <w:rsid w:val="00B036A6"/>
    <w:rsid w:val="00B049AA"/>
    <w:rsid w:val="00B049E4"/>
    <w:rsid w:val="00B04DDF"/>
    <w:rsid w:val="00B07B2C"/>
    <w:rsid w:val="00B1024D"/>
    <w:rsid w:val="00B10319"/>
    <w:rsid w:val="00B10ADD"/>
    <w:rsid w:val="00B12179"/>
    <w:rsid w:val="00B12462"/>
    <w:rsid w:val="00B12549"/>
    <w:rsid w:val="00B12AA5"/>
    <w:rsid w:val="00B14CF1"/>
    <w:rsid w:val="00B15DCE"/>
    <w:rsid w:val="00B21DD8"/>
    <w:rsid w:val="00B23F14"/>
    <w:rsid w:val="00B24FE9"/>
    <w:rsid w:val="00B252A6"/>
    <w:rsid w:val="00B27FF4"/>
    <w:rsid w:val="00B33A5B"/>
    <w:rsid w:val="00B36050"/>
    <w:rsid w:val="00B4103E"/>
    <w:rsid w:val="00B42D23"/>
    <w:rsid w:val="00B43382"/>
    <w:rsid w:val="00B4467B"/>
    <w:rsid w:val="00B447D9"/>
    <w:rsid w:val="00B44EB1"/>
    <w:rsid w:val="00B4544D"/>
    <w:rsid w:val="00B47A7B"/>
    <w:rsid w:val="00B50FBD"/>
    <w:rsid w:val="00B576E6"/>
    <w:rsid w:val="00B57AB8"/>
    <w:rsid w:val="00B612A9"/>
    <w:rsid w:val="00B6219D"/>
    <w:rsid w:val="00B62E88"/>
    <w:rsid w:val="00B63D8A"/>
    <w:rsid w:val="00B64D2F"/>
    <w:rsid w:val="00B661AD"/>
    <w:rsid w:val="00B67EB0"/>
    <w:rsid w:val="00B7089B"/>
    <w:rsid w:val="00B71044"/>
    <w:rsid w:val="00B759ED"/>
    <w:rsid w:val="00B800FF"/>
    <w:rsid w:val="00B80802"/>
    <w:rsid w:val="00B80C9D"/>
    <w:rsid w:val="00B83784"/>
    <w:rsid w:val="00B85005"/>
    <w:rsid w:val="00B85157"/>
    <w:rsid w:val="00B9235B"/>
    <w:rsid w:val="00B93B30"/>
    <w:rsid w:val="00B962D4"/>
    <w:rsid w:val="00B96361"/>
    <w:rsid w:val="00B96940"/>
    <w:rsid w:val="00B969EE"/>
    <w:rsid w:val="00B96F10"/>
    <w:rsid w:val="00BA0EAC"/>
    <w:rsid w:val="00BA1DE5"/>
    <w:rsid w:val="00BA241D"/>
    <w:rsid w:val="00BA2DC0"/>
    <w:rsid w:val="00BA3D5D"/>
    <w:rsid w:val="00BA64E5"/>
    <w:rsid w:val="00BA6EDA"/>
    <w:rsid w:val="00BB18FF"/>
    <w:rsid w:val="00BB1EBD"/>
    <w:rsid w:val="00BB427F"/>
    <w:rsid w:val="00BB42E1"/>
    <w:rsid w:val="00BB5F88"/>
    <w:rsid w:val="00BB655B"/>
    <w:rsid w:val="00BB6997"/>
    <w:rsid w:val="00BB6D85"/>
    <w:rsid w:val="00BB7177"/>
    <w:rsid w:val="00BB735C"/>
    <w:rsid w:val="00BC0111"/>
    <w:rsid w:val="00BC28C6"/>
    <w:rsid w:val="00BC2CEF"/>
    <w:rsid w:val="00BC51AB"/>
    <w:rsid w:val="00BC764D"/>
    <w:rsid w:val="00BD1EBA"/>
    <w:rsid w:val="00BD2F21"/>
    <w:rsid w:val="00BD5115"/>
    <w:rsid w:val="00BD67B3"/>
    <w:rsid w:val="00BE2BEA"/>
    <w:rsid w:val="00BE317F"/>
    <w:rsid w:val="00BE3475"/>
    <w:rsid w:val="00BE48DE"/>
    <w:rsid w:val="00BE4C97"/>
    <w:rsid w:val="00BE5C61"/>
    <w:rsid w:val="00BE68A2"/>
    <w:rsid w:val="00BF0ED1"/>
    <w:rsid w:val="00C0032B"/>
    <w:rsid w:val="00C0066B"/>
    <w:rsid w:val="00C01FBD"/>
    <w:rsid w:val="00C04C6E"/>
    <w:rsid w:val="00C05DF6"/>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518"/>
    <w:rsid w:val="00C35682"/>
    <w:rsid w:val="00C41C0B"/>
    <w:rsid w:val="00C430B3"/>
    <w:rsid w:val="00C43B6F"/>
    <w:rsid w:val="00C45CA2"/>
    <w:rsid w:val="00C53A64"/>
    <w:rsid w:val="00C55978"/>
    <w:rsid w:val="00C55CFA"/>
    <w:rsid w:val="00C56FEA"/>
    <w:rsid w:val="00C57DE2"/>
    <w:rsid w:val="00C60C82"/>
    <w:rsid w:val="00C61972"/>
    <w:rsid w:val="00C6343F"/>
    <w:rsid w:val="00C644E6"/>
    <w:rsid w:val="00C65441"/>
    <w:rsid w:val="00C71487"/>
    <w:rsid w:val="00C74329"/>
    <w:rsid w:val="00C76522"/>
    <w:rsid w:val="00C769E9"/>
    <w:rsid w:val="00C81A75"/>
    <w:rsid w:val="00C830C1"/>
    <w:rsid w:val="00C8385C"/>
    <w:rsid w:val="00C8554A"/>
    <w:rsid w:val="00C866BD"/>
    <w:rsid w:val="00C86D5F"/>
    <w:rsid w:val="00C916B8"/>
    <w:rsid w:val="00C91AF6"/>
    <w:rsid w:val="00C91D0D"/>
    <w:rsid w:val="00C92BC4"/>
    <w:rsid w:val="00C94329"/>
    <w:rsid w:val="00C96B70"/>
    <w:rsid w:val="00C97911"/>
    <w:rsid w:val="00CA09EC"/>
    <w:rsid w:val="00CA7CA7"/>
    <w:rsid w:val="00CB2CD1"/>
    <w:rsid w:val="00CB404E"/>
    <w:rsid w:val="00CB473D"/>
    <w:rsid w:val="00CB7043"/>
    <w:rsid w:val="00CC32D9"/>
    <w:rsid w:val="00CC3C5B"/>
    <w:rsid w:val="00CC573A"/>
    <w:rsid w:val="00CD05AD"/>
    <w:rsid w:val="00CD0E76"/>
    <w:rsid w:val="00CD292E"/>
    <w:rsid w:val="00CD2EDD"/>
    <w:rsid w:val="00CD318D"/>
    <w:rsid w:val="00CD4D7B"/>
    <w:rsid w:val="00CD727F"/>
    <w:rsid w:val="00CE6784"/>
    <w:rsid w:val="00CE79A2"/>
    <w:rsid w:val="00CF1074"/>
    <w:rsid w:val="00CF1131"/>
    <w:rsid w:val="00CF2C3C"/>
    <w:rsid w:val="00CF2D9D"/>
    <w:rsid w:val="00CF3F06"/>
    <w:rsid w:val="00CF5F6F"/>
    <w:rsid w:val="00CF77F2"/>
    <w:rsid w:val="00CF7A15"/>
    <w:rsid w:val="00D00182"/>
    <w:rsid w:val="00D01FD1"/>
    <w:rsid w:val="00D026A6"/>
    <w:rsid w:val="00D0362E"/>
    <w:rsid w:val="00D039DC"/>
    <w:rsid w:val="00D04272"/>
    <w:rsid w:val="00D049F8"/>
    <w:rsid w:val="00D05BBC"/>
    <w:rsid w:val="00D06F30"/>
    <w:rsid w:val="00D07D87"/>
    <w:rsid w:val="00D14617"/>
    <w:rsid w:val="00D27B7E"/>
    <w:rsid w:val="00D301DC"/>
    <w:rsid w:val="00D31267"/>
    <w:rsid w:val="00D31C49"/>
    <w:rsid w:val="00D31CF9"/>
    <w:rsid w:val="00D320E2"/>
    <w:rsid w:val="00D32874"/>
    <w:rsid w:val="00D339FF"/>
    <w:rsid w:val="00D3674F"/>
    <w:rsid w:val="00D40756"/>
    <w:rsid w:val="00D409BC"/>
    <w:rsid w:val="00D419B1"/>
    <w:rsid w:val="00D41B96"/>
    <w:rsid w:val="00D41D32"/>
    <w:rsid w:val="00D41EC9"/>
    <w:rsid w:val="00D432DE"/>
    <w:rsid w:val="00D450FB"/>
    <w:rsid w:val="00D47D8B"/>
    <w:rsid w:val="00D50085"/>
    <w:rsid w:val="00D5525A"/>
    <w:rsid w:val="00D573C0"/>
    <w:rsid w:val="00D57452"/>
    <w:rsid w:val="00D57C1E"/>
    <w:rsid w:val="00D60142"/>
    <w:rsid w:val="00D62FC4"/>
    <w:rsid w:val="00D63A8F"/>
    <w:rsid w:val="00D66733"/>
    <w:rsid w:val="00D700E0"/>
    <w:rsid w:val="00D7112A"/>
    <w:rsid w:val="00D71B53"/>
    <w:rsid w:val="00D7404C"/>
    <w:rsid w:val="00D7474E"/>
    <w:rsid w:val="00D7557A"/>
    <w:rsid w:val="00D75F08"/>
    <w:rsid w:val="00D76347"/>
    <w:rsid w:val="00D76BF5"/>
    <w:rsid w:val="00D7735B"/>
    <w:rsid w:val="00D81C1D"/>
    <w:rsid w:val="00D823C1"/>
    <w:rsid w:val="00D84110"/>
    <w:rsid w:val="00D84716"/>
    <w:rsid w:val="00D85761"/>
    <w:rsid w:val="00D85D8B"/>
    <w:rsid w:val="00D86072"/>
    <w:rsid w:val="00D860B6"/>
    <w:rsid w:val="00D86800"/>
    <w:rsid w:val="00D874C4"/>
    <w:rsid w:val="00D90633"/>
    <w:rsid w:val="00D90719"/>
    <w:rsid w:val="00D91241"/>
    <w:rsid w:val="00D91FB3"/>
    <w:rsid w:val="00D94906"/>
    <w:rsid w:val="00D95C50"/>
    <w:rsid w:val="00DA03BC"/>
    <w:rsid w:val="00DA1D8A"/>
    <w:rsid w:val="00DA41B1"/>
    <w:rsid w:val="00DA5C67"/>
    <w:rsid w:val="00DA5F81"/>
    <w:rsid w:val="00DB0037"/>
    <w:rsid w:val="00DB1F12"/>
    <w:rsid w:val="00DB4CAA"/>
    <w:rsid w:val="00DB65E1"/>
    <w:rsid w:val="00DB6B45"/>
    <w:rsid w:val="00DC0463"/>
    <w:rsid w:val="00DC1F32"/>
    <w:rsid w:val="00DC2A05"/>
    <w:rsid w:val="00DC30E9"/>
    <w:rsid w:val="00DC3B99"/>
    <w:rsid w:val="00DC43C3"/>
    <w:rsid w:val="00DD1983"/>
    <w:rsid w:val="00DD2E53"/>
    <w:rsid w:val="00DD4BA9"/>
    <w:rsid w:val="00DD558A"/>
    <w:rsid w:val="00DE0618"/>
    <w:rsid w:val="00DE2BCC"/>
    <w:rsid w:val="00DE514C"/>
    <w:rsid w:val="00DE7459"/>
    <w:rsid w:val="00DF0B61"/>
    <w:rsid w:val="00DF0E1F"/>
    <w:rsid w:val="00DF2A80"/>
    <w:rsid w:val="00E010CD"/>
    <w:rsid w:val="00E01549"/>
    <w:rsid w:val="00E03C12"/>
    <w:rsid w:val="00E10B1A"/>
    <w:rsid w:val="00E11BB7"/>
    <w:rsid w:val="00E12FD3"/>
    <w:rsid w:val="00E143EF"/>
    <w:rsid w:val="00E14BCF"/>
    <w:rsid w:val="00E14E14"/>
    <w:rsid w:val="00E14F99"/>
    <w:rsid w:val="00E15B3F"/>
    <w:rsid w:val="00E206C8"/>
    <w:rsid w:val="00E2246D"/>
    <w:rsid w:val="00E2459C"/>
    <w:rsid w:val="00E24F82"/>
    <w:rsid w:val="00E26EDA"/>
    <w:rsid w:val="00E30DC4"/>
    <w:rsid w:val="00E34142"/>
    <w:rsid w:val="00E350C3"/>
    <w:rsid w:val="00E35E76"/>
    <w:rsid w:val="00E36B7F"/>
    <w:rsid w:val="00E36EA6"/>
    <w:rsid w:val="00E370AE"/>
    <w:rsid w:val="00E37CAD"/>
    <w:rsid w:val="00E37DAD"/>
    <w:rsid w:val="00E40D40"/>
    <w:rsid w:val="00E4104C"/>
    <w:rsid w:val="00E43F02"/>
    <w:rsid w:val="00E4550C"/>
    <w:rsid w:val="00E4580E"/>
    <w:rsid w:val="00E46733"/>
    <w:rsid w:val="00E512F8"/>
    <w:rsid w:val="00E51C9A"/>
    <w:rsid w:val="00E5250E"/>
    <w:rsid w:val="00E525C8"/>
    <w:rsid w:val="00E57E86"/>
    <w:rsid w:val="00E60279"/>
    <w:rsid w:val="00E60B34"/>
    <w:rsid w:val="00E61613"/>
    <w:rsid w:val="00E65AE2"/>
    <w:rsid w:val="00E67920"/>
    <w:rsid w:val="00E67D08"/>
    <w:rsid w:val="00E7348D"/>
    <w:rsid w:val="00E73591"/>
    <w:rsid w:val="00E772FA"/>
    <w:rsid w:val="00E77B2E"/>
    <w:rsid w:val="00E80727"/>
    <w:rsid w:val="00E81E06"/>
    <w:rsid w:val="00E81EEC"/>
    <w:rsid w:val="00E81F1A"/>
    <w:rsid w:val="00E82BAB"/>
    <w:rsid w:val="00E845C0"/>
    <w:rsid w:val="00E8745D"/>
    <w:rsid w:val="00E87BC0"/>
    <w:rsid w:val="00E9099D"/>
    <w:rsid w:val="00E943BB"/>
    <w:rsid w:val="00E96BD5"/>
    <w:rsid w:val="00E9751A"/>
    <w:rsid w:val="00EA18D0"/>
    <w:rsid w:val="00EA231D"/>
    <w:rsid w:val="00EA368F"/>
    <w:rsid w:val="00EA3D79"/>
    <w:rsid w:val="00EA42FD"/>
    <w:rsid w:val="00EA5196"/>
    <w:rsid w:val="00EA549A"/>
    <w:rsid w:val="00EA7396"/>
    <w:rsid w:val="00EA7630"/>
    <w:rsid w:val="00EB148F"/>
    <w:rsid w:val="00EB56F1"/>
    <w:rsid w:val="00EB7032"/>
    <w:rsid w:val="00EB7664"/>
    <w:rsid w:val="00EC1CAD"/>
    <w:rsid w:val="00EC1CE5"/>
    <w:rsid w:val="00EC3E07"/>
    <w:rsid w:val="00EC4858"/>
    <w:rsid w:val="00EC596E"/>
    <w:rsid w:val="00EC5E43"/>
    <w:rsid w:val="00EC7D0F"/>
    <w:rsid w:val="00ED3C7B"/>
    <w:rsid w:val="00ED4404"/>
    <w:rsid w:val="00ED7CEC"/>
    <w:rsid w:val="00EE0481"/>
    <w:rsid w:val="00EE1B6A"/>
    <w:rsid w:val="00EE1CB1"/>
    <w:rsid w:val="00EE1E8A"/>
    <w:rsid w:val="00EE4412"/>
    <w:rsid w:val="00EE4C13"/>
    <w:rsid w:val="00EF0BD1"/>
    <w:rsid w:val="00EF0E3A"/>
    <w:rsid w:val="00EF10E5"/>
    <w:rsid w:val="00EF25D4"/>
    <w:rsid w:val="00EF3996"/>
    <w:rsid w:val="00EF481E"/>
    <w:rsid w:val="00EF6372"/>
    <w:rsid w:val="00EF73AB"/>
    <w:rsid w:val="00EF7C31"/>
    <w:rsid w:val="00F00B24"/>
    <w:rsid w:val="00F01D7E"/>
    <w:rsid w:val="00F033B0"/>
    <w:rsid w:val="00F03F48"/>
    <w:rsid w:val="00F04493"/>
    <w:rsid w:val="00F051C1"/>
    <w:rsid w:val="00F06D0F"/>
    <w:rsid w:val="00F102EB"/>
    <w:rsid w:val="00F11CA5"/>
    <w:rsid w:val="00F11D52"/>
    <w:rsid w:val="00F12FD0"/>
    <w:rsid w:val="00F13B96"/>
    <w:rsid w:val="00F13BF2"/>
    <w:rsid w:val="00F13F43"/>
    <w:rsid w:val="00F14C5E"/>
    <w:rsid w:val="00F158B1"/>
    <w:rsid w:val="00F165A2"/>
    <w:rsid w:val="00F16D0D"/>
    <w:rsid w:val="00F21C95"/>
    <w:rsid w:val="00F21F30"/>
    <w:rsid w:val="00F23ACF"/>
    <w:rsid w:val="00F26304"/>
    <w:rsid w:val="00F303AF"/>
    <w:rsid w:val="00F33DFE"/>
    <w:rsid w:val="00F36025"/>
    <w:rsid w:val="00F36472"/>
    <w:rsid w:val="00F45115"/>
    <w:rsid w:val="00F47B69"/>
    <w:rsid w:val="00F51F6C"/>
    <w:rsid w:val="00F52C20"/>
    <w:rsid w:val="00F5531F"/>
    <w:rsid w:val="00F5582B"/>
    <w:rsid w:val="00F57A9D"/>
    <w:rsid w:val="00F60E52"/>
    <w:rsid w:val="00F627D3"/>
    <w:rsid w:val="00F67EAC"/>
    <w:rsid w:val="00F71118"/>
    <w:rsid w:val="00F742B7"/>
    <w:rsid w:val="00F74C24"/>
    <w:rsid w:val="00F7616B"/>
    <w:rsid w:val="00F76C17"/>
    <w:rsid w:val="00F77031"/>
    <w:rsid w:val="00F7733C"/>
    <w:rsid w:val="00F806BA"/>
    <w:rsid w:val="00F81B09"/>
    <w:rsid w:val="00F84F2A"/>
    <w:rsid w:val="00F850C2"/>
    <w:rsid w:val="00F8633D"/>
    <w:rsid w:val="00F872CF"/>
    <w:rsid w:val="00F873BA"/>
    <w:rsid w:val="00F90A23"/>
    <w:rsid w:val="00F94662"/>
    <w:rsid w:val="00F94F8B"/>
    <w:rsid w:val="00FA09A2"/>
    <w:rsid w:val="00FA1065"/>
    <w:rsid w:val="00FA359A"/>
    <w:rsid w:val="00FA3808"/>
    <w:rsid w:val="00FA470E"/>
    <w:rsid w:val="00FA6486"/>
    <w:rsid w:val="00FA7598"/>
    <w:rsid w:val="00FB0403"/>
    <w:rsid w:val="00FB0A54"/>
    <w:rsid w:val="00FB0A59"/>
    <w:rsid w:val="00FB139D"/>
    <w:rsid w:val="00FB1F8A"/>
    <w:rsid w:val="00FB23CD"/>
    <w:rsid w:val="00FB449B"/>
    <w:rsid w:val="00FB4CFF"/>
    <w:rsid w:val="00FB5B3F"/>
    <w:rsid w:val="00FB617B"/>
    <w:rsid w:val="00FC1C22"/>
    <w:rsid w:val="00FC1D63"/>
    <w:rsid w:val="00FC3816"/>
    <w:rsid w:val="00FC4B87"/>
    <w:rsid w:val="00FC4F4E"/>
    <w:rsid w:val="00FC5BF2"/>
    <w:rsid w:val="00FC71FB"/>
    <w:rsid w:val="00FD0302"/>
    <w:rsid w:val="00FD07C8"/>
    <w:rsid w:val="00FD0CDD"/>
    <w:rsid w:val="00FD33D8"/>
    <w:rsid w:val="00FD444A"/>
    <w:rsid w:val="00FE00B4"/>
    <w:rsid w:val="00FE25F0"/>
    <w:rsid w:val="00FE2E09"/>
    <w:rsid w:val="00FF0D73"/>
    <w:rsid w:val="00FF1E81"/>
    <w:rsid w:val="00FF2A68"/>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BA9"/>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75966089">
      <w:bodyDiv w:val="1"/>
      <w:marLeft w:val="0"/>
      <w:marRight w:val="0"/>
      <w:marTop w:val="0"/>
      <w:marBottom w:val="0"/>
      <w:divBdr>
        <w:top w:val="none" w:sz="0" w:space="0" w:color="auto"/>
        <w:left w:val="none" w:sz="0" w:space="0" w:color="auto"/>
        <w:bottom w:val="none" w:sz="0" w:space="0" w:color="auto"/>
        <w:right w:val="none" w:sz="0" w:space="0" w:color="auto"/>
      </w:divBdr>
      <w:divsChild>
        <w:div w:id="1913855158">
          <w:marLeft w:val="0"/>
          <w:marRight w:val="0"/>
          <w:marTop w:val="0"/>
          <w:marBottom w:val="0"/>
          <w:divBdr>
            <w:top w:val="none" w:sz="0" w:space="0" w:color="auto"/>
            <w:left w:val="none" w:sz="0" w:space="0" w:color="auto"/>
            <w:bottom w:val="none" w:sz="0" w:space="0" w:color="auto"/>
            <w:right w:val="none" w:sz="0" w:space="0" w:color="auto"/>
          </w:divBdr>
          <w:divsChild>
            <w:div w:id="9559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194973624">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197742318">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15208546">
      <w:bodyDiv w:val="1"/>
      <w:marLeft w:val="0"/>
      <w:marRight w:val="0"/>
      <w:marTop w:val="0"/>
      <w:marBottom w:val="0"/>
      <w:divBdr>
        <w:top w:val="none" w:sz="0" w:space="0" w:color="auto"/>
        <w:left w:val="none" w:sz="0" w:space="0" w:color="auto"/>
        <w:bottom w:val="none" w:sz="0" w:space="0" w:color="auto"/>
        <w:right w:val="none" w:sz="0" w:space="0" w:color="auto"/>
      </w:divBdr>
      <w:divsChild>
        <w:div w:id="252398750">
          <w:marLeft w:val="0"/>
          <w:marRight w:val="0"/>
          <w:marTop w:val="0"/>
          <w:marBottom w:val="0"/>
          <w:divBdr>
            <w:top w:val="none" w:sz="0" w:space="0" w:color="auto"/>
            <w:left w:val="none" w:sz="0" w:space="0" w:color="auto"/>
            <w:bottom w:val="none" w:sz="0" w:space="0" w:color="auto"/>
            <w:right w:val="none" w:sz="0" w:space="0" w:color="auto"/>
          </w:divBdr>
          <w:divsChild>
            <w:div w:id="11864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Public IP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c:v>
                </c:pt>
              </c:strCache>
            </c:strRef>
          </c:tx>
          <c:spPr>
            <a:solidFill>
              <a:schemeClr val="accent1"/>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8-667B-4676-971F-BDF846F63535}"/>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20</Pages>
  <Words>2742</Words>
  <Characters>15635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1450</cp:revision>
  <cp:lastPrinted>2024-05-10T04:30:00Z</cp:lastPrinted>
  <dcterms:created xsi:type="dcterms:W3CDTF">2024-05-10T04:10:00Z</dcterms:created>
  <dcterms:modified xsi:type="dcterms:W3CDTF">2025-12-05T06:42:00Z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