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19805CC9"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C9574A">
        <w:rPr>
          <w:rFonts w:asciiTheme="minorHAnsi" w:hAnsiTheme="minorHAnsi" w:cstheme="minorHAnsi"/>
          <w:b/>
          <w:bCs/>
          <w:i w:val="0"/>
          <w:iCs w:val="0"/>
          <w:sz w:val="56"/>
          <w:szCs w:val="56"/>
        </w:rPr>
        <w:t>Web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7224B0">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372A6FB8" w:rsidR="00921B1B" w:rsidRPr="00FC3816" w:rsidRDefault="00C9574A"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Web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553FD5EF" w14:textId="09038AE4" w:rsidR="00921B1B" w:rsidRPr="00643145" w:rsidRDefault="00C9574A" w:rsidP="00C9574A">
            <w:pPr>
              <w:pStyle w:val="TableParagraph"/>
              <w:rPr>
                <w:rFonts w:asciiTheme="minorHAnsi" w:hAnsiTheme="minorHAnsi" w:cstheme="minorHAnsi"/>
                <w:sz w:val="24"/>
              </w:rPr>
            </w:pPr>
            <w:r>
              <w:rPr>
                <w:rFonts w:asciiTheme="minorHAnsi" w:hAnsiTheme="minorHAnsi" w:cstheme="minorHAnsi"/>
                <w:sz w:val="24"/>
              </w:rPr>
              <w:t xml:space="preserve">  Web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r>
              <w:rPr>
                <w:rFonts w:asciiTheme="minorHAnsi" w:hAnsiTheme="minorHAnsi" w:cstheme="minorHAnsi"/>
                <w:sz w:val="24"/>
              </w:rPr>
              <w:b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C4133E9" w:rsidR="00921B1B" w:rsidRPr="00B63D8A"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71D30502" w:rsidR="00921B1B" w:rsidRPr="00BB18FF"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2E3B7258"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64FBD741" w14:textId="28875699" w:rsidR="00B049AA" w:rsidRDefault="00B049AA" w:rsidP="00307670">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081C0950" w14:textId="21398307" w:rsidR="00C45CA2" w:rsidRDefault="008067C8" w:rsidP="00395AD0">
      <w:pPr>
        <w:spacing w:line="276" w:lineRule="auto"/>
        <w:jc w:val="both"/>
        <w:rPr>
          <w:rFonts w:asciiTheme="minorHAnsi" w:hAnsiTheme="minorHAnsi" w:cstheme="minorHAnsi"/>
          <w:sz w:val="24"/>
          <w:szCs w:val="24"/>
        </w:rPr>
      </w:pPr>
      <w:r w:rsidRPr="008067C8">
        <w:rPr>
          <w:rFonts w:asciiTheme="minorHAnsi" w:hAnsiTheme="minorHAnsi" w:cstheme="minorHAnsi"/>
          <w:sz w:val="24"/>
          <w:szCs w:val="24"/>
        </w:rPr>
        <w:t>NGTech Assurance’s internal team conducted a Vulnerability Assessment and Penetration Testing for</w:t>
      </w:r>
      <w:r>
        <w:rPr>
          <w:rFonts w:asciiTheme="minorHAnsi" w:hAnsiTheme="minorHAnsi" w:cstheme="minorHAnsi"/>
          <w:sz w:val="24"/>
          <w:szCs w:val="24"/>
        </w:rPr>
        <w:t xml:space="preserve"> </w:t>
      </w:r>
      <w:r w:rsidRPr="008067C8">
        <w:rPr>
          <w:rFonts w:asciiTheme="minorHAnsi" w:hAnsiTheme="minorHAnsi" w:cstheme="minorHAnsi"/>
          <w:sz w:val="24"/>
          <w:szCs w:val="24"/>
        </w:rPr>
        <w:t>the in-scope applications. This assessment aimed to identify code related vulnerabilities, model</w:t>
      </w:r>
      <w:r>
        <w:rPr>
          <w:rFonts w:asciiTheme="minorHAnsi" w:hAnsiTheme="minorHAnsi" w:cstheme="minorHAnsi"/>
          <w:sz w:val="24"/>
          <w:szCs w:val="24"/>
        </w:rPr>
        <w:t xml:space="preserve"> </w:t>
      </w:r>
      <w:r w:rsidRPr="008067C8">
        <w:rPr>
          <w:rFonts w:asciiTheme="minorHAnsi" w:hAnsiTheme="minorHAnsi" w:cstheme="minorHAnsi"/>
          <w:sz w:val="24"/>
          <w:szCs w:val="24"/>
        </w:rPr>
        <w:t>specific threat scenarios, and attempted to circumvent security controls and exploit vulnerabilities in</w:t>
      </w:r>
      <w:r>
        <w:rPr>
          <w:rFonts w:asciiTheme="minorHAnsi" w:hAnsiTheme="minorHAnsi" w:cstheme="minorHAnsi"/>
          <w:sz w:val="24"/>
          <w:szCs w:val="24"/>
        </w:rPr>
        <w:t xml:space="preserve"> </w:t>
      </w:r>
      <w:r w:rsidRPr="008067C8">
        <w:rPr>
          <w:rFonts w:asciiTheme="minorHAnsi" w:hAnsiTheme="minorHAnsi" w:cstheme="minorHAnsi"/>
          <w:sz w:val="24"/>
          <w:szCs w:val="24"/>
        </w:rPr>
        <w:t>order to present reasonable example of what a potential attacker might be able to accomplish in real</w:t>
      </w:r>
      <w:r>
        <w:rPr>
          <w:rFonts w:asciiTheme="minorHAnsi" w:hAnsiTheme="minorHAnsi" w:cstheme="minorHAnsi"/>
          <w:sz w:val="24"/>
          <w:szCs w:val="24"/>
        </w:rPr>
        <w:t xml:space="preserve"> </w:t>
      </w:r>
      <w:r w:rsidRPr="008067C8">
        <w:rPr>
          <w:rFonts w:asciiTheme="minorHAnsi" w:hAnsiTheme="minorHAnsi" w:cstheme="minorHAnsi"/>
          <w:sz w:val="24"/>
          <w:szCs w:val="24"/>
        </w:rPr>
        <w:t xml:space="preserve">life scenario. NGTech Assurance’s Security Consultant conducted the </w:t>
      </w:r>
      <w:r w:rsidR="00A2333E">
        <w:rPr>
          <w:rFonts w:asciiTheme="minorHAnsi" w:hAnsiTheme="minorHAnsi" w:cstheme="minorHAnsi"/>
          <w:sz w:val="24"/>
          <w:szCs w:val="24"/>
        </w:rPr>
        <w:t>INTEERNALLLOREXTERRNAL</w:t>
      </w:r>
      <w:r w:rsidRPr="008067C8">
        <w:rPr>
          <w:rFonts w:asciiTheme="minorHAnsi" w:hAnsiTheme="minorHAnsi" w:cstheme="minorHAnsi"/>
          <w:sz w:val="24"/>
          <w:szCs w:val="24"/>
        </w:rPr>
        <w:t xml:space="preserve"> web</w:t>
      </w:r>
      <w:r>
        <w:rPr>
          <w:rFonts w:asciiTheme="minorHAnsi" w:hAnsiTheme="minorHAnsi" w:cstheme="minorHAnsi"/>
          <w:sz w:val="24"/>
          <w:szCs w:val="24"/>
        </w:rPr>
        <w:t xml:space="preserve"> </w:t>
      </w:r>
      <w:r w:rsidRPr="008067C8">
        <w:rPr>
          <w:rFonts w:asciiTheme="minorHAnsi" w:hAnsiTheme="minorHAnsi" w:cstheme="minorHAnsi"/>
          <w:sz w:val="24"/>
          <w:szCs w:val="24"/>
        </w:rPr>
        <w:t>Vulnerability Assessment and Penetration Testing. Subsequent to the assessment, security issues</w:t>
      </w:r>
      <w:r>
        <w:rPr>
          <w:rFonts w:asciiTheme="minorHAnsi" w:hAnsiTheme="minorHAnsi" w:cstheme="minorHAnsi"/>
          <w:sz w:val="24"/>
          <w:szCs w:val="24"/>
        </w:rPr>
        <w:t xml:space="preserve"> </w:t>
      </w:r>
      <w:r w:rsidRPr="008067C8">
        <w:rPr>
          <w:rFonts w:asciiTheme="minorHAnsi" w:hAnsiTheme="minorHAnsi" w:cstheme="minorHAnsi"/>
          <w:sz w:val="24"/>
          <w:szCs w:val="24"/>
        </w:rPr>
        <w:t>observed were documented and are presented in this report together with an assessment of their</w:t>
      </w:r>
      <w:r>
        <w:rPr>
          <w:rFonts w:asciiTheme="minorHAnsi" w:hAnsiTheme="minorHAnsi" w:cstheme="minorHAnsi"/>
          <w:sz w:val="24"/>
          <w:szCs w:val="24"/>
        </w:rPr>
        <w:t xml:space="preserve"> </w:t>
      </w:r>
      <w:r w:rsidRPr="008067C8">
        <w:rPr>
          <w:rFonts w:asciiTheme="minorHAnsi" w:hAnsiTheme="minorHAnsi" w:cstheme="minorHAnsi"/>
          <w:sz w:val="24"/>
          <w:szCs w:val="24"/>
        </w:rPr>
        <w:t xml:space="preserve">likely impact. This report presents an overall view of the </w:t>
      </w:r>
      <w:r w:rsidR="00A2333E">
        <w:rPr>
          <w:rFonts w:asciiTheme="minorHAnsi" w:hAnsiTheme="minorHAnsi" w:cstheme="minorHAnsi"/>
          <w:sz w:val="24"/>
          <w:szCs w:val="24"/>
        </w:rPr>
        <w:t>INTEERNALLLOREXTERRNAL</w:t>
      </w:r>
      <w:r w:rsidR="00A2333E" w:rsidRPr="008067C8">
        <w:rPr>
          <w:rFonts w:asciiTheme="minorHAnsi" w:hAnsiTheme="minorHAnsi" w:cstheme="minorHAnsi"/>
          <w:sz w:val="24"/>
          <w:szCs w:val="24"/>
        </w:rPr>
        <w:t xml:space="preserve"> </w:t>
      </w:r>
      <w:r w:rsidRPr="008067C8">
        <w:rPr>
          <w:rFonts w:asciiTheme="minorHAnsi" w:hAnsiTheme="minorHAnsi" w:cstheme="minorHAnsi"/>
          <w:sz w:val="24"/>
          <w:szCs w:val="24"/>
        </w:rPr>
        <w:t>web Vulnerability</w:t>
      </w:r>
      <w:r>
        <w:rPr>
          <w:rFonts w:asciiTheme="minorHAnsi" w:hAnsiTheme="minorHAnsi" w:cstheme="minorHAnsi"/>
          <w:sz w:val="24"/>
          <w:szCs w:val="24"/>
        </w:rPr>
        <w:t xml:space="preserve"> </w:t>
      </w:r>
      <w:r w:rsidRPr="008067C8">
        <w:rPr>
          <w:rFonts w:asciiTheme="minorHAnsi" w:hAnsiTheme="minorHAnsi" w:cstheme="minorHAnsi"/>
          <w:sz w:val="24"/>
          <w:szCs w:val="24"/>
        </w:rPr>
        <w:t>Assessment and Penetration Testing that was carried out by NGTech Assurance. The report contains</w:t>
      </w:r>
      <w:r>
        <w:rPr>
          <w:rFonts w:asciiTheme="minorHAnsi" w:hAnsiTheme="minorHAnsi" w:cstheme="minorHAnsi"/>
          <w:sz w:val="24"/>
          <w:szCs w:val="24"/>
        </w:rPr>
        <w:t xml:space="preserve"> </w:t>
      </w:r>
      <w:r w:rsidRPr="008067C8">
        <w:rPr>
          <w:rFonts w:asciiTheme="minorHAnsi" w:hAnsiTheme="minorHAnsi" w:cstheme="minorHAnsi"/>
          <w:sz w:val="24"/>
          <w:szCs w:val="24"/>
        </w:rPr>
        <w:t>findings from assessment and describes control weaknesses identified, together with</w:t>
      </w:r>
      <w:r>
        <w:rPr>
          <w:rFonts w:asciiTheme="minorHAnsi" w:hAnsiTheme="minorHAnsi" w:cstheme="minorHAnsi"/>
          <w:sz w:val="24"/>
          <w:szCs w:val="24"/>
        </w:rPr>
        <w:t xml:space="preserve"> </w:t>
      </w:r>
      <w:r w:rsidRPr="008067C8">
        <w:rPr>
          <w:rFonts w:asciiTheme="minorHAnsi" w:hAnsiTheme="minorHAnsi" w:cstheme="minorHAnsi"/>
          <w:sz w:val="24"/>
          <w:szCs w:val="24"/>
        </w:rPr>
        <w:t>recommendations to remedy these weaknesses. Section of the report includes a summary of the</w:t>
      </w:r>
      <w:r>
        <w:rPr>
          <w:rFonts w:asciiTheme="minorHAnsi" w:hAnsiTheme="minorHAnsi" w:cstheme="minorHAnsi"/>
          <w:sz w:val="24"/>
          <w:szCs w:val="24"/>
        </w:rPr>
        <w:t xml:space="preserve"> </w:t>
      </w:r>
      <w:r w:rsidRPr="008067C8">
        <w:rPr>
          <w:rFonts w:asciiTheme="minorHAnsi" w:hAnsiTheme="minorHAnsi" w:cstheme="minorHAnsi"/>
          <w:sz w:val="24"/>
          <w:szCs w:val="24"/>
        </w:rPr>
        <w:t>findings. The detailed findings are in report. The executive summary is not intended to be all-</w:t>
      </w:r>
      <w:r>
        <w:rPr>
          <w:rFonts w:asciiTheme="minorHAnsi" w:hAnsiTheme="minorHAnsi" w:cstheme="minorHAnsi"/>
          <w:sz w:val="24"/>
          <w:szCs w:val="24"/>
        </w:rPr>
        <w:t xml:space="preserve"> </w:t>
      </w:r>
      <w:r w:rsidRPr="008067C8">
        <w:rPr>
          <w:rFonts w:asciiTheme="minorHAnsi" w:hAnsiTheme="minorHAnsi" w:cstheme="minorHAnsi"/>
          <w:sz w:val="24"/>
          <w:szCs w:val="24"/>
        </w:rPr>
        <w:t>inclusive and therefore, should be read in conjunction with the remainder of the report and not as a</w:t>
      </w:r>
      <w:r>
        <w:rPr>
          <w:rFonts w:asciiTheme="minorHAnsi" w:hAnsiTheme="minorHAnsi" w:cstheme="minorHAnsi"/>
          <w:sz w:val="24"/>
          <w:szCs w:val="24"/>
        </w:rPr>
        <w:t xml:space="preserve"> </w:t>
      </w:r>
      <w:r w:rsidRPr="008067C8">
        <w:rPr>
          <w:rFonts w:asciiTheme="minorHAnsi" w:hAnsiTheme="minorHAnsi" w:cstheme="minorHAnsi"/>
          <w:sz w:val="24"/>
          <w:szCs w:val="24"/>
        </w:rPr>
        <w:t>replacement to the report.</w:t>
      </w:r>
    </w:p>
    <w:p w14:paraId="77490C2C" w14:textId="77777777" w:rsidR="008067C8" w:rsidRPr="007154AA" w:rsidRDefault="008067C8" w:rsidP="008067C8">
      <w:pPr>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617FD71D" w14:textId="77777777" w:rsidR="008067C8" w:rsidRPr="008067C8" w:rsidRDefault="008067C8" w:rsidP="008067C8">
      <w:pPr>
        <w:ind w:firstLine="90"/>
        <w:jc w:val="both"/>
        <w:rPr>
          <w:rFonts w:asciiTheme="minorHAnsi" w:hAnsiTheme="minorHAnsi" w:cstheme="minorHAnsi"/>
          <w:sz w:val="24"/>
          <w:szCs w:val="24"/>
        </w:rPr>
      </w:pPr>
      <w:r w:rsidRPr="008067C8">
        <w:rPr>
          <w:rFonts w:asciiTheme="minorHAnsi" w:hAnsiTheme="minorHAnsi" w:cstheme="minorHAnsi"/>
          <w:sz w:val="24"/>
          <w:szCs w:val="24"/>
        </w:rPr>
        <w:t>The objective of this assessment was to identify security vulnerabilities in the web application, as</w:t>
      </w:r>
    </w:p>
    <w:p w14:paraId="006C5D0A" w14:textId="77777777" w:rsidR="008067C8" w:rsidRPr="008067C8" w:rsidRDefault="008067C8" w:rsidP="008067C8">
      <w:pPr>
        <w:ind w:firstLine="90"/>
        <w:jc w:val="both"/>
        <w:rPr>
          <w:rFonts w:asciiTheme="minorHAnsi" w:hAnsiTheme="minorHAnsi" w:cstheme="minorHAnsi"/>
          <w:sz w:val="24"/>
          <w:szCs w:val="24"/>
        </w:rPr>
      </w:pPr>
      <w:r w:rsidRPr="008067C8">
        <w:rPr>
          <w:rFonts w:asciiTheme="minorHAnsi" w:hAnsiTheme="minorHAnsi" w:cstheme="minorHAnsi"/>
          <w:sz w:val="24"/>
          <w:szCs w:val="24"/>
        </w:rPr>
        <w:t>listed in the scope based on the discussion with the organization. The testing was performed from</w:t>
      </w:r>
    </w:p>
    <w:p w14:paraId="5839F284" w14:textId="77777777" w:rsidR="008067C8" w:rsidRPr="008067C8" w:rsidRDefault="008067C8" w:rsidP="008067C8">
      <w:pPr>
        <w:ind w:firstLine="90"/>
        <w:jc w:val="both"/>
        <w:rPr>
          <w:rFonts w:asciiTheme="minorHAnsi" w:hAnsiTheme="minorHAnsi" w:cstheme="minorHAnsi"/>
          <w:sz w:val="24"/>
          <w:szCs w:val="24"/>
        </w:rPr>
      </w:pPr>
      <w:r w:rsidRPr="008067C8">
        <w:rPr>
          <w:rFonts w:asciiTheme="minorHAnsi" w:hAnsiTheme="minorHAnsi" w:cstheme="minorHAnsi"/>
          <w:sz w:val="24"/>
          <w:szCs w:val="24"/>
        </w:rPr>
        <w:t>the perspective of a potential attacker or a user with malicious intent. Due care was taken not to</w:t>
      </w:r>
    </w:p>
    <w:p w14:paraId="45FCAE9E" w14:textId="4219A066" w:rsidR="00C45CA2" w:rsidRDefault="008067C8" w:rsidP="008067C8">
      <w:pPr>
        <w:ind w:firstLine="90"/>
        <w:jc w:val="both"/>
        <w:rPr>
          <w:rFonts w:asciiTheme="minorHAnsi" w:hAnsiTheme="minorHAnsi" w:cstheme="minorHAnsi"/>
          <w:sz w:val="24"/>
          <w:szCs w:val="24"/>
        </w:rPr>
      </w:pPr>
      <w:r w:rsidRPr="008067C8">
        <w:rPr>
          <w:rFonts w:asciiTheme="minorHAnsi" w:hAnsiTheme="minorHAnsi" w:cstheme="minorHAnsi"/>
          <w:sz w:val="24"/>
          <w:szCs w:val="24"/>
        </w:rPr>
        <w:t>harm the servers as requested.</w:t>
      </w:r>
    </w:p>
    <w:p w14:paraId="52E8BA68" w14:textId="77777777" w:rsidR="008067C8" w:rsidRPr="007154AA" w:rsidRDefault="008067C8" w:rsidP="008067C8">
      <w:pPr>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134"/>
        <w:gridCol w:w="1842"/>
        <w:gridCol w:w="709"/>
        <w:gridCol w:w="851"/>
        <w:gridCol w:w="708"/>
        <w:gridCol w:w="709"/>
        <w:gridCol w:w="1252"/>
      </w:tblGrid>
      <w:tr w:rsidR="0096343D" w:rsidRPr="004D5313" w14:paraId="429527DF" w14:textId="77777777" w:rsidTr="008067C8">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134"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1842"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851"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8067C8">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7064F59" w14:textId="724B6863"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281EF8C1" w14:textId="66B734B5" w:rsidR="003C6E5D" w:rsidRPr="00FA09A2" w:rsidRDefault="00262C7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1134" w:type="dxa"/>
            <w:tcBorders>
              <w:top w:val="nil"/>
              <w:left w:val="nil"/>
              <w:bottom w:val="single" w:sz="4" w:space="0" w:color="auto"/>
              <w:right w:val="single" w:sz="4" w:space="0" w:color="auto"/>
            </w:tcBorders>
            <w:vAlign w:val="center"/>
            <w:hideMark/>
          </w:tcPr>
          <w:p w14:paraId="4739BB69" w14:textId="7D114BFC"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IP Addressesss</w:t>
            </w:r>
          </w:p>
        </w:tc>
        <w:tc>
          <w:tcPr>
            <w:tcW w:w="1842" w:type="dxa"/>
            <w:tcBorders>
              <w:top w:val="nil"/>
              <w:left w:val="nil"/>
              <w:bottom w:val="single" w:sz="4" w:space="0" w:color="auto"/>
              <w:right w:val="single" w:sz="4" w:space="0" w:color="auto"/>
            </w:tcBorders>
            <w:vAlign w:val="center"/>
            <w:hideMark/>
          </w:tcPr>
          <w:p w14:paraId="0CD786EF" w14:textId="0DA1632D"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URRRRLLLLLLLLL____</w:t>
            </w:r>
          </w:p>
        </w:tc>
        <w:tc>
          <w:tcPr>
            <w:tcW w:w="709" w:type="dxa"/>
            <w:tcBorders>
              <w:top w:val="nil"/>
              <w:left w:val="nil"/>
              <w:bottom w:val="single" w:sz="4" w:space="0" w:color="auto"/>
              <w:right w:val="single" w:sz="4" w:space="0" w:color="auto"/>
            </w:tcBorders>
            <w:vAlign w:val="center"/>
            <w:hideMark/>
          </w:tcPr>
          <w:p w14:paraId="436045DB" w14:textId="7408139A" w:rsidR="003C6E5D" w:rsidRPr="00FA09A2" w:rsidRDefault="00262C7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Externaaal</w:t>
            </w:r>
          </w:p>
        </w:tc>
        <w:tc>
          <w:tcPr>
            <w:tcW w:w="851" w:type="dxa"/>
            <w:tcBorders>
              <w:top w:val="nil"/>
              <w:left w:val="nil"/>
              <w:bottom w:val="single" w:sz="4" w:space="0" w:color="auto"/>
              <w:right w:val="single" w:sz="4" w:space="0" w:color="auto"/>
            </w:tcBorders>
            <w:vAlign w:val="center"/>
            <w:hideMark/>
          </w:tcPr>
          <w:p w14:paraId="5F64C3E4" w14:textId="306F594A"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37BBD9CB" w14:textId="7FD83FE3" w:rsidR="003C6E5D" w:rsidRPr="00FA09A2" w:rsidRDefault="0079191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3C9F2407" w14:textId="2A5AF011"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0B00615E" w:rsidR="002128F6" w:rsidRPr="00DB1F12" w:rsidRDefault="004B2AF8" w:rsidP="00E46FF1">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Burp Suite Community</w:t>
            </w:r>
          </w:p>
        </w:tc>
        <w:tc>
          <w:tcPr>
            <w:tcW w:w="1381" w:type="pct"/>
            <w:vAlign w:val="center"/>
            <w:hideMark/>
          </w:tcPr>
          <w:p w14:paraId="5F1B3963" w14:textId="359381B7" w:rsidR="002128F6" w:rsidRPr="00DB1F12" w:rsidRDefault="004B2AF8" w:rsidP="00E46FF1">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2024.3.1.4</w:t>
            </w:r>
          </w:p>
        </w:tc>
        <w:tc>
          <w:tcPr>
            <w:tcW w:w="1303" w:type="pct"/>
            <w:vAlign w:val="center"/>
            <w:hideMark/>
          </w:tcPr>
          <w:p w14:paraId="327570B8" w14:textId="77913D64" w:rsidR="002128F6" w:rsidRPr="00DB1F12" w:rsidRDefault="004B2AF8" w:rsidP="00E46FF1">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Opensource</w:t>
            </w:r>
          </w:p>
        </w:tc>
      </w:tr>
      <w:tr w:rsidR="002128F6" w:rsidRPr="002128F6" w14:paraId="62409A9F" w14:textId="77777777" w:rsidTr="005152BC">
        <w:trPr>
          <w:trHeight w:val="288"/>
        </w:trPr>
        <w:tc>
          <w:tcPr>
            <w:tcW w:w="401" w:type="pct"/>
            <w:vAlign w:val="center"/>
            <w:hideMark/>
          </w:tcPr>
          <w:p w14:paraId="577FEC7C" w14:textId="25605833"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61A02531" w14:textId="24D41161"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224C0C8E" w14:textId="77777777" w:rsidTr="005152BC">
        <w:trPr>
          <w:trHeight w:val="288"/>
        </w:trPr>
        <w:tc>
          <w:tcPr>
            <w:tcW w:w="401" w:type="pct"/>
            <w:vAlign w:val="center"/>
            <w:hideMark/>
          </w:tcPr>
          <w:p w14:paraId="6378B6FA" w14:textId="1D148EE0"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29108045" w14:textId="29709E3D"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BC6E732" w14:textId="77777777" w:rsidTr="005152BC">
        <w:trPr>
          <w:trHeight w:val="288"/>
        </w:trPr>
        <w:tc>
          <w:tcPr>
            <w:tcW w:w="401" w:type="pct"/>
            <w:vAlign w:val="center"/>
            <w:hideMark/>
          </w:tcPr>
          <w:p w14:paraId="5A8A5962" w14:textId="4FF90D3E"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893EE7B"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7532534"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6BE2E8C3" w14:textId="77777777" w:rsidR="008A6530" w:rsidRDefault="008A6530" w:rsidP="008A6530">
      <w:pPr>
        <w:jc w:val="both"/>
        <w:rPr>
          <w:rFonts w:asciiTheme="minorHAnsi" w:hAnsiTheme="minorHAnsi" w:cstheme="minorHAnsi"/>
          <w:sz w:val="24"/>
          <w:szCs w:val="24"/>
        </w:rPr>
      </w:pPr>
    </w:p>
    <w:p w14:paraId="01E526A1" w14:textId="3672C456" w:rsidR="008A6530" w:rsidRPr="008A6530" w:rsidRDefault="008A6530" w:rsidP="008A6530">
      <w:pPr>
        <w:jc w:val="both"/>
        <w:rPr>
          <w:rFonts w:asciiTheme="minorHAnsi" w:hAnsiTheme="minorHAnsi" w:cstheme="minorHAnsi"/>
          <w:sz w:val="24"/>
          <w:szCs w:val="24"/>
        </w:rPr>
      </w:pPr>
      <w:r w:rsidRPr="008A6530">
        <w:rPr>
          <w:rFonts w:asciiTheme="minorHAnsi" w:hAnsiTheme="minorHAnsi" w:cstheme="minorHAnsi"/>
          <w:sz w:val="24"/>
          <w:szCs w:val="24"/>
        </w:rPr>
        <w:t>This high-level overview provides a summary of the key audit findings and vulnerabilities identified during the audit process. The</w:t>
      </w:r>
    </w:p>
    <w:p w14:paraId="4F07947A" w14:textId="77777777" w:rsidR="008A6530" w:rsidRPr="008A6530" w:rsidRDefault="008A6530" w:rsidP="008A6530">
      <w:pPr>
        <w:jc w:val="both"/>
        <w:rPr>
          <w:rFonts w:asciiTheme="minorHAnsi" w:hAnsiTheme="minorHAnsi" w:cstheme="minorHAnsi"/>
          <w:sz w:val="24"/>
          <w:szCs w:val="24"/>
        </w:rPr>
      </w:pPr>
      <w:r w:rsidRPr="008A6530">
        <w:rPr>
          <w:rFonts w:asciiTheme="minorHAnsi" w:hAnsiTheme="minorHAnsi" w:cstheme="minorHAnsi"/>
          <w:sz w:val="24"/>
          <w:szCs w:val="24"/>
        </w:rPr>
        <w:t>information is presented in charts to represent the count of observations severity-wise, along with a list of observations in tabular format.</w:t>
      </w:r>
    </w:p>
    <w:p w14:paraId="6049D7C6" w14:textId="70D7E9AE" w:rsidR="00302A81" w:rsidRDefault="008A6530" w:rsidP="008A6530">
      <w:pPr>
        <w:spacing w:before="262"/>
        <w:jc w:val="both"/>
        <w:rPr>
          <w:rFonts w:asciiTheme="minorHAnsi" w:hAnsiTheme="minorHAnsi" w:cstheme="minorHAnsi"/>
          <w:sz w:val="24"/>
          <w:szCs w:val="24"/>
        </w:rPr>
      </w:pPr>
      <w:r w:rsidRPr="008A6530">
        <w:rPr>
          <w:rFonts w:asciiTheme="minorHAnsi" w:hAnsiTheme="minorHAnsi" w:cstheme="minorHAnsi"/>
          <w:sz w:val="24"/>
          <w:szCs w:val="24"/>
        </w:rPr>
        <w:t>Note: - We have performed DAST (Dynamic Application Security Testing) to assess the application as specified in the engagement scope.</w:t>
      </w:r>
    </w:p>
    <w:p w14:paraId="52B89F78" w14:textId="77777777" w:rsidR="008A6530" w:rsidRDefault="008A6530" w:rsidP="008A6530">
      <w:pPr>
        <w:spacing w:before="262"/>
        <w:jc w:val="both"/>
        <w:rPr>
          <w:rFonts w:asciiTheme="minorHAnsi" w:hAnsiTheme="minorHAnsi" w:cstheme="minorHAnsi"/>
          <w:sz w:val="24"/>
          <w:szCs w:val="24"/>
        </w:rPr>
      </w:pPr>
    </w:p>
    <w:p w14:paraId="257A01A6" w14:textId="77777777" w:rsidR="00D64A1D" w:rsidRDefault="008125F8" w:rsidP="00D64A1D">
      <w:pPr>
        <w:spacing w:before="262"/>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anchor distT="0" distB="0" distL="114300" distR="114300" simplePos="0" relativeHeight="251658240" behindDoc="0" locked="0" layoutInCell="1" allowOverlap="1" wp14:anchorId="09D3A426" wp14:editId="06B5A9DC">
            <wp:simplePos x="2286000" y="2654300"/>
            <wp:positionH relativeFrom="column">
              <wp:posOffset>2284730</wp:posOffset>
            </wp:positionH>
            <wp:positionV relativeFrom="paragraph">
              <wp:align>top</wp:align>
            </wp:positionV>
            <wp:extent cx="5486400" cy="3200400"/>
            <wp:effectExtent l="0" t="0" r="0" b="0"/>
            <wp:wrapSquare wrapText="bothSides"/>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6663868" w14:textId="77777777" w:rsidR="00A72802" w:rsidRDefault="00A72802" w:rsidP="00D64A1D">
      <w:pPr>
        <w:spacing w:before="262"/>
        <w:rPr>
          <w:rFonts w:asciiTheme="minorHAnsi" w:hAnsiTheme="minorHAnsi" w:cstheme="minorHAnsi"/>
          <w:sz w:val="24"/>
          <w:szCs w:val="24"/>
        </w:rPr>
      </w:pPr>
    </w:p>
    <w:p w14:paraId="560AE836" w14:textId="77777777" w:rsidR="00A72802" w:rsidRPr="00A72802" w:rsidRDefault="00A72802" w:rsidP="00A72802">
      <w:pPr>
        <w:rPr>
          <w:rFonts w:asciiTheme="minorHAnsi" w:hAnsiTheme="minorHAnsi" w:cstheme="minorHAnsi"/>
          <w:sz w:val="24"/>
          <w:szCs w:val="24"/>
        </w:rPr>
      </w:pPr>
    </w:p>
    <w:p w14:paraId="44B0A8A3" w14:textId="77777777" w:rsidR="00A72802" w:rsidRPr="00A72802" w:rsidRDefault="00A72802" w:rsidP="00A72802">
      <w:pPr>
        <w:rPr>
          <w:rFonts w:asciiTheme="minorHAnsi" w:hAnsiTheme="minorHAnsi" w:cstheme="minorHAnsi"/>
          <w:sz w:val="24"/>
          <w:szCs w:val="24"/>
        </w:rPr>
      </w:pPr>
    </w:p>
    <w:p w14:paraId="32BD1F50" w14:textId="77777777" w:rsidR="00A72802" w:rsidRPr="00A72802" w:rsidRDefault="00A72802" w:rsidP="00A72802">
      <w:pPr>
        <w:rPr>
          <w:rFonts w:asciiTheme="minorHAnsi" w:hAnsiTheme="minorHAnsi" w:cstheme="minorHAnsi"/>
          <w:sz w:val="24"/>
          <w:szCs w:val="24"/>
        </w:rPr>
      </w:pPr>
    </w:p>
    <w:p w14:paraId="3631F471" w14:textId="77777777" w:rsidR="00A72802" w:rsidRPr="00A72802" w:rsidRDefault="00A72802" w:rsidP="00A72802">
      <w:pPr>
        <w:rPr>
          <w:rFonts w:asciiTheme="minorHAnsi" w:hAnsiTheme="minorHAnsi" w:cstheme="minorHAnsi"/>
          <w:sz w:val="24"/>
          <w:szCs w:val="24"/>
        </w:rPr>
      </w:pPr>
    </w:p>
    <w:p w14:paraId="59864A16" w14:textId="77777777" w:rsidR="00A72802" w:rsidRPr="00A72802" w:rsidRDefault="00A72802" w:rsidP="00A72802">
      <w:pPr>
        <w:rPr>
          <w:rFonts w:asciiTheme="minorHAnsi" w:hAnsiTheme="minorHAnsi" w:cstheme="minorHAnsi"/>
          <w:sz w:val="24"/>
          <w:szCs w:val="24"/>
        </w:rPr>
      </w:pPr>
    </w:p>
    <w:p w14:paraId="1DA5CD56" w14:textId="357B62B3" w:rsidR="008125F8" w:rsidRDefault="00D64A1D" w:rsidP="00D64A1D">
      <w:pPr>
        <w:spacing w:before="262"/>
        <w:rPr>
          <w:rFonts w:asciiTheme="minorHAnsi" w:hAnsiTheme="minorHAnsi" w:cstheme="minorHAnsi"/>
          <w:sz w:val="24"/>
          <w:szCs w:val="24"/>
        </w:rPr>
      </w:pPr>
      <w:r>
        <w:rPr>
          <w:rFonts w:asciiTheme="minorHAnsi" w:hAnsiTheme="minorHAnsi" w:cstheme="minorHAnsi"/>
          <w:sz w:val="24"/>
          <w:szCs w:val="24"/>
        </w:rPr>
        <w:br w:type="textWrapping" w:clear="all"/>
      </w:r>
    </w:p>
    <w:p w14:paraId="0E236D94" w14:textId="77777777" w:rsidR="008A6530" w:rsidRDefault="008A6530" w:rsidP="008125F8">
      <w:pPr>
        <w:spacing w:before="262"/>
        <w:jc w:val="center"/>
        <w:rPr>
          <w:rFonts w:asciiTheme="minorHAnsi" w:hAnsiTheme="minorHAnsi" w:cstheme="minorHAnsi"/>
          <w:sz w:val="24"/>
          <w:szCs w:val="24"/>
        </w:rPr>
      </w:pP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954"/>
        <w:gridCol w:w="991"/>
        <w:gridCol w:w="1961"/>
      </w:tblGrid>
      <w:tr w:rsidR="008524D0" w:rsidRPr="00F860D2" w14:paraId="4F7CC549" w14:textId="77777777" w:rsidTr="006C05B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99"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3009"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6C05B0">
        <w:trPr>
          <w:trHeight w:val="71"/>
        </w:trPr>
        <w:tc>
          <w:tcPr>
            <w:cnfStyle w:val="001000000000" w:firstRow="0" w:lastRow="0" w:firstColumn="1" w:lastColumn="0" w:oddVBand="0" w:evenVBand="0" w:oddHBand="0" w:evenHBand="0" w:firstRowFirstColumn="0" w:firstRowLastColumn="0" w:lastRowFirstColumn="0" w:lastRowLastColumn="0"/>
            <w:tcW w:w="499"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3009"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6C05B0">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3B2052F2" w14:textId="0B8FFFC1"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 ID</w:t>
            </w:r>
          </w:p>
        </w:tc>
        <w:tc>
          <w:tcPr>
            <w:tcW w:w="991"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6C05B0">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01" w:type="pct"/>
            <w:gridSpan w:val="3"/>
            <w:shd w:val="clear" w:color="auto" w:fill="0070C0"/>
            <w:vAlign w:val="center"/>
          </w:tcPr>
          <w:p w14:paraId="15E364F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Pr>
                <w:rFonts w:asciiTheme="minorHAnsi" w:hAnsiTheme="minorHAnsi" w:cstheme="minorHAnsi"/>
                <w:b/>
                <w:bCs/>
                <w:color w:val="FFFFFF" w:themeColor="background1"/>
                <w:sz w:val="24"/>
                <w:szCs w:val="24"/>
              </w:rPr>
              <w:t>URL</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01"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8524D0">
        <w:trPr>
          <w:trHeight w:val="404"/>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01"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8524D0">
        <w:trPr>
          <w:trHeight w:val="44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01"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8524D0">
        <w:trPr>
          <w:trHeight w:val="422"/>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01"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8524D0">
        <w:trPr>
          <w:trHeight w:val="4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01"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8020A1">
        <w:trPr>
          <w:trHeight w:val="306"/>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7A79878B" w:rsidR="008524D0" w:rsidRPr="008020A1" w:rsidRDefault="008524D0" w:rsidP="008020A1">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01"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01"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211D70B" w14:textId="0FCAACF7" w:rsidR="007164F0" w:rsidRDefault="00592F85" w:rsidP="008A6530">
      <w:r>
        <w:br w:type="page"/>
      </w:r>
    </w:p>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lastRenderedPageBreak/>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0"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0"/>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F69C" w14:textId="77777777" w:rsidR="00C1007C" w:rsidRDefault="00C1007C">
      <w:r>
        <w:separator/>
      </w:r>
    </w:p>
  </w:endnote>
  <w:endnote w:type="continuationSeparator" w:id="0">
    <w:p w14:paraId="522F3A43" w14:textId="77777777" w:rsidR="00C1007C" w:rsidRDefault="00C1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27FD76F0">
              <wp:simplePos x="0" y="0"/>
              <wp:positionH relativeFrom="column">
                <wp:posOffset>6490970</wp:posOffset>
              </wp:positionH>
              <wp:positionV relativeFrom="paragraph">
                <wp:posOffset>-43815</wp:posOffset>
              </wp:positionV>
              <wp:extent cx="2438400" cy="27940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79400"/>
                      </a:xfrm>
                      <a:prstGeom prst="rect">
                        <a:avLst/>
                      </a:prstGeom>
                      <a:noFill/>
                      <a:ln w="6350">
                        <a:noFill/>
                      </a:ln>
                    </wps:spPr>
                    <wps:txb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2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" filled="f" stroked="f" strokeweight=".5pt">
              <v:textbo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7838E" w14:textId="77777777" w:rsidR="00C1007C" w:rsidRDefault="00C1007C">
      <w:r>
        <w:separator/>
      </w:r>
    </w:p>
  </w:footnote>
  <w:footnote w:type="continuationSeparator" w:id="0">
    <w:p w14:paraId="0671D6E0" w14:textId="77777777" w:rsidR="00C1007C" w:rsidRDefault="00C1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432"/>
    <w:rsid w:val="000B1538"/>
    <w:rsid w:val="000B2244"/>
    <w:rsid w:val="000B3FBF"/>
    <w:rsid w:val="000B479D"/>
    <w:rsid w:val="000B7014"/>
    <w:rsid w:val="000C18D7"/>
    <w:rsid w:val="000C4156"/>
    <w:rsid w:val="000C5730"/>
    <w:rsid w:val="000C6A79"/>
    <w:rsid w:val="000C7420"/>
    <w:rsid w:val="000C76BC"/>
    <w:rsid w:val="000C7B93"/>
    <w:rsid w:val="000D11ED"/>
    <w:rsid w:val="000D1905"/>
    <w:rsid w:val="000D22CB"/>
    <w:rsid w:val="000D4A6E"/>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2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1784"/>
    <w:rsid w:val="00205286"/>
    <w:rsid w:val="0021009B"/>
    <w:rsid w:val="00210D9B"/>
    <w:rsid w:val="002113BB"/>
    <w:rsid w:val="00211E70"/>
    <w:rsid w:val="00212153"/>
    <w:rsid w:val="002128F6"/>
    <w:rsid w:val="00213026"/>
    <w:rsid w:val="002152DB"/>
    <w:rsid w:val="00215785"/>
    <w:rsid w:val="00216691"/>
    <w:rsid w:val="00216ED1"/>
    <w:rsid w:val="002214E2"/>
    <w:rsid w:val="002261D9"/>
    <w:rsid w:val="00227D03"/>
    <w:rsid w:val="00227D66"/>
    <w:rsid w:val="00230B88"/>
    <w:rsid w:val="00230C0B"/>
    <w:rsid w:val="00233669"/>
    <w:rsid w:val="00234700"/>
    <w:rsid w:val="002355EC"/>
    <w:rsid w:val="00240148"/>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5019"/>
    <w:rsid w:val="00255808"/>
    <w:rsid w:val="00256D1A"/>
    <w:rsid w:val="00262C7B"/>
    <w:rsid w:val="0026571E"/>
    <w:rsid w:val="002657BD"/>
    <w:rsid w:val="00270972"/>
    <w:rsid w:val="00270AFB"/>
    <w:rsid w:val="0027109E"/>
    <w:rsid w:val="00273B9B"/>
    <w:rsid w:val="00277E37"/>
    <w:rsid w:val="002816FF"/>
    <w:rsid w:val="00286AE3"/>
    <w:rsid w:val="00286F6F"/>
    <w:rsid w:val="0029001F"/>
    <w:rsid w:val="00293BD5"/>
    <w:rsid w:val="00293F58"/>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670"/>
    <w:rsid w:val="00307A01"/>
    <w:rsid w:val="00310DBF"/>
    <w:rsid w:val="00313F0A"/>
    <w:rsid w:val="0031416A"/>
    <w:rsid w:val="003157D7"/>
    <w:rsid w:val="00317431"/>
    <w:rsid w:val="00320E07"/>
    <w:rsid w:val="00323E3A"/>
    <w:rsid w:val="00323E4B"/>
    <w:rsid w:val="00325633"/>
    <w:rsid w:val="00326DF2"/>
    <w:rsid w:val="0033019A"/>
    <w:rsid w:val="003302A9"/>
    <w:rsid w:val="00334337"/>
    <w:rsid w:val="00334A63"/>
    <w:rsid w:val="00334E3C"/>
    <w:rsid w:val="0033670B"/>
    <w:rsid w:val="0033749B"/>
    <w:rsid w:val="00340EEC"/>
    <w:rsid w:val="003413B6"/>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5AD0"/>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304"/>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47FFB"/>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AF8"/>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51CA"/>
    <w:rsid w:val="005B5448"/>
    <w:rsid w:val="005B6916"/>
    <w:rsid w:val="005B75A6"/>
    <w:rsid w:val="005B7769"/>
    <w:rsid w:val="005C6B8A"/>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9A5"/>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7C5"/>
    <w:rsid w:val="006F187B"/>
    <w:rsid w:val="006F3692"/>
    <w:rsid w:val="006F4316"/>
    <w:rsid w:val="006F50EB"/>
    <w:rsid w:val="006F6EB5"/>
    <w:rsid w:val="0070063D"/>
    <w:rsid w:val="00700959"/>
    <w:rsid w:val="00700A59"/>
    <w:rsid w:val="00701055"/>
    <w:rsid w:val="00701979"/>
    <w:rsid w:val="00703A77"/>
    <w:rsid w:val="00703D33"/>
    <w:rsid w:val="00706973"/>
    <w:rsid w:val="0070777E"/>
    <w:rsid w:val="00714F6A"/>
    <w:rsid w:val="007154AA"/>
    <w:rsid w:val="007164F0"/>
    <w:rsid w:val="00720809"/>
    <w:rsid w:val="00720B63"/>
    <w:rsid w:val="007211F9"/>
    <w:rsid w:val="007224B0"/>
    <w:rsid w:val="0072282A"/>
    <w:rsid w:val="00725A24"/>
    <w:rsid w:val="00726B98"/>
    <w:rsid w:val="00726DBB"/>
    <w:rsid w:val="00730AF6"/>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6C6"/>
    <w:rsid w:val="00801E88"/>
    <w:rsid w:val="008020A1"/>
    <w:rsid w:val="00804476"/>
    <w:rsid w:val="00804856"/>
    <w:rsid w:val="008049EF"/>
    <w:rsid w:val="00805728"/>
    <w:rsid w:val="008067C8"/>
    <w:rsid w:val="00811095"/>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6D9"/>
    <w:rsid w:val="00833EDA"/>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A6530"/>
    <w:rsid w:val="008B0C71"/>
    <w:rsid w:val="008B156A"/>
    <w:rsid w:val="008B18C3"/>
    <w:rsid w:val="008B1D16"/>
    <w:rsid w:val="008B332F"/>
    <w:rsid w:val="008B50A7"/>
    <w:rsid w:val="008B6CBD"/>
    <w:rsid w:val="008B79C1"/>
    <w:rsid w:val="008C0427"/>
    <w:rsid w:val="008C184E"/>
    <w:rsid w:val="008C2B0F"/>
    <w:rsid w:val="008C3424"/>
    <w:rsid w:val="008C48A0"/>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66E"/>
    <w:rsid w:val="00923957"/>
    <w:rsid w:val="00923A72"/>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2EA0"/>
    <w:rsid w:val="009A43C3"/>
    <w:rsid w:val="009A4B63"/>
    <w:rsid w:val="009A4D65"/>
    <w:rsid w:val="009A6488"/>
    <w:rsid w:val="009A7D36"/>
    <w:rsid w:val="009B222E"/>
    <w:rsid w:val="009B2D05"/>
    <w:rsid w:val="009B3173"/>
    <w:rsid w:val="009B4341"/>
    <w:rsid w:val="009B4B8A"/>
    <w:rsid w:val="009C0500"/>
    <w:rsid w:val="009C091E"/>
    <w:rsid w:val="009C1340"/>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333E"/>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80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95F"/>
    <w:rsid w:val="00AC7298"/>
    <w:rsid w:val="00AC77BC"/>
    <w:rsid w:val="00AD1062"/>
    <w:rsid w:val="00AD359B"/>
    <w:rsid w:val="00AD4BF2"/>
    <w:rsid w:val="00AD51AC"/>
    <w:rsid w:val="00AD54A9"/>
    <w:rsid w:val="00AD6D6F"/>
    <w:rsid w:val="00AD7001"/>
    <w:rsid w:val="00AE1597"/>
    <w:rsid w:val="00AE2E4C"/>
    <w:rsid w:val="00AE3427"/>
    <w:rsid w:val="00AE5FC1"/>
    <w:rsid w:val="00AE73A1"/>
    <w:rsid w:val="00AF022D"/>
    <w:rsid w:val="00AF3056"/>
    <w:rsid w:val="00AF6236"/>
    <w:rsid w:val="00AF650E"/>
    <w:rsid w:val="00AF6907"/>
    <w:rsid w:val="00B01538"/>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365C"/>
    <w:rsid w:val="00B759ED"/>
    <w:rsid w:val="00B800FF"/>
    <w:rsid w:val="00B80802"/>
    <w:rsid w:val="00B80C9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38D5"/>
    <w:rsid w:val="00C04C6E"/>
    <w:rsid w:val="00C05DF6"/>
    <w:rsid w:val="00C06E79"/>
    <w:rsid w:val="00C071F0"/>
    <w:rsid w:val="00C1007C"/>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67A34"/>
    <w:rsid w:val="00C71487"/>
    <w:rsid w:val="00C74329"/>
    <w:rsid w:val="00C76522"/>
    <w:rsid w:val="00C769E9"/>
    <w:rsid w:val="00C81A75"/>
    <w:rsid w:val="00C830C1"/>
    <w:rsid w:val="00C8385C"/>
    <w:rsid w:val="00C866BD"/>
    <w:rsid w:val="00C86D5F"/>
    <w:rsid w:val="00C916B8"/>
    <w:rsid w:val="00C91AF6"/>
    <w:rsid w:val="00C91D0D"/>
    <w:rsid w:val="00C92BC4"/>
    <w:rsid w:val="00C94329"/>
    <w:rsid w:val="00C9574A"/>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D01FD1"/>
    <w:rsid w:val="00D026A6"/>
    <w:rsid w:val="00D0362E"/>
    <w:rsid w:val="00D039DC"/>
    <w:rsid w:val="00D04272"/>
    <w:rsid w:val="00D049F8"/>
    <w:rsid w:val="00D05BBC"/>
    <w:rsid w:val="00D06F30"/>
    <w:rsid w:val="00D07D87"/>
    <w:rsid w:val="00D14303"/>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4A1D"/>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87F28"/>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5053C"/>
    <w:rsid w:val="00F51F6C"/>
    <w:rsid w:val="00F52C20"/>
    <w:rsid w:val="00F5531F"/>
    <w:rsid w:val="00F5582B"/>
    <w:rsid w:val="00F57A9D"/>
    <w:rsid w:val="00F60E52"/>
    <w:rsid w:val="00F627D3"/>
    <w:rsid w:val="00F67EAC"/>
    <w:rsid w:val="00F742B7"/>
    <w:rsid w:val="00F74C24"/>
    <w:rsid w:val="00F75A2D"/>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590F"/>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Web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19</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1444</cp:revision>
  <cp:lastPrinted>2024-05-10T04:30:00Z</cp:lastPrinted>
  <dcterms:created xsi:type="dcterms:W3CDTF">2024-05-10T04:10:00Z</dcterms:created>
  <dcterms:modified xsi:type="dcterms:W3CDTF">2025-12-05T07:16:00Z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