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НАЦІОНАЛЬНИЙ ТЕХНІЧНИЙ УНІВЕРСИТЕТ УКРАЇНИ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“Київський політехнічний інститут імені Ігоря Сікорського”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Факультет прикладної математики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Кафедра програмного забезпечення комп’ютерних систем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2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“ЗАТВЕРДЖЕНО”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2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Керівник роботи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2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__________ Є.С.Сулема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2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“___” ____________ 202</w:t>
      </w:r>
      <w:r w:rsidDel="00000000" w:rsidR="00000000" w:rsidRPr="00000000">
        <w:rPr>
          <w:sz w:val="28"/>
          <w:szCs w:val="28"/>
          <w:rtl w:val="0"/>
        </w:rPr>
        <w:t xml:space="preserve">4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р.</w:t>
        <w:tab/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ind w:firstLine="709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ГОЛОСОВИЙ ПОМІЧНИК ДЛЯ ВЕДЕННЯ БЮДЖЕТУ</w:t>
      </w:r>
    </w:p>
    <w:p w:rsidR="00000000" w:rsidDel="00000000" w:rsidP="00000000" w:rsidRDefault="00000000" w:rsidRPr="00000000" w14:paraId="0000000E">
      <w:pPr>
        <w:spacing w:line="360" w:lineRule="auto"/>
        <w:ind w:firstLine="709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Технічне завдання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856.0" w:type="dxa"/>
        <w:jc w:val="left"/>
        <w:tblInd w:w="-115.0" w:type="dxa"/>
        <w:tblBorders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148"/>
        <w:gridCol w:w="3708"/>
        <w:tblGridChange w:id="0">
          <w:tblGrid>
            <w:gridCol w:w="5148"/>
            <w:gridCol w:w="370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hanging="522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__” ____________ 2011 р.</w:t>
            </w:r>
          </w:p>
        </w:tc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268"/>
                <w:tab w:val="left" w:leader="none" w:pos="2880"/>
                <w:tab w:val="left" w:leader="none" w:pos="7380"/>
              </w:tabs>
              <w:spacing w:after="0" w:before="0" w:line="240" w:lineRule="auto"/>
              <w:ind w:left="0" w:right="0" w:firstLine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268"/>
                <w:tab w:val="left" w:leader="none" w:pos="2880"/>
                <w:tab w:val="left" w:leader="none" w:pos="7380"/>
              </w:tabs>
              <w:spacing w:after="0" w:before="0" w:line="240" w:lineRule="auto"/>
              <w:ind w:left="0" w:right="0" w:firstLine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268"/>
                <w:tab w:val="left" w:leader="none" w:pos="2880"/>
                <w:tab w:val="left" w:leader="none" w:pos="7380"/>
              </w:tabs>
              <w:spacing w:after="0" w:before="0" w:line="240" w:lineRule="auto"/>
              <w:ind w:left="0" w:right="0" w:firstLine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268"/>
                <w:tab w:val="left" w:leader="none" w:pos="2880"/>
                <w:tab w:val="left" w:leader="none" w:pos="7380"/>
              </w:tabs>
              <w:spacing w:after="0" w:before="240" w:line="240" w:lineRule="auto"/>
              <w:ind w:left="1089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Виконавці: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268"/>
                <w:tab w:val="left" w:leader="none" w:pos="2880"/>
                <w:tab w:val="left" w:leader="none" w:pos="7380"/>
              </w:tabs>
              <w:spacing w:after="0" w:before="240" w:line="240" w:lineRule="auto"/>
              <w:ind w:left="1089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К.В. Васильковський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І.В.Каширець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Г. А. Черній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br w:type="textWrapping"/>
              <w:t xml:space="preserve">С.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О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.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Бороденко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268"/>
                <w:tab w:val="left" w:leader="none" w:pos="2880"/>
                <w:tab w:val="left" w:leader="none" w:pos="7380"/>
              </w:tabs>
              <w:spacing w:after="0" w:before="240" w:line="240" w:lineRule="auto"/>
              <w:ind w:left="-186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202</w:t>
      </w:r>
      <w:r w:rsidDel="00000000" w:rsidR="00000000" w:rsidRPr="00000000">
        <w:rPr>
          <w:sz w:val="28"/>
          <w:szCs w:val="28"/>
          <w:rtl w:val="0"/>
        </w:rPr>
        <w:t xml:space="preserve">4</w:t>
      </w:r>
      <w:r w:rsidDel="00000000" w:rsidR="00000000" w:rsidRPr="00000000">
        <w:br w:type="page"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ЗМІСТ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tabs>
          <w:tab w:val="left" w:leader="none" w:pos="8280"/>
        </w:tabs>
        <w:spacing w:line="360" w:lineRule="auto"/>
        <w:ind w:left="3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Найменування та галузь застосування</w:t>
        <w:tab/>
        <w:t xml:space="preserve">3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tabs>
          <w:tab w:val="left" w:leader="none" w:pos="8280"/>
        </w:tabs>
        <w:spacing w:line="360" w:lineRule="auto"/>
        <w:ind w:left="360" w:hanging="360"/>
        <w:rPr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Підстава для розроблення</w:t>
      </w:r>
      <w:r w:rsidDel="00000000" w:rsidR="00000000" w:rsidRPr="00000000">
        <w:rPr>
          <w:sz w:val="28"/>
          <w:szCs w:val="28"/>
          <w:rtl w:val="0"/>
        </w:rPr>
        <w:tab/>
        <w:t xml:space="preserve">3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tabs>
          <w:tab w:val="left" w:leader="none" w:pos="8280"/>
        </w:tabs>
        <w:spacing w:line="360" w:lineRule="auto"/>
        <w:ind w:left="3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Призначення розробки</w:t>
        <w:tab/>
        <w:t xml:space="preserve">3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tabs>
          <w:tab w:val="left" w:leader="none" w:pos="8280"/>
        </w:tabs>
        <w:spacing w:line="360" w:lineRule="auto"/>
        <w:ind w:left="360" w:hanging="360"/>
        <w:rPr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Вимоги до програмного продукту</w:t>
      </w:r>
      <w:r w:rsidDel="00000000" w:rsidR="00000000" w:rsidRPr="00000000">
        <w:rPr>
          <w:sz w:val="28"/>
          <w:szCs w:val="28"/>
          <w:rtl w:val="0"/>
        </w:rPr>
        <w:tab/>
        <w:t xml:space="preserve">4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tabs>
          <w:tab w:val="left" w:leader="none" w:pos="8280"/>
        </w:tabs>
        <w:spacing w:line="360" w:lineRule="auto"/>
        <w:ind w:left="360" w:hanging="360"/>
        <w:rPr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Вимоги до проєктної документації</w:t>
      </w:r>
      <w:r w:rsidDel="00000000" w:rsidR="00000000" w:rsidRPr="00000000">
        <w:rPr>
          <w:sz w:val="28"/>
          <w:szCs w:val="28"/>
          <w:rtl w:val="0"/>
        </w:rPr>
        <w:tab/>
        <w:t xml:space="preserve">5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tabs>
          <w:tab w:val="left" w:leader="none" w:pos="8280"/>
        </w:tabs>
        <w:spacing w:line="360" w:lineRule="auto"/>
        <w:ind w:left="3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Етапи 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проєктування</w:t>
      </w:r>
      <w:r w:rsidDel="00000000" w:rsidR="00000000" w:rsidRPr="00000000">
        <w:rPr>
          <w:sz w:val="28"/>
          <w:szCs w:val="28"/>
          <w:rtl w:val="0"/>
        </w:rPr>
        <w:tab/>
        <w:t xml:space="preserve">5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1. НАЙМЕНУВАННЯ ТА ГАЛУЗЬ ЗАСТОСУВАННЯ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360" w:lineRule="auto"/>
        <w:ind w:firstLine="709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Назва розробки:</w:t>
      </w:r>
      <w:r w:rsidDel="00000000" w:rsidR="00000000" w:rsidRPr="00000000">
        <w:rPr>
          <w:sz w:val="28"/>
          <w:szCs w:val="28"/>
          <w:rtl w:val="0"/>
        </w:rPr>
        <w:t xml:space="preserve"> Голосовий асистент для ведення бюджету. Розробка архітектури і логіки програмної системи та інтеграція компонент програмного продукту.</w:t>
      </w:r>
    </w:p>
    <w:p w:rsidR="00000000" w:rsidDel="00000000" w:rsidP="00000000" w:rsidRDefault="00000000" w:rsidRPr="00000000" w14:paraId="00000028">
      <w:pPr>
        <w:spacing w:line="360" w:lineRule="auto"/>
        <w:ind w:firstLine="709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Галузь застосування</w:t>
      </w: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: 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веб-асистенти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для управління фінансами.</w:t>
      </w:r>
    </w:p>
    <w:p w:rsidR="00000000" w:rsidDel="00000000" w:rsidP="00000000" w:rsidRDefault="00000000" w:rsidRPr="00000000" w14:paraId="00000029">
      <w:pPr>
        <w:spacing w:line="360" w:lineRule="auto"/>
        <w:ind w:firstLine="709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sz w:val="28"/>
          <w:szCs w:val="28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2. ПІДСТАВА ДЛЯ РОЗРОБЛЕННЯ</w:t>
      </w:r>
    </w:p>
    <w:p w:rsidR="00000000" w:rsidDel="00000000" w:rsidP="00000000" w:rsidRDefault="00000000" w:rsidRPr="00000000" w14:paraId="0000002A">
      <w:pPr>
        <w:spacing w:before="240" w:line="360" w:lineRule="auto"/>
        <w:ind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Підставою для розроблення є завдання на курсовий проєкт з дисципліни «Мультимедійні інтерфейси та 3D візуалізація».</w:t>
      </w:r>
    </w:p>
    <w:p w:rsidR="00000000" w:rsidDel="00000000" w:rsidP="00000000" w:rsidRDefault="00000000" w:rsidRPr="00000000" w14:paraId="0000002B">
      <w:pPr>
        <w:spacing w:line="360" w:lineRule="auto"/>
        <w:ind w:firstLine="567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3. ПРИЗНАЧЕННЯ РОЗРОБКИ </w:t>
      </w:r>
    </w:p>
    <w:p w:rsidR="00000000" w:rsidDel="00000000" w:rsidP="00000000" w:rsidRDefault="00000000" w:rsidRPr="00000000" w14:paraId="0000002D">
      <w:pPr>
        <w:spacing w:after="240" w:before="240"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Розробка призначена для автоматизації ведення персонального або сімейного бюджету за допомогою голосових команд. Система допоможе користувачам відстежувати витрати, встановлювати бюджети, отримувати нагадування про платежі.</w:t>
      </w:r>
    </w:p>
    <w:p w:rsidR="00000000" w:rsidDel="00000000" w:rsidP="00000000" w:rsidRDefault="00000000" w:rsidRPr="00000000" w14:paraId="0000002E">
      <w:pPr>
        <w:spacing w:after="240" w:before="240"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Голосовий асистент може використовуватися через 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веб-додаток</w:t>
      </w:r>
      <w:r w:rsidDel="00000000" w:rsidR="00000000" w:rsidRPr="00000000">
        <w:rPr>
          <w:sz w:val="28"/>
          <w:szCs w:val="28"/>
          <w:rtl w:val="0"/>
        </w:rPr>
        <w:t xml:space="preserve">. Це рішення спрямоване на зменшення часу, необхідного для ручного управління бюджетом, та на покращення фінансової дисципліни.</w:t>
      </w:r>
    </w:p>
    <w:p w:rsidR="00000000" w:rsidDel="00000000" w:rsidP="00000000" w:rsidRDefault="00000000" w:rsidRPr="00000000" w14:paraId="0000002F">
      <w:pPr>
        <w:spacing w:before="240" w:line="360" w:lineRule="auto"/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4. ВИМОГИ ДО ПРОГРАМНОГО ПРОДУКТУ </w:t>
      </w:r>
    </w:p>
    <w:p w:rsidR="00000000" w:rsidDel="00000000" w:rsidP="00000000" w:rsidRDefault="00000000" w:rsidRPr="00000000" w14:paraId="00000031">
      <w:pPr>
        <w:spacing w:after="240" w:before="240"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Голосовий асистент повинен забезпечувати такі функції:</w:t>
      </w:r>
    </w:p>
    <w:p w:rsidR="00000000" w:rsidDel="00000000" w:rsidP="00000000" w:rsidRDefault="00000000" w:rsidRPr="00000000" w14:paraId="00000032">
      <w:pPr>
        <w:spacing w:after="240" w:before="240"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Функціональні вимоги: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pacing w:after="240" w:before="240" w:line="36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Голосовий інтерфейс:</w:t>
      </w:r>
      <w:r w:rsidDel="00000000" w:rsidR="00000000" w:rsidRPr="00000000">
        <w:rPr>
          <w:sz w:val="28"/>
          <w:szCs w:val="28"/>
          <w:rtl w:val="0"/>
        </w:rPr>
        <w:t xml:space="preserve"> підтримка команд, таких як:</w:t>
      </w:r>
    </w:p>
    <w:p w:rsidR="00000000" w:rsidDel="00000000" w:rsidP="00000000" w:rsidRDefault="00000000" w:rsidRPr="00000000" w14:paraId="00000034">
      <w:pPr>
        <w:spacing w:after="240" w:before="240" w:line="36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Статистика витрат та доходів. Приклад:"Скільки я витратив цього місяця?"</w:t>
      </w:r>
    </w:p>
    <w:p w:rsidR="00000000" w:rsidDel="00000000" w:rsidP="00000000" w:rsidRDefault="00000000" w:rsidRPr="00000000" w14:paraId="00000035">
      <w:pPr>
        <w:spacing w:after="240" w:before="240" w:line="36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Управління витратами та доходами. Приклад:"Додай витрату на продукти на суму 200 гривень."</w:t>
      </w:r>
    </w:p>
    <w:p w:rsidR="00000000" w:rsidDel="00000000" w:rsidP="00000000" w:rsidRDefault="00000000" w:rsidRPr="00000000" w14:paraId="00000036">
      <w:pPr>
        <w:spacing w:after="240" w:before="240" w:line="36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Система нагадувань про оплати рахунків. Приклад:"Нагадай оплатити рахунок за електроенергію."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spacing w:after="0" w:afterAutospacing="0" w:before="240" w:line="36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Модуль синтезу мови (Text-to-Speech):</w:t>
      </w:r>
      <w:r w:rsidDel="00000000" w:rsidR="00000000" w:rsidRPr="00000000">
        <w:rPr>
          <w:sz w:val="28"/>
          <w:szCs w:val="28"/>
          <w:rtl w:val="0"/>
        </w:rPr>
        <w:t xml:space="preserve"> відповіді асистента у вигляді голосових повідомлень.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Модуль обробки природної мови (NLP):</w:t>
      </w:r>
      <w:r w:rsidDel="00000000" w:rsidR="00000000" w:rsidRPr="00000000">
        <w:rPr>
          <w:sz w:val="28"/>
          <w:szCs w:val="28"/>
          <w:rtl w:val="0"/>
        </w:rPr>
        <w:t xml:space="preserve"> розпізнавання намірів користувача (додавання витрат, перегляд залишку, створення нагадувань).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Веб-інтерфейс</w:t>
      </w:r>
      <w:r w:rsidDel="00000000" w:rsidR="00000000" w:rsidRPr="00000000">
        <w:rPr>
          <w:b w:val="1"/>
          <w:sz w:val="28"/>
          <w:szCs w:val="28"/>
          <w:rtl w:val="0"/>
        </w:rPr>
        <w:t xml:space="preserve">:</w:t>
      </w:r>
      <w:r w:rsidDel="00000000" w:rsidR="00000000" w:rsidRPr="00000000">
        <w:rPr>
          <w:sz w:val="28"/>
          <w:szCs w:val="28"/>
          <w:rtl w:val="0"/>
        </w:rPr>
        <w:t xml:space="preserve"> для перегляду, редагування даних вручну, перегляду фінансових звітів.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spacing w:after="240" w:before="0" w:beforeAutospacing="0" w:line="360" w:lineRule="auto"/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Модуль аналітики:</w:t>
      </w:r>
      <w:r w:rsidDel="00000000" w:rsidR="00000000" w:rsidRPr="00000000">
        <w:rPr>
          <w:sz w:val="28"/>
          <w:szCs w:val="28"/>
          <w:rtl w:val="0"/>
        </w:rPr>
        <w:t xml:space="preserve"> зв’язка баз даних з модулем обробки мови, вивід результатів у вигляді графіків та таблиць.</w:t>
      </w:r>
    </w:p>
    <w:p w:rsidR="00000000" w:rsidDel="00000000" w:rsidP="00000000" w:rsidRDefault="00000000" w:rsidRPr="00000000" w14:paraId="0000003B">
      <w:pPr>
        <w:spacing w:after="240" w:before="240" w:line="360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Нефункціональні вимоги:</w:t>
      </w:r>
    </w:p>
    <w:p w:rsidR="00000000" w:rsidDel="00000000" w:rsidP="00000000" w:rsidRDefault="00000000" w:rsidRPr="00000000" w14:paraId="0000003C">
      <w:pPr>
        <w:numPr>
          <w:ilvl w:val="0"/>
          <w:numId w:val="4"/>
        </w:numPr>
        <w:spacing w:after="0" w:afterAutospacing="0" w:before="240" w:line="36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Безпека:</w:t>
      </w:r>
      <w:r w:rsidDel="00000000" w:rsidR="00000000" w:rsidRPr="00000000">
        <w:rPr>
          <w:sz w:val="28"/>
          <w:szCs w:val="28"/>
          <w:rtl w:val="0"/>
        </w:rPr>
        <w:t xml:space="preserve"> JTW-token аутентифікація, SSL-з’єднання.</w:t>
      </w:r>
    </w:p>
    <w:p w:rsidR="00000000" w:rsidDel="00000000" w:rsidP="00000000" w:rsidRDefault="00000000" w:rsidRPr="00000000" w14:paraId="0000003D">
      <w:pPr>
        <w:numPr>
          <w:ilvl w:val="0"/>
          <w:numId w:val="4"/>
        </w:numPr>
        <w:spacing w:after="240" w:before="0" w:beforeAutospacing="0" w:line="360" w:lineRule="auto"/>
        <w:ind w:left="720" w:hanging="360"/>
        <w:rPr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Зручний інтерфейс: </w:t>
      </w:r>
      <w:r w:rsidDel="00000000" w:rsidR="00000000" w:rsidRPr="00000000">
        <w:rPr>
          <w:sz w:val="28"/>
          <w:szCs w:val="28"/>
          <w:rtl w:val="0"/>
        </w:rPr>
        <w:t xml:space="preserve">Голосовий асистент повинен мати інтуїтивно зрозумілий інтерфейс, який не вимагає від користувача складних команд або додаткового навчання. Користувач повинен мати змогу керувати фінансами за допомогою простих, природних голосових команд.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5. ВИМОГИ ДО ПРОЄКТНОЇ ДОКУМЕНТАЦІЇ</w:t>
      </w:r>
    </w:p>
    <w:p w:rsidR="00000000" w:rsidDel="00000000" w:rsidP="00000000" w:rsidRDefault="00000000" w:rsidRPr="00000000" w14:paraId="00000040">
      <w:pPr>
        <w:spacing w:after="240" w:before="240"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У процесі розроблення необхідно підготувати наступну документацію:</w:t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spacing w:after="0" w:afterAutospacing="0" w:before="240" w:line="36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Пояснювальну записку.</w:t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spacing w:after="0" w:afterAutospacing="0" w:before="0" w:beforeAutospacing="0" w:line="36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Керівництво користувача.</w:t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spacing w:after="240" w:before="0" w:beforeAutospacing="0" w:line="36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Технічну документацію для API інтеграцій (Swagger).</w:t>
      </w:r>
    </w:p>
    <w:p w:rsidR="00000000" w:rsidDel="00000000" w:rsidP="00000000" w:rsidRDefault="00000000" w:rsidRPr="00000000" w14:paraId="00000044">
      <w:pPr>
        <w:spacing w:line="360" w:lineRule="auto"/>
        <w:ind w:firstLine="709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firstLine="567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6. ЕТАПИ ПРОЄКТУВАННЯ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tabs>
          <w:tab w:val="left" w:leader="none" w:pos="7380"/>
        </w:tabs>
        <w:spacing w:line="360" w:lineRule="auto"/>
        <w:ind w:firstLine="567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Аналіз вимог до програмної системи</w:t>
        <w:tab/>
        <w:t xml:space="preserve">01.10.2024</w:t>
      </w:r>
    </w:p>
    <w:p w:rsidR="00000000" w:rsidDel="00000000" w:rsidP="00000000" w:rsidRDefault="00000000" w:rsidRPr="00000000" w14:paraId="00000049">
      <w:pPr>
        <w:tabs>
          <w:tab w:val="left" w:leader="none" w:pos="7380"/>
        </w:tabs>
        <w:spacing w:line="360" w:lineRule="auto"/>
        <w:ind w:firstLine="567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Розроблення та узгодження технічного завдання</w:t>
        <w:tab/>
        <w:t xml:space="preserve">5.10.2024</w:t>
      </w:r>
    </w:p>
    <w:p w:rsidR="00000000" w:rsidDel="00000000" w:rsidP="00000000" w:rsidRDefault="00000000" w:rsidRPr="00000000" w14:paraId="0000004A">
      <w:pPr>
        <w:tabs>
          <w:tab w:val="left" w:leader="none" w:pos="7380"/>
        </w:tabs>
        <w:spacing w:line="360" w:lineRule="auto"/>
        <w:ind w:firstLine="567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Розроблення архітектури системи</w:t>
        <w:tab/>
        <w:t xml:space="preserve">15.10.2024</w:t>
      </w:r>
    </w:p>
    <w:p w:rsidR="00000000" w:rsidDel="00000000" w:rsidP="00000000" w:rsidRDefault="00000000" w:rsidRPr="00000000" w14:paraId="0000004B">
      <w:pPr>
        <w:tabs>
          <w:tab w:val="left" w:leader="none" w:pos="7380"/>
        </w:tabs>
        <w:spacing w:line="360" w:lineRule="auto"/>
        <w:ind w:firstLine="567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Розроблення основної логіки системи</w:t>
        <w:tab/>
        <w:t xml:space="preserve">05.11.2024</w:t>
      </w:r>
    </w:p>
    <w:p w:rsidR="00000000" w:rsidDel="00000000" w:rsidP="00000000" w:rsidRDefault="00000000" w:rsidRPr="00000000" w14:paraId="0000004C">
      <w:pPr>
        <w:tabs>
          <w:tab w:val="left" w:leader="none" w:pos="7380"/>
        </w:tabs>
        <w:spacing w:line="360" w:lineRule="auto"/>
        <w:ind w:firstLine="567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Розроблення компонент голосового інтерфейсу</w:t>
        <w:tab/>
        <w:t xml:space="preserve">15.11.2024</w:t>
      </w:r>
    </w:p>
    <w:p w:rsidR="00000000" w:rsidDel="00000000" w:rsidP="00000000" w:rsidRDefault="00000000" w:rsidRPr="00000000" w14:paraId="0000004D">
      <w:pPr>
        <w:tabs>
          <w:tab w:val="left" w:leader="none" w:pos="7380"/>
        </w:tabs>
        <w:spacing w:line="360" w:lineRule="auto"/>
        <w:ind w:firstLine="567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Розроблення моделей та анімацій</w:t>
        <w:tab/>
        <w:t xml:space="preserve">17.11.2024</w:t>
      </w:r>
    </w:p>
    <w:p w:rsidR="00000000" w:rsidDel="00000000" w:rsidP="00000000" w:rsidRDefault="00000000" w:rsidRPr="00000000" w14:paraId="0000004E">
      <w:pPr>
        <w:tabs>
          <w:tab w:val="left" w:leader="none" w:pos="7380"/>
        </w:tabs>
        <w:spacing w:line="360" w:lineRule="auto"/>
        <w:ind w:firstLine="567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Інтеграція компонент програмного продукту</w:t>
        <w:tab/>
        <w:t xml:space="preserve">23.11.2024</w:t>
      </w:r>
    </w:p>
    <w:p w:rsidR="00000000" w:rsidDel="00000000" w:rsidP="00000000" w:rsidRDefault="00000000" w:rsidRPr="00000000" w14:paraId="0000004F">
      <w:pPr>
        <w:tabs>
          <w:tab w:val="left" w:leader="none" w:pos="7380"/>
        </w:tabs>
        <w:spacing w:line="360" w:lineRule="auto"/>
        <w:ind w:firstLine="567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Тестування системи</w:t>
        <w:tab/>
        <w:t xml:space="preserve">03.12.2024</w:t>
      </w:r>
    </w:p>
    <w:p w:rsidR="00000000" w:rsidDel="00000000" w:rsidP="00000000" w:rsidRDefault="00000000" w:rsidRPr="00000000" w14:paraId="00000050">
      <w:pPr>
        <w:tabs>
          <w:tab w:val="left" w:leader="none" w:pos="7380"/>
        </w:tabs>
        <w:spacing w:line="360" w:lineRule="auto"/>
        <w:ind w:firstLine="567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Оформлення технічної документації проєкту</w:t>
        <w:tab/>
        <w:t xml:space="preserve">09.12.2024</w:t>
      </w:r>
    </w:p>
    <w:sectPr>
      <w:footerReference r:id="rId6" w:type="default"/>
      <w:footerReference r:id="rId7" w:type="even"/>
      <w:pgSz w:h="16840" w:w="11907" w:orient="portrait"/>
      <w:pgMar w:bottom="1134" w:top="1134" w:left="1701" w:right="1134" w:header="709" w:footer="709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844"/>
        <w:tab w:val="right" w:leader="none" w:pos="9689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844"/>
        <w:tab w:val="right" w:leader="none" w:pos="9689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844"/>
        <w:tab w:val="right" w:leader="none" w:pos="9689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844"/>
        <w:tab w:val="right" w:leader="none" w:pos="9689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uk-UA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336" w:lineRule="auto"/>
      <w:ind w:left="851"/>
      <w:jc w:val="both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2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