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61" w:rsidRDefault="00115961" w:rsidP="00115961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115961" w:rsidRDefault="00115961" w:rsidP="00115961">
      <w:pPr>
        <w:spacing w:after="44" w:line="447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4</w:t>
      </w:r>
    </w:p>
    <w:p w:rsidR="00115961" w:rsidRDefault="00115961" w:rsidP="00115961">
      <w:pPr>
        <w:spacing w:after="44" w:line="447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115961" w:rsidRPr="0087688D" w:rsidRDefault="00115961" w:rsidP="00115961">
      <w:pPr>
        <w:spacing w:after="199"/>
        <w:ind w:left="3790" w:firstLine="458"/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115961" w:rsidRDefault="00115961" w:rsidP="00115961">
      <w:pPr>
        <w:spacing w:after="264"/>
      </w:pPr>
      <w:r>
        <w:rPr>
          <w:rFonts w:ascii="Times New Roman" w:eastAsia="Times New Roman" w:hAnsi="Times New Roman" w:cs="Times New Roman"/>
        </w:rPr>
        <w:t xml:space="preserve"> </w:t>
      </w:r>
    </w:p>
    <w:p w:rsidR="00115961" w:rsidRDefault="00115961" w:rsidP="00115961">
      <w:pPr>
        <w:spacing w:after="241"/>
        <w:ind w:left="-5" w:hanging="10"/>
      </w:pPr>
      <w:r>
        <w:rPr>
          <w:rFonts w:ascii="Times New Roman" w:eastAsia="Times New Roman" w:hAnsi="Times New Roman" w:cs="Times New Roman"/>
          <w:b/>
        </w:rPr>
        <w:t>Zadanie 1</w:t>
      </w:r>
    </w:p>
    <w:p w:rsidR="00115961" w:rsidRDefault="00115961" w:rsidP="00EF02F4">
      <w:pPr>
        <w:pStyle w:val="Akapitzlist"/>
        <w:numPr>
          <w:ilvl w:val="1"/>
          <w:numId w:val="1"/>
        </w:numPr>
        <w:spacing w:after="241"/>
        <w:rPr>
          <w:rFonts w:ascii="Times New Roman" w:eastAsia="Times New Roman" w:hAnsi="Times New Roman" w:cs="Times New Roman"/>
          <w:b/>
        </w:rPr>
      </w:pPr>
      <w:r w:rsidRPr="00EF02F4">
        <w:rPr>
          <w:rFonts w:ascii="Times New Roman" w:eastAsia="Times New Roman" w:hAnsi="Times New Roman" w:cs="Times New Roman"/>
          <w:b/>
        </w:rPr>
        <w:t xml:space="preserve">Rozwiązanie zadania </w:t>
      </w:r>
    </w:p>
    <w:p w:rsidR="00BC2D2F" w:rsidRDefault="00BC2D2F" w:rsidP="00BC2D2F">
      <w:pPr>
        <w:pStyle w:val="Akapitzlist"/>
        <w:spacing w:after="241"/>
        <w:ind w:left="345"/>
        <w:rPr>
          <w:rFonts w:ascii="Times New Roman" w:eastAsia="Times New Roman" w:hAnsi="Times New Roman" w:cs="Times New Roman"/>
          <w:b/>
        </w:rPr>
      </w:pPr>
    </w:p>
    <w:p w:rsidR="00BC2D2F" w:rsidRPr="00BC2D2F" w:rsidRDefault="00BC2D2F" w:rsidP="00BC2D2F">
      <w:pPr>
        <w:pStyle w:val="Akapitzlist"/>
        <w:spacing w:after="241"/>
        <w:ind w:left="345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x</m:t>
          </m:r>
        </m:oMath>
      </m:oMathPara>
    </w:p>
    <w:p w:rsidR="00EF02F4" w:rsidRPr="00BC2D2F" w:rsidRDefault="00BC2D2F" w:rsidP="00BC2D2F">
      <w:pPr>
        <w:pStyle w:val="Akapitzlist"/>
        <w:spacing w:after="241"/>
        <w:ind w:left="345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:rsidR="00BC2D2F" w:rsidRPr="00BC2D2F" w:rsidRDefault="00BC2D2F" w:rsidP="00EF02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BC2D2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fun.m</w:t>
      </w:r>
      <w:proofErr w:type="spellEnd"/>
    </w:p>
    <w:p w:rsidR="00EF02F4" w:rsidRDefault="00EF02F4" w:rsidP="00EF02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dxdt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fun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t,x,ni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EF02F4" w:rsidRDefault="00EF02F4" w:rsidP="00EF02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dxdt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[x(2); (1-x(1)^2)*x(2)*ni-x(1)];</w:t>
      </w:r>
    </w:p>
    <w:p w:rsidR="00EF02F4" w:rsidRDefault="00EF02F4" w:rsidP="00EF02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EF02F4" w:rsidRDefault="00EF02F4" w:rsidP="00EF02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zad1.m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ni=0.2;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[t1, x1]= ode45(@(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fun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t,x,ni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),[0 10], [0 1]);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ni=1;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[t2, x2]= ode45(@(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fun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t,x,ni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),[0 10], [0 1]);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ni=5;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[t3, x3]= ode45(@(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fun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t,x,ni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),[0 10], [0 1]); 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plot(x1(:,1),x1(:,2));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plot(x2(:,1),x2(:,2),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plot(x3(:,1),x3(:,2),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'x(t)'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'v(t)'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EF02F4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'ni=0.2'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'ni=1'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'ni=5'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BC2D2F" w:rsidRDefault="00BC2D2F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731B10" w:rsidRPr="00BC2D2F" w:rsidRDefault="00731B10" w:rsidP="00BC2D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BC2D2F" w:rsidRDefault="00115961" w:rsidP="00BC2D2F">
      <w:pPr>
        <w:pStyle w:val="Akapitzlist"/>
        <w:numPr>
          <w:ilvl w:val="1"/>
          <w:numId w:val="1"/>
        </w:numPr>
        <w:spacing w:after="218"/>
        <w:rPr>
          <w:rFonts w:ascii="Times New Roman" w:eastAsia="Times New Roman" w:hAnsi="Times New Roman" w:cs="Times New Roman"/>
          <w:b/>
        </w:rPr>
      </w:pPr>
      <w:r w:rsidRPr="00BC2D2F">
        <w:rPr>
          <w:rFonts w:ascii="Times New Roman" w:eastAsia="Times New Roman" w:hAnsi="Times New Roman" w:cs="Times New Roman"/>
          <w:b/>
        </w:rPr>
        <w:lastRenderedPageBreak/>
        <w:t>Wyniki</w:t>
      </w:r>
    </w:p>
    <w:p w:rsidR="00731B10" w:rsidRPr="00BC2D2F" w:rsidRDefault="00731B10" w:rsidP="00731B10">
      <w:pPr>
        <w:pStyle w:val="Akapitzlist"/>
        <w:spacing w:after="218"/>
        <w:ind w:left="345"/>
        <w:rPr>
          <w:rFonts w:ascii="Times New Roman" w:eastAsia="Times New Roman" w:hAnsi="Times New Roman" w:cs="Times New Roman"/>
          <w:b/>
        </w:rPr>
      </w:pPr>
    </w:p>
    <w:p w:rsidR="00BC2D2F" w:rsidRDefault="00BC2D2F" w:rsidP="00731B10">
      <w:pPr>
        <w:pStyle w:val="Akapitzlist"/>
        <w:spacing w:after="218"/>
        <w:ind w:left="345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B1367CD" wp14:editId="2E4842F6">
            <wp:extent cx="4772025" cy="3655916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547" cy="36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0" w:rsidRPr="00BC2D2F" w:rsidRDefault="00731B10" w:rsidP="00731B10">
      <w:pPr>
        <w:pStyle w:val="Akapitzlist"/>
        <w:spacing w:after="218"/>
        <w:ind w:left="345"/>
        <w:jc w:val="center"/>
        <w:rPr>
          <w:rFonts w:ascii="Times New Roman" w:eastAsia="Times New Roman" w:hAnsi="Times New Roman" w:cs="Times New Roman"/>
          <w:b/>
        </w:rPr>
      </w:pPr>
    </w:p>
    <w:p w:rsidR="00115961" w:rsidRPr="00BC2D2F" w:rsidRDefault="00115961" w:rsidP="00BC2D2F">
      <w:pPr>
        <w:pStyle w:val="Akapitzlist"/>
        <w:numPr>
          <w:ilvl w:val="1"/>
          <w:numId w:val="1"/>
        </w:numPr>
        <w:spacing w:after="241"/>
        <w:rPr>
          <w:rFonts w:ascii="Times New Roman" w:eastAsia="Times New Roman" w:hAnsi="Times New Roman" w:cs="Times New Roman"/>
          <w:b/>
        </w:rPr>
      </w:pPr>
      <w:r w:rsidRPr="00BC2D2F">
        <w:rPr>
          <w:rFonts w:ascii="Times New Roman" w:eastAsia="Times New Roman" w:hAnsi="Times New Roman" w:cs="Times New Roman"/>
          <w:b/>
        </w:rPr>
        <w:t xml:space="preserve">Wnioski </w:t>
      </w:r>
    </w:p>
    <w:p w:rsidR="00BC2D2F" w:rsidRDefault="00BC2D2F" w:rsidP="00BC2D2F">
      <w:pPr>
        <w:pStyle w:val="Akapitzlist"/>
        <w:spacing w:after="241"/>
        <w:ind w:left="345"/>
        <w:rPr>
          <w:rFonts w:ascii="Times New Roman" w:eastAsia="Times New Roman" w:hAnsi="Times New Roman" w:cs="Times New Roman"/>
          <w:b/>
        </w:rPr>
      </w:pPr>
    </w:p>
    <w:p w:rsidR="00BC2D2F" w:rsidRPr="00BC2D2F" w:rsidRDefault="00BC2D2F" w:rsidP="00BC2D2F">
      <w:pPr>
        <w:pStyle w:val="Akapitzlist"/>
        <w:spacing w:after="241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Pr="00BC2D2F">
        <w:rPr>
          <w:rFonts w:ascii="Times New Roman" w:eastAsia="Times New Roman" w:hAnsi="Times New Roman" w:cs="Times New Roman"/>
        </w:rPr>
        <w:t>ształt</w:t>
      </w:r>
      <w:r>
        <w:rPr>
          <w:rFonts w:ascii="Times New Roman" w:eastAsia="Times New Roman" w:hAnsi="Times New Roman" w:cs="Times New Roman"/>
        </w:rPr>
        <w:t xml:space="preserve"> wykresu przestrzeni fazowej</w:t>
      </w:r>
      <w:r w:rsidRPr="00BC2D2F">
        <w:rPr>
          <w:rFonts w:ascii="Times New Roman" w:eastAsia="Times New Roman" w:hAnsi="Times New Roman" w:cs="Times New Roman"/>
        </w:rPr>
        <w:t xml:space="preserve"> za</w:t>
      </w:r>
      <w:r>
        <w:rPr>
          <w:rFonts w:ascii="Times New Roman" w:eastAsia="Times New Roman" w:hAnsi="Times New Roman" w:cs="Times New Roman"/>
        </w:rPr>
        <w:t>leży od początkowego położenia i</w:t>
      </w:r>
      <w:r w:rsidRPr="00BC2D2F">
        <w:rPr>
          <w:rFonts w:ascii="Times New Roman" w:eastAsia="Times New Roman" w:hAnsi="Times New Roman" w:cs="Times New Roman"/>
        </w:rPr>
        <w:t xml:space="preserve"> prędkości, </w:t>
      </w:r>
      <w:r>
        <w:rPr>
          <w:rFonts w:ascii="Times New Roman" w:eastAsia="Times New Roman" w:hAnsi="Times New Roman" w:cs="Times New Roman"/>
        </w:rPr>
        <w:t>w powyższym przypadku położenie wynosi 0 a prędkość początkowa 1.</w:t>
      </w:r>
    </w:p>
    <w:p w:rsidR="00115961" w:rsidRDefault="00115961" w:rsidP="00115961">
      <w:pPr>
        <w:spacing w:after="241"/>
        <w:ind w:left="-5" w:hanging="10"/>
      </w:pPr>
      <w:r>
        <w:rPr>
          <w:rFonts w:ascii="Times New Roman" w:eastAsia="Times New Roman" w:hAnsi="Times New Roman" w:cs="Times New Roman"/>
          <w:b/>
        </w:rPr>
        <w:t>Zadanie 2</w:t>
      </w:r>
    </w:p>
    <w:p w:rsidR="00115961" w:rsidRDefault="00115961" w:rsidP="00115961">
      <w:pPr>
        <w:spacing w:after="241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.1 Rozwiązanie zadania </w:t>
      </w:r>
    </w:p>
    <w:p w:rsidR="000213ED" w:rsidRP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Cs w:val="20"/>
          <w:lang w:eastAsia="en-US"/>
        </w:rPr>
      </w:pPr>
      <w:r w:rsidRPr="000213ED">
        <w:rPr>
          <w:rFonts w:ascii="Times New Roman" w:eastAsiaTheme="minorHAnsi" w:hAnsi="Times New Roman" w:cs="Times New Roman"/>
          <w:color w:val="000000" w:themeColor="text1"/>
          <w:szCs w:val="20"/>
          <w:lang w:eastAsia="en-US"/>
        </w:rPr>
        <w:t>a = 1.5, b = 1, c = 1, d = 3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:rsidR="000213ED" w:rsidRP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0213ED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lotka.m</w:t>
      </w:r>
      <w:proofErr w:type="spellEnd"/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lotka(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diag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([1.5 - 1*y(2), -3 + 1*y(1)])*y;</w:t>
      </w:r>
    </w:p>
    <w:p w:rsidR="000213ED" w:rsidRDefault="000213ED" w:rsidP="004A753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4A7534" w:rsidRPr="004A7534" w:rsidRDefault="004A7534" w:rsidP="004A753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0213ED" w:rsidRDefault="004A7534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zad2.m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 = 0;</w:t>
      </w:r>
    </w:p>
    <w:p w:rsidR="000213ED" w:rsidRDefault="00BE3ABB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 w:rsidR="000213E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15;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y0 = [20 20]';</w:t>
      </w:r>
    </w:p>
    <w:p w:rsidR="000213ED" w:rsidRDefault="00BE3ABB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 w:rsidR="000213ED">
        <w:rPr>
          <w:rFonts w:ascii="Courier New" w:eastAsiaTheme="minorHAnsi" w:hAnsi="Courier New" w:cs="Courier New"/>
          <w:sz w:val="20"/>
          <w:szCs w:val="20"/>
          <w:lang w:eastAsia="en-US"/>
        </w:rPr>
        <w:t>*(1+eps);</w:t>
      </w:r>
    </w:p>
    <w:p w:rsidR="000213ED" w:rsidRDefault="00BE3ABB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ode23(@lotka,[t0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 w:rsidR="000213ED">
        <w:rPr>
          <w:rFonts w:ascii="Courier New" w:eastAsiaTheme="minorHAnsi" w:hAnsi="Courier New" w:cs="Courier New"/>
          <w:sz w:val="20"/>
          <w:szCs w:val="20"/>
          <w:lang w:eastAsia="en-US"/>
        </w:rPr>
        <w:t>],y0);</w:t>
      </w:r>
    </w:p>
    <w:p w:rsidR="00AD1209" w:rsidRDefault="00AD1209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'ofiary'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drapiezniki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(1,2,1)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t,y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'Populacja'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(1,2,2)</w:t>
      </w:r>
    </w:p>
    <w:p w:rsidR="000213ED" w:rsidRDefault="000213ED" w:rsidP="000213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plot(y(:,1),y(:,2))</w:t>
      </w:r>
    </w:p>
    <w:p w:rsidR="000213ED" w:rsidRDefault="000213ED" w:rsidP="00485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'Przestrzeń fazowa'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AD1209" w:rsidRDefault="00AD1209" w:rsidP="004850C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115961" w:rsidRDefault="00115961" w:rsidP="004850C0">
      <w:pPr>
        <w:spacing w:after="21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</w:t>
      </w:r>
      <w:r>
        <w:rPr>
          <w:rFonts w:ascii="Times New Roman" w:eastAsia="Times New Roman" w:hAnsi="Times New Roman" w:cs="Times New Roman"/>
          <w:b/>
        </w:rPr>
        <w:t>.2 Wyniki</w:t>
      </w:r>
    </w:p>
    <w:p w:rsidR="004850C0" w:rsidRDefault="004850C0" w:rsidP="004850C0">
      <w:pPr>
        <w:spacing w:after="218"/>
        <w:ind w:left="-5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10E7EBE" wp14:editId="20C84728">
            <wp:extent cx="4981575" cy="38862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C0" w:rsidRPr="004850C0" w:rsidRDefault="004850C0" w:rsidP="004850C0">
      <w:pPr>
        <w:spacing w:after="218"/>
        <w:ind w:left="-5" w:hanging="10"/>
        <w:jc w:val="center"/>
        <w:rPr>
          <w:rFonts w:ascii="Times New Roman" w:eastAsia="Times New Roman" w:hAnsi="Times New Roman" w:cs="Times New Roman"/>
          <w:b/>
        </w:rPr>
      </w:pPr>
      <w:r w:rsidRPr="000213ED">
        <w:rPr>
          <w:rFonts w:ascii="Times New Roman" w:eastAsiaTheme="minorHAnsi" w:hAnsi="Times New Roman" w:cs="Times New Roman"/>
          <w:color w:val="000000" w:themeColor="text1"/>
          <w:szCs w:val="20"/>
          <w:lang w:eastAsia="en-US"/>
        </w:rPr>
        <w:t>a = 1.5, b = 1, c = 1, d = 3</w:t>
      </w:r>
    </w:p>
    <w:p w:rsidR="004850C0" w:rsidRDefault="004850C0" w:rsidP="004850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 w:themeColor="text1"/>
          <w:szCs w:val="20"/>
          <w:lang w:eastAsia="en-US"/>
        </w:rPr>
      </w:pPr>
      <w:r>
        <w:rPr>
          <w:noProof/>
        </w:rPr>
        <w:drawing>
          <wp:inline distT="0" distB="0" distL="0" distR="0" wp14:anchorId="63E4B829" wp14:editId="58D31211">
            <wp:extent cx="4991100" cy="3790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C0" w:rsidRPr="000213ED" w:rsidRDefault="004850C0" w:rsidP="004850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 w:themeColor="text1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Cs w:val="20"/>
          <w:lang w:eastAsia="en-US"/>
        </w:rPr>
        <w:t>a = 1, b = 0.5, c = 2, d = 1.5</w:t>
      </w:r>
    </w:p>
    <w:p w:rsidR="004850C0" w:rsidRDefault="004850C0" w:rsidP="00115961">
      <w:pPr>
        <w:spacing w:after="218"/>
        <w:ind w:left="-5" w:hanging="10"/>
        <w:rPr>
          <w:rFonts w:ascii="Times New Roman" w:eastAsia="Times New Roman" w:hAnsi="Times New Roman" w:cs="Times New Roman"/>
          <w:b/>
        </w:rPr>
      </w:pPr>
    </w:p>
    <w:p w:rsidR="00115961" w:rsidRDefault="00115961" w:rsidP="00115961">
      <w:pPr>
        <w:spacing w:after="241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>2</w:t>
      </w:r>
      <w:r>
        <w:rPr>
          <w:rFonts w:ascii="Times New Roman" w:eastAsia="Times New Roman" w:hAnsi="Times New Roman" w:cs="Times New Roman"/>
          <w:b/>
        </w:rPr>
        <w:t xml:space="preserve">.3 Wnioski </w:t>
      </w:r>
    </w:p>
    <w:p w:rsidR="00115961" w:rsidRPr="004850C0" w:rsidRDefault="00AD1209" w:rsidP="00115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pierwszym z przykładów widać, że populacja ofiar </w:t>
      </w:r>
      <w:r w:rsidRPr="00AD1209">
        <w:rPr>
          <w:rFonts w:ascii="Times New Roman" w:hAnsi="Times New Roman" w:cs="Times New Roman"/>
        </w:rPr>
        <w:t>wzrasta, gdy nie ma drapieżników, ale populacja drapieżników spada, gdy nie ma łupu.</w:t>
      </w:r>
      <w:r>
        <w:rPr>
          <w:rFonts w:ascii="Times New Roman" w:hAnsi="Times New Roman" w:cs="Times New Roman"/>
        </w:rPr>
        <w:t xml:space="preserve"> Drugi z przykładów pokazuje, że obie populacje wymierają, jednak populacja drapieżników zdecydowanie później, gdyż współczynnik przyrostu mają 2 razy większy, mimo że ich częstość umierania jest 3 razy większa. </w:t>
      </w:r>
      <w:bookmarkStart w:id="0" w:name="_GoBack"/>
      <w:bookmarkEnd w:id="0"/>
    </w:p>
    <w:p w:rsidR="008401D9" w:rsidRDefault="008401D9"/>
    <w:sectPr w:rsidR="008401D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AB9" w:rsidRDefault="00532AB9" w:rsidP="00AD1209">
      <w:pPr>
        <w:spacing w:after="0" w:line="240" w:lineRule="auto"/>
      </w:pPr>
      <w:r>
        <w:separator/>
      </w:r>
    </w:p>
  </w:endnote>
  <w:endnote w:type="continuationSeparator" w:id="0">
    <w:p w:rsidR="00532AB9" w:rsidRDefault="00532AB9" w:rsidP="00AD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881646"/>
      <w:docPartObj>
        <w:docPartGallery w:val="Page Numbers (Bottom of Page)"/>
        <w:docPartUnique/>
      </w:docPartObj>
    </w:sdtPr>
    <w:sdtContent>
      <w:p w:rsidR="00AD1209" w:rsidRDefault="00AD120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D1209" w:rsidRDefault="00AD12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AB9" w:rsidRDefault="00532AB9" w:rsidP="00AD1209">
      <w:pPr>
        <w:spacing w:after="0" w:line="240" w:lineRule="auto"/>
      </w:pPr>
      <w:r>
        <w:separator/>
      </w:r>
    </w:p>
  </w:footnote>
  <w:footnote w:type="continuationSeparator" w:id="0">
    <w:p w:rsidR="00532AB9" w:rsidRDefault="00532AB9" w:rsidP="00AD1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57E0A"/>
    <w:multiLevelType w:val="multilevel"/>
    <w:tmpl w:val="B3705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61"/>
    <w:rsid w:val="000213ED"/>
    <w:rsid w:val="00115961"/>
    <w:rsid w:val="004850C0"/>
    <w:rsid w:val="004A7534"/>
    <w:rsid w:val="00532AB9"/>
    <w:rsid w:val="00731B10"/>
    <w:rsid w:val="00751A58"/>
    <w:rsid w:val="008401D9"/>
    <w:rsid w:val="00AD1209"/>
    <w:rsid w:val="00BC2D2F"/>
    <w:rsid w:val="00BE3ABB"/>
    <w:rsid w:val="00DA1A11"/>
    <w:rsid w:val="00E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82FC"/>
  <w15:chartTrackingRefBased/>
  <w15:docId w15:val="{B463F6C3-FCDC-4D8D-A6A4-576571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15961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02F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C2D2F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AD1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1209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1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1209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0C"/>
    <w:rsid w:val="001C20E4"/>
    <w:rsid w:val="009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17E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6</cp:revision>
  <dcterms:created xsi:type="dcterms:W3CDTF">2017-11-02T14:59:00Z</dcterms:created>
  <dcterms:modified xsi:type="dcterms:W3CDTF">2017-11-02T16:08:00Z</dcterms:modified>
</cp:coreProperties>
</file>