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516" w:rsidRPr="005001E2" w:rsidRDefault="00454BAE" w:rsidP="00493516">
      <w:pPr>
        <w:rPr>
          <w:sz w:val="32"/>
        </w:rPr>
      </w:pPr>
      <w:r>
        <w:rPr>
          <w:sz w:val="32"/>
        </w:rPr>
        <w:t>Paulina Brzoska</w:t>
      </w:r>
    </w:p>
    <w:p w:rsidR="00493516" w:rsidRDefault="00493516" w:rsidP="00493516">
      <w:pPr>
        <w:rPr>
          <w:sz w:val="32"/>
        </w:rPr>
      </w:pPr>
      <w:r w:rsidRPr="005001E2">
        <w:rPr>
          <w:sz w:val="32"/>
        </w:rPr>
        <w:t>Katarzyna Sprawka nr 213407</w:t>
      </w:r>
    </w:p>
    <w:p w:rsidR="00454BAE" w:rsidRDefault="00454BAE" w:rsidP="00493516">
      <w:pPr>
        <w:rPr>
          <w:sz w:val="32"/>
        </w:rPr>
      </w:pPr>
      <w:r>
        <w:rPr>
          <w:sz w:val="32"/>
        </w:rPr>
        <w:t>Krzysztof Obraniak</w:t>
      </w:r>
    </w:p>
    <w:p w:rsidR="00454BAE" w:rsidRDefault="00454BAE" w:rsidP="00493516">
      <w:pPr>
        <w:rPr>
          <w:sz w:val="32"/>
        </w:rPr>
      </w:pPr>
    </w:p>
    <w:p w:rsidR="00493516" w:rsidRDefault="00493516" w:rsidP="00493516">
      <w:pPr>
        <w:rPr>
          <w:b/>
        </w:rPr>
      </w:pPr>
    </w:p>
    <w:p w:rsidR="00493516" w:rsidRDefault="00493516" w:rsidP="00493516">
      <w:pPr>
        <w:rPr>
          <w:b/>
        </w:rPr>
      </w:pPr>
    </w:p>
    <w:p w:rsidR="00493516" w:rsidRDefault="00493516" w:rsidP="00493516">
      <w:pPr>
        <w:rPr>
          <w:b/>
        </w:rPr>
      </w:pPr>
    </w:p>
    <w:p w:rsidR="00493516" w:rsidRDefault="00493516" w:rsidP="00493516">
      <w:pPr>
        <w:rPr>
          <w:b/>
        </w:rPr>
      </w:pPr>
    </w:p>
    <w:p w:rsidR="00493516" w:rsidRDefault="00493516" w:rsidP="00493516">
      <w:pPr>
        <w:rPr>
          <w:b/>
        </w:rPr>
      </w:pPr>
    </w:p>
    <w:p w:rsidR="00FC7A19" w:rsidRDefault="00FC7A19" w:rsidP="00493516">
      <w:pPr>
        <w:rPr>
          <w:b/>
        </w:rPr>
      </w:pPr>
    </w:p>
    <w:p w:rsidR="001F51FF" w:rsidRDefault="001F51FF" w:rsidP="00493516">
      <w:pPr>
        <w:rPr>
          <w:b/>
        </w:rPr>
      </w:pPr>
    </w:p>
    <w:p w:rsidR="001F51FF" w:rsidRDefault="001F51FF" w:rsidP="00493516">
      <w:pPr>
        <w:rPr>
          <w:b/>
        </w:rPr>
      </w:pPr>
    </w:p>
    <w:p w:rsidR="00493516" w:rsidRDefault="00493516" w:rsidP="00493516">
      <w:pPr>
        <w:rPr>
          <w:b/>
        </w:rPr>
      </w:pPr>
    </w:p>
    <w:tbl>
      <w:tblPr>
        <w:tblStyle w:val="Tabela-Siatka"/>
        <w:tblW w:w="9478" w:type="dxa"/>
        <w:tblBorders>
          <w:top w:val="single" w:sz="18" w:space="0" w:color="99302F" w:themeColor="accent6" w:themeShade="BF"/>
          <w:left w:val="none" w:sz="0" w:space="0" w:color="auto"/>
          <w:bottom w:val="single" w:sz="18" w:space="0" w:color="99302F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78"/>
      </w:tblGrid>
      <w:tr w:rsidR="00493516" w:rsidTr="001B1421">
        <w:trPr>
          <w:trHeight w:val="1489"/>
        </w:trPr>
        <w:tc>
          <w:tcPr>
            <w:tcW w:w="9478" w:type="dxa"/>
            <w:vAlign w:val="center"/>
          </w:tcPr>
          <w:p w:rsidR="00493516" w:rsidRPr="001B1421" w:rsidRDefault="00454BAE" w:rsidP="0038523E">
            <w:pPr>
              <w:spacing w:before="360" w:after="120"/>
              <w:jc w:val="center"/>
              <w:rPr>
                <w:b/>
                <w:color w:val="C64847" w:themeColor="accent6"/>
                <w:sz w:val="44"/>
              </w:rPr>
            </w:pPr>
            <w:r>
              <w:rPr>
                <w:b/>
                <w:color w:val="C64847" w:themeColor="accent6"/>
                <w:sz w:val="44"/>
              </w:rPr>
              <w:t>Bazy danych medycznych</w:t>
            </w:r>
          </w:p>
        </w:tc>
      </w:tr>
    </w:tbl>
    <w:p w:rsidR="00FC7A19" w:rsidRDefault="00FC7A19" w:rsidP="00493516">
      <w:pPr>
        <w:jc w:val="center"/>
        <w:rPr>
          <w:b/>
          <w:sz w:val="36"/>
        </w:rPr>
      </w:pPr>
    </w:p>
    <w:p w:rsidR="00493516" w:rsidRDefault="00454BAE" w:rsidP="00493516">
      <w:pPr>
        <w:jc w:val="center"/>
        <w:rPr>
          <w:b/>
          <w:sz w:val="36"/>
        </w:rPr>
      </w:pPr>
      <w:r>
        <w:rPr>
          <w:b/>
          <w:sz w:val="36"/>
        </w:rPr>
        <w:t>Gabinet protetyczny</w:t>
      </w:r>
    </w:p>
    <w:p w:rsidR="00FC7A19" w:rsidRPr="009C6780" w:rsidRDefault="00FC7A19" w:rsidP="00493516">
      <w:pPr>
        <w:jc w:val="center"/>
        <w:rPr>
          <w:b/>
          <w:sz w:val="36"/>
        </w:rPr>
      </w:pPr>
    </w:p>
    <w:p w:rsidR="00493516" w:rsidRDefault="00493516" w:rsidP="00493516">
      <w:pPr>
        <w:jc w:val="center"/>
      </w:pPr>
      <w:r w:rsidRPr="005001E2">
        <w:rPr>
          <w:b/>
        </w:rPr>
        <w:t>Prowadzący:</w:t>
      </w:r>
      <w:r w:rsidRPr="005001E2">
        <w:t xml:space="preserve"> </w:t>
      </w:r>
      <w:r w:rsidR="00553950">
        <w:rPr>
          <w:bCs/>
        </w:rPr>
        <w:t xml:space="preserve">dr inż. </w:t>
      </w:r>
      <w:r w:rsidR="00454BAE">
        <w:rPr>
          <w:bCs/>
        </w:rPr>
        <w:t>Piotr Dębiec</w:t>
      </w:r>
    </w:p>
    <w:p w:rsidR="00493516" w:rsidRDefault="00493516" w:rsidP="00493516">
      <w:pPr>
        <w:jc w:val="center"/>
      </w:pPr>
    </w:p>
    <w:p w:rsidR="00493516" w:rsidRDefault="00493516" w:rsidP="00493516">
      <w:pPr>
        <w:jc w:val="center"/>
      </w:pPr>
    </w:p>
    <w:p w:rsidR="00493516" w:rsidRDefault="00493516" w:rsidP="00493516">
      <w:pPr>
        <w:jc w:val="center"/>
      </w:pPr>
    </w:p>
    <w:p w:rsidR="00493516" w:rsidRDefault="00493516" w:rsidP="00493516">
      <w:pPr>
        <w:jc w:val="center"/>
      </w:pPr>
    </w:p>
    <w:p w:rsidR="00493516" w:rsidRDefault="00493516" w:rsidP="00493516">
      <w:pPr>
        <w:jc w:val="center"/>
      </w:pPr>
    </w:p>
    <w:p w:rsidR="00493516" w:rsidRDefault="00493516" w:rsidP="00493516">
      <w:pPr>
        <w:jc w:val="center"/>
      </w:pPr>
    </w:p>
    <w:p w:rsidR="00493516" w:rsidRDefault="00493516" w:rsidP="00493516">
      <w:pPr>
        <w:jc w:val="center"/>
      </w:pPr>
    </w:p>
    <w:p w:rsidR="00E006F1" w:rsidRPr="00345766" w:rsidRDefault="00FC7A19" w:rsidP="00345766">
      <w:pPr>
        <w:jc w:val="center"/>
        <w:rPr>
          <w:sz w:val="28"/>
        </w:rPr>
        <w:sectPr w:rsidR="00E006F1" w:rsidRPr="00345766" w:rsidSect="00D22E89">
          <w:footerReference w:type="even" r:id="rId8"/>
          <w:footerReference w:type="default" r:id="rId9"/>
          <w:endnotePr>
            <w:numFmt w:val="decimal"/>
          </w:endnote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28"/>
        </w:rPr>
        <w:t xml:space="preserve">Łódź, </w:t>
      </w:r>
      <w:r w:rsidR="00454BAE">
        <w:rPr>
          <w:b/>
          <w:sz w:val="28"/>
        </w:rPr>
        <w:t>15</w:t>
      </w:r>
      <w:r w:rsidR="00607850">
        <w:rPr>
          <w:b/>
          <w:sz w:val="28"/>
        </w:rPr>
        <w:t>.0</w:t>
      </w:r>
      <w:r w:rsidR="007F2D5B">
        <w:rPr>
          <w:b/>
          <w:sz w:val="28"/>
        </w:rPr>
        <w:t>6</w:t>
      </w:r>
      <w:r w:rsidR="00493516">
        <w:rPr>
          <w:b/>
          <w:sz w:val="28"/>
        </w:rPr>
        <w:t>.2017</w:t>
      </w:r>
      <w:bookmarkStart w:id="0" w:name="_Toc444562777"/>
      <w:bookmarkStart w:id="1" w:name="_Toc444691131"/>
    </w:p>
    <w:p w:rsidR="00F416E3" w:rsidRDefault="00F416E3" w:rsidP="004639D4">
      <w:pPr>
        <w:rPr>
          <w:b/>
          <w:color w:val="99302F" w:themeColor="accent6" w:themeShade="BF"/>
          <w:sz w:val="40"/>
        </w:rPr>
      </w:pPr>
    </w:p>
    <w:p w:rsidR="004639D4" w:rsidRDefault="004639D4" w:rsidP="004639D4">
      <w:pPr>
        <w:rPr>
          <w:b/>
          <w:color w:val="99302F" w:themeColor="accent6" w:themeShade="BF"/>
          <w:sz w:val="40"/>
        </w:rPr>
      </w:pPr>
      <w:r>
        <w:rPr>
          <w:b/>
          <w:color w:val="99302F" w:themeColor="accent6" w:themeShade="BF"/>
          <w:sz w:val="40"/>
        </w:rPr>
        <w:t>Spis treści</w:t>
      </w:r>
    </w:p>
    <w:p w:rsidR="004639D4" w:rsidRDefault="004639D4" w:rsidP="004639D4">
      <w:pPr>
        <w:rPr>
          <w:b/>
          <w:color w:val="99302F" w:themeColor="accent6" w:themeShade="BF"/>
          <w:sz w:val="40"/>
        </w:rPr>
      </w:pPr>
    </w:p>
    <w:p w:rsidR="00985D42" w:rsidRDefault="00985D42" w:rsidP="004639D4"/>
    <w:bookmarkEnd w:id="0"/>
    <w:bookmarkEnd w:id="1"/>
    <w:p w:rsidR="00DE70CA" w:rsidRDefault="002B7949">
      <w:pPr>
        <w:pStyle w:val="Spistreci3"/>
        <w:rPr>
          <w:rFonts w:eastAsiaTheme="minorEastAsia"/>
          <w:b w:val="0"/>
          <w:sz w:val="22"/>
          <w:szCs w:val="22"/>
          <w:lang w:eastAsia="pl-PL"/>
        </w:rPr>
      </w:pPr>
      <w:r w:rsidRPr="002B7949">
        <w:rPr>
          <w:bCs/>
        </w:rPr>
        <w:fldChar w:fldCharType="begin"/>
      </w:r>
      <w:r w:rsidR="00925B81">
        <w:rPr>
          <w:bCs/>
        </w:rPr>
        <w:instrText xml:space="preserve"> TOC \o "1-6" \h \z \u </w:instrText>
      </w:r>
      <w:r w:rsidRPr="002B7949">
        <w:rPr>
          <w:bCs/>
        </w:rPr>
        <w:fldChar w:fldCharType="separate"/>
      </w:r>
      <w:hyperlink w:anchor="_Toc485216347" w:history="1">
        <w:r w:rsidR="00DE70CA" w:rsidRPr="00A807D0">
          <w:rPr>
            <w:rStyle w:val="Hipercze"/>
          </w:rPr>
          <w:t>1.</w:t>
        </w:r>
        <w:r w:rsidR="00DE70CA">
          <w:rPr>
            <w:rFonts w:eastAsiaTheme="minorEastAsia"/>
            <w:b w:val="0"/>
            <w:sz w:val="22"/>
            <w:szCs w:val="22"/>
            <w:lang w:eastAsia="pl-PL"/>
          </w:rPr>
          <w:tab/>
        </w:r>
        <w:r w:rsidR="00DE70CA" w:rsidRPr="00A807D0">
          <w:rPr>
            <w:rStyle w:val="Hipercze"/>
          </w:rPr>
          <w:t>Cel projektu</w:t>
        </w:r>
        <w:r w:rsidR="00DE70CA">
          <w:rPr>
            <w:webHidden/>
          </w:rPr>
          <w:tab/>
        </w:r>
        <w:r w:rsidR="00DE70CA">
          <w:rPr>
            <w:webHidden/>
          </w:rPr>
          <w:fldChar w:fldCharType="begin"/>
        </w:r>
        <w:r w:rsidR="00DE70CA">
          <w:rPr>
            <w:webHidden/>
          </w:rPr>
          <w:instrText xml:space="preserve"> PAGEREF _Toc485216347 \h </w:instrText>
        </w:r>
        <w:r w:rsidR="00DE70CA">
          <w:rPr>
            <w:webHidden/>
          </w:rPr>
        </w:r>
        <w:r w:rsidR="00DE70CA">
          <w:rPr>
            <w:webHidden/>
          </w:rPr>
          <w:fldChar w:fldCharType="separate"/>
        </w:r>
        <w:r w:rsidR="00DE70CA">
          <w:rPr>
            <w:webHidden/>
          </w:rPr>
          <w:t>0</w:t>
        </w:r>
        <w:r w:rsidR="00DE70CA">
          <w:rPr>
            <w:webHidden/>
          </w:rPr>
          <w:fldChar w:fldCharType="end"/>
        </w:r>
      </w:hyperlink>
    </w:p>
    <w:p w:rsidR="00DE70CA" w:rsidRDefault="00DE70CA">
      <w:pPr>
        <w:pStyle w:val="Spistreci3"/>
        <w:rPr>
          <w:rFonts w:eastAsiaTheme="minorEastAsia"/>
          <w:b w:val="0"/>
          <w:sz w:val="22"/>
          <w:szCs w:val="22"/>
          <w:lang w:eastAsia="pl-PL"/>
        </w:rPr>
      </w:pPr>
      <w:hyperlink w:anchor="_Toc485216348" w:history="1">
        <w:r w:rsidRPr="00A807D0">
          <w:rPr>
            <w:rStyle w:val="Hipercze"/>
          </w:rPr>
          <w:t>2.</w:t>
        </w:r>
        <w:r>
          <w:rPr>
            <w:rFonts w:eastAsiaTheme="minorEastAsia"/>
            <w:b w:val="0"/>
            <w:sz w:val="22"/>
            <w:szCs w:val="22"/>
            <w:lang w:eastAsia="pl-PL"/>
          </w:rPr>
          <w:tab/>
        </w:r>
        <w:r w:rsidRPr="00A807D0">
          <w:rPr>
            <w:rStyle w:val="Hipercze"/>
          </w:rPr>
          <w:t>Wprowadzenie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_Toc485216348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0</w:t>
        </w:r>
        <w:r>
          <w:rPr>
            <w:webHidden/>
          </w:rPr>
          <w:fldChar w:fldCharType="end"/>
        </w:r>
      </w:hyperlink>
    </w:p>
    <w:p w:rsidR="00DE70CA" w:rsidRDefault="00DE70CA">
      <w:pPr>
        <w:pStyle w:val="Spistreci3"/>
        <w:rPr>
          <w:rFonts w:eastAsiaTheme="minorEastAsia"/>
          <w:b w:val="0"/>
          <w:sz w:val="22"/>
          <w:szCs w:val="22"/>
          <w:lang w:eastAsia="pl-PL"/>
        </w:rPr>
      </w:pPr>
      <w:hyperlink w:anchor="_Toc485216349" w:history="1">
        <w:r w:rsidRPr="00A807D0">
          <w:rPr>
            <w:rStyle w:val="Hipercze"/>
          </w:rPr>
          <w:t>3.</w:t>
        </w:r>
        <w:r>
          <w:rPr>
            <w:rFonts w:eastAsiaTheme="minorEastAsia"/>
            <w:b w:val="0"/>
            <w:sz w:val="22"/>
            <w:szCs w:val="22"/>
            <w:lang w:eastAsia="pl-PL"/>
          </w:rPr>
          <w:tab/>
        </w:r>
        <w:r w:rsidRPr="00A807D0">
          <w:rPr>
            <w:rStyle w:val="Hipercze"/>
          </w:rPr>
          <w:t>Bibliografia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_Toc485216349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E70CA" w:rsidRDefault="002B7949" w:rsidP="00DE70CA">
      <w:pPr>
        <w:pStyle w:val="Nagwek3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Cs w:val="0"/>
          <w:noProof/>
          <w:color w:val="auto"/>
          <w:sz w:val="24"/>
          <w:szCs w:val="20"/>
        </w:rPr>
        <w:fldChar w:fldCharType="end"/>
      </w:r>
    </w:p>
    <w:p w:rsidR="00986CB3" w:rsidRDefault="00454BAE" w:rsidP="00DE70CA">
      <w:pPr>
        <w:pStyle w:val="Nagwek3"/>
      </w:pPr>
      <w:bookmarkStart w:id="2" w:name="_Toc485216347"/>
      <w:r>
        <w:t>Cel projektu</w:t>
      </w:r>
      <w:bookmarkEnd w:id="2"/>
    </w:p>
    <w:p w:rsidR="00260028" w:rsidRDefault="00F1244B" w:rsidP="00454BAE">
      <w:r>
        <w:tab/>
      </w:r>
      <w:r w:rsidR="00454BAE" w:rsidRPr="00454BAE">
        <w:t xml:space="preserve">Celem projektu było stworzenie bazy danych, która mogłaby zostać wykorzystana w konkretnej dziedzinie medycyny. Baza ta została wykonana za pomocą </w:t>
      </w:r>
      <w:proofErr w:type="spellStart"/>
      <w:r w:rsidR="00454BAE">
        <w:t>wolnodostępnego</w:t>
      </w:r>
      <w:proofErr w:type="spellEnd"/>
      <w:r w:rsidR="00454BAE" w:rsidRPr="00454BAE">
        <w:t xml:space="preserve"> system</w:t>
      </w:r>
      <w:r w:rsidR="00454BAE">
        <w:t>u</w:t>
      </w:r>
      <w:r w:rsidR="00454BAE" w:rsidRPr="00454BAE">
        <w:t xml:space="preserve"> zarządzania relacyjnymi bazami danych </w:t>
      </w:r>
      <w:proofErr w:type="spellStart"/>
      <w:r w:rsidR="00454BAE" w:rsidRPr="00454BAE">
        <w:t>MySQL</w:t>
      </w:r>
      <w:proofErr w:type="spellEnd"/>
      <w:r w:rsidR="00454BAE">
        <w:t xml:space="preserve"> [1] oraz dedykowanemu mu środowisku </w:t>
      </w:r>
      <w:proofErr w:type="spellStart"/>
      <w:r w:rsidR="00454BAE">
        <w:t>MySQL</w:t>
      </w:r>
      <w:proofErr w:type="spellEnd"/>
      <w:r w:rsidR="00454BAE" w:rsidRPr="00454BAE">
        <w:t xml:space="preserve"> </w:t>
      </w:r>
      <w:proofErr w:type="spellStart"/>
      <w:r w:rsidR="00454BAE" w:rsidRPr="00454BAE">
        <w:t>Workbench</w:t>
      </w:r>
      <w:proofErr w:type="spellEnd"/>
      <w:r w:rsidR="00454BAE" w:rsidRPr="00454BAE">
        <w:t xml:space="preserve"> 5.7.</w:t>
      </w:r>
      <w:r w:rsidR="00096605">
        <w:t>1.</w:t>
      </w:r>
      <w:r w:rsidR="00BD5234">
        <w:t>1</w:t>
      </w:r>
      <w:r w:rsidR="00096605">
        <w:t xml:space="preserve"> </w:t>
      </w:r>
      <w:r w:rsidR="00454BAE">
        <w:t>[2].</w:t>
      </w:r>
    </w:p>
    <w:p w:rsidR="00DE70CA" w:rsidRDefault="00DE70CA" w:rsidP="00DE70CA">
      <w:pPr>
        <w:pStyle w:val="Nagwek3"/>
      </w:pPr>
      <w:bookmarkStart w:id="3" w:name="_Toc485216348"/>
      <w:r>
        <w:t>Wprowadzenie</w:t>
      </w:r>
      <w:bookmarkEnd w:id="3"/>
    </w:p>
    <w:p w:rsidR="0032015E" w:rsidRPr="00CE5FBE" w:rsidRDefault="0032015E" w:rsidP="0032015E"/>
    <w:p w:rsidR="008A2BE2" w:rsidRPr="00CE5FBE" w:rsidRDefault="008A2BE2" w:rsidP="008A2BE2">
      <w:pPr>
        <w:spacing w:after="240"/>
      </w:pPr>
    </w:p>
    <w:p w:rsidR="00990935" w:rsidRPr="00CE5FBE" w:rsidRDefault="00990935" w:rsidP="00A610E4"/>
    <w:p w:rsidR="00454BAE" w:rsidRDefault="00454BAE" w:rsidP="00454BAE">
      <w:pPr>
        <w:pStyle w:val="Nagwek3"/>
        <w:numPr>
          <w:ilvl w:val="0"/>
          <w:numId w:val="0"/>
        </w:num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902525" y="3091295"/>
            <wp:positionH relativeFrom="margin">
              <wp:align>center</wp:align>
            </wp:positionH>
            <wp:positionV relativeFrom="margin">
              <wp:align>center</wp:align>
            </wp:positionV>
            <wp:extent cx="8585859" cy="5712419"/>
            <wp:effectExtent l="0" t="1428750" r="0" b="1412281"/>
            <wp:wrapSquare wrapText="bothSides"/>
            <wp:docPr id="3" name="Obraz 2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85859" cy="5712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1F3" w:rsidRDefault="0032015E" w:rsidP="00CE01F3">
      <w:pPr>
        <w:pStyle w:val="Nagwek3"/>
      </w:pPr>
      <w:bookmarkStart w:id="4" w:name="_Toc485216349"/>
      <w:r>
        <w:lastRenderedPageBreak/>
        <w:t>Bibliografia</w:t>
      </w:r>
      <w:bookmarkEnd w:id="4"/>
    </w:p>
    <w:p w:rsidR="009C6A4E" w:rsidRPr="009C6A4E" w:rsidRDefault="009C6A4E" w:rsidP="00325EC8">
      <w:pPr>
        <w:pStyle w:val="Akapitzlist"/>
        <w:numPr>
          <w:ilvl w:val="0"/>
          <w:numId w:val="19"/>
        </w:numPr>
        <w:suppressAutoHyphens/>
        <w:spacing w:after="120" w:line="240" w:lineRule="auto"/>
        <w:ind w:left="567" w:hanging="567"/>
        <w:contextualSpacing w:val="0"/>
        <w:jc w:val="left"/>
        <w:rPr>
          <w:sz w:val="16"/>
        </w:rPr>
      </w:pPr>
      <w:r w:rsidRPr="009C6A4E">
        <w:rPr>
          <w:sz w:val="16"/>
        </w:rPr>
        <w:t xml:space="preserve">Adam Bochenek, Michał </w:t>
      </w:r>
      <w:proofErr w:type="spellStart"/>
      <w:r w:rsidRPr="009C6A4E">
        <w:rPr>
          <w:sz w:val="16"/>
        </w:rPr>
        <w:t>Reicher</w:t>
      </w:r>
      <w:proofErr w:type="spellEnd"/>
      <w:r w:rsidRPr="009C6A4E">
        <w:rPr>
          <w:sz w:val="16"/>
        </w:rPr>
        <w:t>: Anatomia człowieka. Wyd. 1(2). T. 4: Układ nerwowy ośrodkowy. Warszawa: PZWL, 1981</w:t>
      </w:r>
    </w:p>
    <w:p w:rsidR="00325EC8" w:rsidRDefault="004302C7" w:rsidP="00325EC8">
      <w:pPr>
        <w:pStyle w:val="Akapitzlist"/>
        <w:numPr>
          <w:ilvl w:val="0"/>
          <w:numId w:val="19"/>
        </w:numPr>
        <w:suppressAutoHyphens/>
        <w:spacing w:after="120" w:line="240" w:lineRule="auto"/>
        <w:ind w:left="567" w:hanging="567"/>
        <w:contextualSpacing w:val="0"/>
        <w:jc w:val="left"/>
        <w:rPr>
          <w:sz w:val="16"/>
        </w:rPr>
      </w:pPr>
      <w:r>
        <w:rPr>
          <w:i/>
          <w:sz w:val="16"/>
        </w:rPr>
        <w:t>Mózgowie</w:t>
      </w:r>
      <w:r w:rsidR="00325EC8">
        <w:rPr>
          <w:sz w:val="16"/>
        </w:rPr>
        <w:t xml:space="preserve">, </w:t>
      </w:r>
      <w:r w:rsidR="00325EC8" w:rsidRPr="00152B72">
        <w:rPr>
          <w:sz w:val="16"/>
        </w:rPr>
        <w:t xml:space="preserve">Strona internetowa </w:t>
      </w:r>
      <w:proofErr w:type="spellStart"/>
      <w:r>
        <w:rPr>
          <w:i/>
          <w:sz w:val="16"/>
        </w:rPr>
        <w:t>Medme</w:t>
      </w:r>
      <w:proofErr w:type="spellEnd"/>
      <w:r w:rsidR="00325EC8" w:rsidRPr="00152B72">
        <w:rPr>
          <w:i/>
          <w:sz w:val="16"/>
        </w:rPr>
        <w:t xml:space="preserve">, </w:t>
      </w:r>
      <w:r w:rsidR="00325EC8" w:rsidRPr="00152B72">
        <w:rPr>
          <w:sz w:val="16"/>
        </w:rPr>
        <w:t xml:space="preserve">dostępny w </w:t>
      </w:r>
      <w:r w:rsidRPr="004302C7">
        <w:rPr>
          <w:sz w:val="16"/>
        </w:rPr>
        <w:t xml:space="preserve">https://www.medme.pl/anatomia/mozgowie </w:t>
      </w:r>
      <w:r w:rsidR="00325EC8">
        <w:rPr>
          <w:sz w:val="16"/>
        </w:rPr>
        <w:t>(dostęp 05.06</w:t>
      </w:r>
      <w:r w:rsidR="00325EC8" w:rsidRPr="00152B72">
        <w:rPr>
          <w:sz w:val="16"/>
        </w:rPr>
        <w:t>.2017)</w:t>
      </w:r>
    </w:p>
    <w:p w:rsidR="00D351E0" w:rsidRDefault="00D351E0" w:rsidP="00D351E0">
      <w:pPr>
        <w:pStyle w:val="Akapitzlist"/>
        <w:numPr>
          <w:ilvl w:val="0"/>
          <w:numId w:val="19"/>
        </w:numPr>
        <w:suppressAutoHyphens/>
        <w:spacing w:after="120" w:line="240" w:lineRule="auto"/>
        <w:ind w:left="567" w:hanging="567"/>
        <w:contextualSpacing w:val="0"/>
        <w:jc w:val="left"/>
        <w:rPr>
          <w:sz w:val="16"/>
        </w:rPr>
      </w:pPr>
      <w:r w:rsidRPr="00DA0861">
        <w:rPr>
          <w:i/>
          <w:sz w:val="16"/>
        </w:rPr>
        <w:t xml:space="preserve">Nerwy </w:t>
      </w:r>
      <w:proofErr w:type="spellStart"/>
      <w:r w:rsidRPr="00DA0861">
        <w:rPr>
          <w:i/>
          <w:sz w:val="16"/>
        </w:rPr>
        <w:t>czaskowe</w:t>
      </w:r>
      <w:proofErr w:type="spellEnd"/>
      <w:r>
        <w:rPr>
          <w:sz w:val="16"/>
        </w:rPr>
        <w:t xml:space="preserve">, Strona </w:t>
      </w:r>
      <w:r w:rsidRPr="00DA0861">
        <w:rPr>
          <w:i/>
          <w:sz w:val="16"/>
        </w:rPr>
        <w:t xml:space="preserve">internetowa </w:t>
      </w:r>
      <w:proofErr w:type="spellStart"/>
      <w:r w:rsidRPr="00DA0861">
        <w:rPr>
          <w:i/>
          <w:sz w:val="16"/>
        </w:rPr>
        <w:t>Wikipedia</w:t>
      </w:r>
      <w:proofErr w:type="spellEnd"/>
      <w:r>
        <w:rPr>
          <w:sz w:val="16"/>
        </w:rPr>
        <w:t xml:space="preserve">, dostępny w </w:t>
      </w:r>
      <w:r w:rsidRPr="00D351E0">
        <w:rPr>
          <w:i/>
          <w:sz w:val="16"/>
        </w:rPr>
        <w:t xml:space="preserve">https://pl.wikipedia.org/wiki/Nerwy_czaszkowe </w:t>
      </w:r>
      <w:r>
        <w:rPr>
          <w:sz w:val="16"/>
        </w:rPr>
        <w:t>(dostęp 05.06</w:t>
      </w:r>
      <w:r w:rsidRPr="00152B72">
        <w:rPr>
          <w:sz w:val="16"/>
        </w:rPr>
        <w:t>.2017)</w:t>
      </w:r>
    </w:p>
    <w:p w:rsidR="00D351E0" w:rsidRDefault="00D351E0" w:rsidP="00325EC8">
      <w:pPr>
        <w:pStyle w:val="Akapitzlist"/>
        <w:numPr>
          <w:ilvl w:val="0"/>
          <w:numId w:val="19"/>
        </w:numPr>
        <w:suppressAutoHyphens/>
        <w:spacing w:after="120" w:line="240" w:lineRule="auto"/>
        <w:ind w:left="567" w:hanging="567"/>
        <w:contextualSpacing w:val="0"/>
        <w:jc w:val="left"/>
        <w:rPr>
          <w:sz w:val="16"/>
        </w:rPr>
      </w:pPr>
      <w:r w:rsidRPr="00DA0861">
        <w:rPr>
          <w:i/>
          <w:sz w:val="16"/>
        </w:rPr>
        <w:t xml:space="preserve">Nerwy </w:t>
      </w:r>
      <w:proofErr w:type="spellStart"/>
      <w:r w:rsidRPr="00DA0861">
        <w:rPr>
          <w:i/>
          <w:sz w:val="16"/>
        </w:rPr>
        <w:t>czaskowe</w:t>
      </w:r>
      <w:proofErr w:type="spellEnd"/>
      <w:r>
        <w:rPr>
          <w:sz w:val="16"/>
        </w:rPr>
        <w:t xml:space="preserve">, Strona internetowa </w:t>
      </w:r>
      <w:r w:rsidRPr="00DA0861">
        <w:rPr>
          <w:i/>
          <w:sz w:val="16"/>
        </w:rPr>
        <w:t>Anatomia24</w:t>
      </w:r>
      <w:r>
        <w:rPr>
          <w:sz w:val="16"/>
        </w:rPr>
        <w:t xml:space="preserve">, dostępny w </w:t>
      </w:r>
      <w:r w:rsidRPr="00D351E0">
        <w:rPr>
          <w:sz w:val="16"/>
        </w:rPr>
        <w:t>http://www.anatomia24.pl/nerwy-czaszkowe.htm</w:t>
      </w:r>
      <w:r w:rsidR="00DA0861">
        <w:rPr>
          <w:sz w:val="16"/>
        </w:rPr>
        <w:t xml:space="preserve"> (dostęp 05.06</w:t>
      </w:r>
      <w:r w:rsidR="00DA0861" w:rsidRPr="00152B72">
        <w:rPr>
          <w:sz w:val="16"/>
        </w:rPr>
        <w:t>.2017)</w:t>
      </w:r>
    </w:p>
    <w:p w:rsidR="00281B97" w:rsidRDefault="00281B97" w:rsidP="00281B97">
      <w:pPr>
        <w:pStyle w:val="Akapitzlist"/>
        <w:numPr>
          <w:ilvl w:val="0"/>
          <w:numId w:val="19"/>
        </w:numPr>
        <w:suppressAutoHyphens/>
        <w:spacing w:after="120" w:line="240" w:lineRule="auto"/>
        <w:ind w:left="567" w:hanging="567"/>
        <w:contextualSpacing w:val="0"/>
        <w:jc w:val="left"/>
        <w:rPr>
          <w:sz w:val="16"/>
        </w:rPr>
      </w:pPr>
      <w:r>
        <w:rPr>
          <w:i/>
          <w:sz w:val="16"/>
        </w:rPr>
        <w:t xml:space="preserve">Mózg człowieka - budowa, funkcje, ciekawostki, </w:t>
      </w:r>
      <w:r>
        <w:rPr>
          <w:sz w:val="16"/>
        </w:rPr>
        <w:t xml:space="preserve"> Strona internetowa </w:t>
      </w:r>
      <w:r>
        <w:rPr>
          <w:i/>
          <w:sz w:val="16"/>
        </w:rPr>
        <w:t>Dla mózgu,</w:t>
      </w:r>
      <w:r>
        <w:rPr>
          <w:sz w:val="16"/>
        </w:rPr>
        <w:t xml:space="preserve"> dostępny w </w:t>
      </w:r>
      <w:r w:rsidRPr="00281B97">
        <w:rPr>
          <w:sz w:val="16"/>
        </w:rPr>
        <w:t xml:space="preserve">http://www.dlamozgu.pl/mozg </w:t>
      </w:r>
      <w:r>
        <w:rPr>
          <w:sz w:val="16"/>
        </w:rPr>
        <w:t>(dostęp 05.06</w:t>
      </w:r>
      <w:r w:rsidRPr="00152B72">
        <w:rPr>
          <w:sz w:val="16"/>
        </w:rPr>
        <w:t>.2017)</w:t>
      </w:r>
    </w:p>
    <w:p w:rsidR="00281B97" w:rsidRDefault="00B355FA" w:rsidP="00325EC8">
      <w:pPr>
        <w:pStyle w:val="Akapitzlist"/>
        <w:numPr>
          <w:ilvl w:val="0"/>
          <w:numId w:val="19"/>
        </w:numPr>
        <w:suppressAutoHyphens/>
        <w:spacing w:after="120" w:line="240" w:lineRule="auto"/>
        <w:ind w:left="567" w:hanging="567"/>
        <w:contextualSpacing w:val="0"/>
        <w:jc w:val="left"/>
        <w:rPr>
          <w:sz w:val="16"/>
        </w:rPr>
      </w:pPr>
      <w:proofErr w:type="spellStart"/>
      <w:r w:rsidRPr="00B355FA">
        <w:rPr>
          <w:sz w:val="16"/>
        </w:rPr>
        <w:t>Antkiewicz-Michaluk</w:t>
      </w:r>
      <w:proofErr w:type="spellEnd"/>
      <w:r w:rsidRPr="00B355FA">
        <w:rPr>
          <w:sz w:val="16"/>
        </w:rPr>
        <w:t xml:space="preserve"> L.: Neurotoksyny a choroba Parkinsona. Konferencja „Tydzień mózgu”, Kraków, 11 - 17.03.2002</w:t>
      </w:r>
    </w:p>
    <w:p w:rsidR="003A7DF0" w:rsidRDefault="003A7DF0" w:rsidP="00325EC8">
      <w:pPr>
        <w:pStyle w:val="Akapitzlist"/>
        <w:numPr>
          <w:ilvl w:val="0"/>
          <w:numId w:val="19"/>
        </w:numPr>
        <w:suppressAutoHyphens/>
        <w:spacing w:after="120" w:line="240" w:lineRule="auto"/>
        <w:ind w:left="567" w:hanging="567"/>
        <w:contextualSpacing w:val="0"/>
        <w:jc w:val="left"/>
        <w:rPr>
          <w:sz w:val="16"/>
        </w:rPr>
      </w:pPr>
      <w:proofErr w:type="spellStart"/>
      <w:r w:rsidRPr="003A7DF0">
        <w:rPr>
          <w:sz w:val="16"/>
        </w:rPr>
        <w:t>Kringelbach</w:t>
      </w:r>
      <w:proofErr w:type="spellEnd"/>
      <w:r w:rsidRPr="003A7DF0">
        <w:rPr>
          <w:sz w:val="16"/>
        </w:rPr>
        <w:t xml:space="preserve"> ML., </w:t>
      </w:r>
      <w:proofErr w:type="spellStart"/>
      <w:r w:rsidRPr="003A7DF0">
        <w:rPr>
          <w:sz w:val="16"/>
        </w:rPr>
        <w:t>Jenkinson</w:t>
      </w:r>
      <w:proofErr w:type="spellEnd"/>
      <w:r w:rsidRPr="003A7DF0">
        <w:rPr>
          <w:sz w:val="16"/>
        </w:rPr>
        <w:t xml:space="preserve"> N., Owen SL., Aziz TZ. </w:t>
      </w:r>
      <w:r w:rsidRPr="003A7DF0">
        <w:rPr>
          <w:sz w:val="16"/>
          <w:lang w:val="en-GB"/>
        </w:rPr>
        <w:t xml:space="preserve">Translational principles of deep brain stimulation.. </w:t>
      </w:r>
      <w:r w:rsidRPr="003A7DF0">
        <w:rPr>
          <w:sz w:val="16"/>
        </w:rPr>
        <w:t>„</w:t>
      </w:r>
      <w:proofErr w:type="spellStart"/>
      <w:r w:rsidRPr="003A7DF0">
        <w:rPr>
          <w:sz w:val="16"/>
        </w:rPr>
        <w:t>Nature</w:t>
      </w:r>
      <w:proofErr w:type="spellEnd"/>
      <w:r w:rsidRPr="003A7DF0">
        <w:rPr>
          <w:sz w:val="16"/>
        </w:rPr>
        <w:t xml:space="preserve"> </w:t>
      </w:r>
      <w:proofErr w:type="spellStart"/>
      <w:r w:rsidRPr="003A7DF0">
        <w:rPr>
          <w:sz w:val="16"/>
        </w:rPr>
        <w:t>reviews</w:t>
      </w:r>
      <w:proofErr w:type="spellEnd"/>
      <w:r w:rsidRPr="003A7DF0">
        <w:rPr>
          <w:sz w:val="16"/>
        </w:rPr>
        <w:t xml:space="preserve">. </w:t>
      </w:r>
      <w:proofErr w:type="spellStart"/>
      <w:r w:rsidRPr="003A7DF0">
        <w:rPr>
          <w:sz w:val="16"/>
        </w:rPr>
        <w:t>Neuroscience</w:t>
      </w:r>
      <w:proofErr w:type="spellEnd"/>
      <w:r w:rsidRPr="003A7DF0">
        <w:rPr>
          <w:sz w:val="16"/>
        </w:rPr>
        <w:t>”. 8 (8), s. 623–35, sierpień 2007. DOI: 10.1038/nrn2196. PMID: 17637800.</w:t>
      </w:r>
    </w:p>
    <w:p w:rsidR="00AE6980" w:rsidRDefault="00AE6980" w:rsidP="00AE6980">
      <w:pPr>
        <w:pStyle w:val="Akapitzlist"/>
        <w:numPr>
          <w:ilvl w:val="0"/>
          <w:numId w:val="19"/>
        </w:numPr>
        <w:suppressAutoHyphens/>
        <w:spacing w:after="120" w:line="240" w:lineRule="auto"/>
        <w:ind w:left="567" w:hanging="567"/>
        <w:contextualSpacing w:val="0"/>
        <w:jc w:val="left"/>
        <w:rPr>
          <w:sz w:val="16"/>
        </w:rPr>
      </w:pPr>
      <w:r>
        <w:rPr>
          <w:i/>
          <w:sz w:val="16"/>
        </w:rPr>
        <w:t xml:space="preserve">Stymulacja nerwu błędnego, </w:t>
      </w:r>
      <w:r>
        <w:rPr>
          <w:sz w:val="16"/>
        </w:rPr>
        <w:t xml:space="preserve"> Strona internetowa </w:t>
      </w:r>
      <w:r>
        <w:rPr>
          <w:i/>
          <w:sz w:val="16"/>
        </w:rPr>
        <w:t>Neuropsychologia,</w:t>
      </w:r>
      <w:r>
        <w:rPr>
          <w:sz w:val="16"/>
        </w:rPr>
        <w:t xml:space="preserve"> dostępny w </w:t>
      </w:r>
      <w:r w:rsidRPr="00AE6980">
        <w:rPr>
          <w:sz w:val="16"/>
        </w:rPr>
        <w:t xml:space="preserve">http://neuropsychologia.org/stymulacja-nerwu-blednego </w:t>
      </w:r>
      <w:r>
        <w:rPr>
          <w:sz w:val="16"/>
        </w:rPr>
        <w:t>(dostęp 05.06</w:t>
      </w:r>
      <w:r w:rsidRPr="00152B72">
        <w:rPr>
          <w:sz w:val="16"/>
        </w:rPr>
        <w:t>.2017)</w:t>
      </w:r>
    </w:p>
    <w:p w:rsidR="00AE6980" w:rsidRDefault="0063202A" w:rsidP="00325EC8">
      <w:pPr>
        <w:pStyle w:val="Akapitzlist"/>
        <w:numPr>
          <w:ilvl w:val="0"/>
          <w:numId w:val="19"/>
        </w:numPr>
        <w:suppressAutoHyphens/>
        <w:spacing w:after="120" w:line="240" w:lineRule="auto"/>
        <w:ind w:left="567" w:hanging="567"/>
        <w:contextualSpacing w:val="0"/>
        <w:jc w:val="left"/>
        <w:rPr>
          <w:sz w:val="16"/>
        </w:rPr>
      </w:pPr>
      <w:r w:rsidRPr="0063202A">
        <w:rPr>
          <w:sz w:val="16"/>
        </w:rPr>
        <w:t>Ryszard Tadeusiewicz: Sieci neuronowe. Warszawa: Akademicka Oficyna Wydawnicza RM, 1993, s. 13-14.</w:t>
      </w:r>
    </w:p>
    <w:p w:rsidR="00990935" w:rsidRPr="00832712" w:rsidRDefault="00990935" w:rsidP="00325EC8">
      <w:pPr>
        <w:pStyle w:val="Akapitzlist"/>
        <w:numPr>
          <w:ilvl w:val="0"/>
          <w:numId w:val="19"/>
        </w:numPr>
        <w:suppressAutoHyphens/>
        <w:spacing w:after="120" w:line="240" w:lineRule="auto"/>
        <w:ind w:left="567" w:hanging="567"/>
        <w:contextualSpacing w:val="0"/>
        <w:jc w:val="left"/>
        <w:rPr>
          <w:i/>
          <w:sz w:val="16"/>
          <w:lang w:val="en-GB"/>
        </w:rPr>
      </w:pPr>
      <w:r w:rsidRPr="00BD103E">
        <w:rPr>
          <w:sz w:val="16"/>
          <w:lang w:val="en-GB"/>
        </w:rPr>
        <w:t xml:space="preserve">M. </w:t>
      </w:r>
      <w:proofErr w:type="spellStart"/>
      <w:r w:rsidRPr="00BD103E">
        <w:rPr>
          <w:sz w:val="16"/>
          <w:lang w:val="en-GB"/>
        </w:rPr>
        <w:t>Frize</w:t>
      </w:r>
      <w:proofErr w:type="spellEnd"/>
      <w:r w:rsidRPr="00BD103E">
        <w:rPr>
          <w:sz w:val="16"/>
          <w:lang w:val="en-GB"/>
        </w:rPr>
        <w:t xml:space="preserve">, H.C.E. </w:t>
      </w:r>
      <w:proofErr w:type="spellStart"/>
      <w:r w:rsidRPr="00BD103E">
        <w:rPr>
          <w:sz w:val="16"/>
          <w:lang w:val="en-GB"/>
        </w:rPr>
        <w:t>Trigg</w:t>
      </w:r>
      <w:proofErr w:type="spellEnd"/>
      <w:r w:rsidRPr="00BD103E">
        <w:rPr>
          <w:sz w:val="16"/>
          <w:lang w:val="en-GB"/>
        </w:rPr>
        <w:t xml:space="preserve">, F.G. </w:t>
      </w:r>
      <w:proofErr w:type="spellStart"/>
      <w:r w:rsidRPr="00BD103E">
        <w:rPr>
          <w:sz w:val="16"/>
          <w:lang w:val="en-GB"/>
        </w:rPr>
        <w:t>Solven</w:t>
      </w:r>
      <w:proofErr w:type="spellEnd"/>
      <w:r w:rsidR="00BD103E" w:rsidRPr="00BD103E">
        <w:rPr>
          <w:sz w:val="16"/>
          <w:lang w:val="en-GB"/>
        </w:rPr>
        <w:t xml:space="preserve"> M. Stevenson. B.G. Nickerson,</w:t>
      </w:r>
      <w:r w:rsidRPr="00990935">
        <w:rPr>
          <w:i/>
          <w:sz w:val="16"/>
          <w:lang w:val="en-GB"/>
        </w:rPr>
        <w:t xml:space="preserve"> Decision-Support Systems designed for Critical Care</w:t>
      </w:r>
      <w:r w:rsidR="00BD103E">
        <w:rPr>
          <w:i/>
          <w:sz w:val="16"/>
          <w:lang w:val="en-GB"/>
        </w:rPr>
        <w:t xml:space="preserve">, </w:t>
      </w:r>
      <w:r w:rsidR="00BD103E" w:rsidRPr="00BD103E">
        <w:rPr>
          <w:sz w:val="16"/>
          <w:lang w:val="en-GB"/>
        </w:rPr>
        <w:t>University of New Brunswick, Fredericton, N.B. , Canada E3B 5A3</w:t>
      </w:r>
    </w:p>
    <w:p w:rsidR="00832712" w:rsidRPr="008A2BE2" w:rsidRDefault="00832712" w:rsidP="00325EC8">
      <w:pPr>
        <w:pStyle w:val="Akapitzlist"/>
        <w:numPr>
          <w:ilvl w:val="0"/>
          <w:numId w:val="19"/>
        </w:numPr>
        <w:suppressAutoHyphens/>
        <w:spacing w:after="120" w:line="240" w:lineRule="auto"/>
        <w:ind w:left="567" w:hanging="567"/>
        <w:contextualSpacing w:val="0"/>
        <w:jc w:val="left"/>
        <w:rPr>
          <w:i/>
          <w:sz w:val="16"/>
          <w:lang w:val="en-GB"/>
        </w:rPr>
      </w:pPr>
      <w:r>
        <w:rPr>
          <w:i/>
          <w:sz w:val="16"/>
          <w:lang w:val="en-GB"/>
        </w:rPr>
        <w:t xml:space="preserve">Artificial Neural Networks in Medicine World Map, </w:t>
      </w:r>
      <w:proofErr w:type="spellStart"/>
      <w:r w:rsidRPr="00832712">
        <w:rPr>
          <w:sz w:val="16"/>
          <w:lang w:val="en-GB"/>
        </w:rPr>
        <w:t>Strona</w:t>
      </w:r>
      <w:proofErr w:type="spellEnd"/>
      <w:r w:rsidRPr="00832712">
        <w:rPr>
          <w:sz w:val="16"/>
          <w:lang w:val="en-GB"/>
        </w:rPr>
        <w:t xml:space="preserve"> </w:t>
      </w:r>
      <w:proofErr w:type="spellStart"/>
      <w:r w:rsidRPr="00832712">
        <w:rPr>
          <w:sz w:val="16"/>
          <w:lang w:val="en-GB"/>
        </w:rPr>
        <w:t>internetowa</w:t>
      </w:r>
      <w:proofErr w:type="spellEnd"/>
      <w:r>
        <w:rPr>
          <w:i/>
          <w:sz w:val="16"/>
          <w:lang w:val="en-GB"/>
        </w:rPr>
        <w:t xml:space="preserve"> Phil, </w:t>
      </w:r>
      <w:proofErr w:type="spellStart"/>
      <w:r w:rsidRPr="00832712">
        <w:rPr>
          <w:sz w:val="16"/>
          <w:lang w:val="en-GB"/>
        </w:rPr>
        <w:t>dostępny</w:t>
      </w:r>
      <w:proofErr w:type="spellEnd"/>
      <w:r w:rsidRPr="00832712">
        <w:rPr>
          <w:sz w:val="16"/>
          <w:lang w:val="en-GB"/>
        </w:rPr>
        <w:t xml:space="preserve"> w </w:t>
      </w:r>
      <w:r>
        <w:rPr>
          <w:sz w:val="16"/>
          <w:lang w:val="en-GB"/>
        </w:rPr>
        <w:t>h</w:t>
      </w:r>
      <w:r w:rsidRPr="00832712">
        <w:rPr>
          <w:sz w:val="16"/>
          <w:lang w:val="en-GB"/>
        </w:rPr>
        <w:t>ttp://www.phil.gu.se/ann/annworld.htm (</w:t>
      </w:r>
      <w:proofErr w:type="spellStart"/>
      <w:r w:rsidRPr="00832712">
        <w:rPr>
          <w:sz w:val="16"/>
          <w:lang w:val="en-GB"/>
        </w:rPr>
        <w:t>dostęp</w:t>
      </w:r>
      <w:proofErr w:type="spellEnd"/>
      <w:r w:rsidRPr="00832712">
        <w:rPr>
          <w:sz w:val="16"/>
          <w:lang w:val="en-GB"/>
        </w:rPr>
        <w:t xml:space="preserve"> 05.06.2017)</w:t>
      </w:r>
    </w:p>
    <w:p w:rsidR="008A2BE2" w:rsidRDefault="008A2BE2" w:rsidP="008A2BE2">
      <w:pPr>
        <w:pStyle w:val="Akapitzlist"/>
        <w:numPr>
          <w:ilvl w:val="0"/>
          <w:numId w:val="19"/>
        </w:numPr>
        <w:ind w:left="567" w:hanging="567"/>
        <w:rPr>
          <w:sz w:val="16"/>
          <w:lang w:eastAsia="pl-PL"/>
        </w:rPr>
      </w:pPr>
      <w:r w:rsidRPr="008A2BE2">
        <w:rPr>
          <w:sz w:val="16"/>
          <w:lang w:eastAsia="pl-PL"/>
        </w:rPr>
        <w:t xml:space="preserve">L. Rutkowski, Sieci neuronowe i </w:t>
      </w:r>
      <w:proofErr w:type="spellStart"/>
      <w:r w:rsidRPr="008A2BE2">
        <w:rPr>
          <w:sz w:val="16"/>
          <w:lang w:eastAsia="pl-PL"/>
        </w:rPr>
        <w:t>neurokomputery</w:t>
      </w:r>
      <w:proofErr w:type="spellEnd"/>
      <w:r w:rsidRPr="008A2BE2">
        <w:rPr>
          <w:sz w:val="16"/>
          <w:lang w:eastAsia="pl-PL"/>
        </w:rPr>
        <w:t>, Wydawnictwo Politechniki Częstochowskiej, Częstochowa 1998.</w:t>
      </w:r>
    </w:p>
    <w:p w:rsidR="00CE5FBE" w:rsidRPr="00CE5FBE" w:rsidRDefault="00CE5FBE" w:rsidP="00CE5FBE">
      <w:pPr>
        <w:pStyle w:val="Akapitzlist"/>
        <w:numPr>
          <w:ilvl w:val="0"/>
          <w:numId w:val="19"/>
        </w:numPr>
        <w:suppressAutoHyphens/>
        <w:spacing w:after="120" w:line="240" w:lineRule="auto"/>
        <w:ind w:left="567" w:hanging="567"/>
        <w:contextualSpacing w:val="0"/>
        <w:jc w:val="left"/>
        <w:rPr>
          <w:i/>
          <w:sz w:val="16"/>
        </w:rPr>
      </w:pPr>
      <w:r w:rsidRPr="00CE5FBE">
        <w:rPr>
          <w:sz w:val="16"/>
          <w:lang w:eastAsia="pl-PL"/>
        </w:rPr>
        <w:t xml:space="preserve">Strona internetowa </w:t>
      </w:r>
      <w:r w:rsidRPr="00CE5FBE">
        <w:rPr>
          <w:i/>
          <w:sz w:val="16"/>
          <w:lang w:eastAsia="pl-PL"/>
        </w:rPr>
        <w:t xml:space="preserve">AND </w:t>
      </w:r>
      <w:proofErr w:type="spellStart"/>
      <w:r w:rsidRPr="00CE5FBE">
        <w:rPr>
          <w:i/>
          <w:sz w:val="16"/>
          <w:lang w:eastAsia="pl-PL"/>
        </w:rPr>
        <w:t>corporation</w:t>
      </w:r>
      <w:proofErr w:type="spellEnd"/>
      <w:r w:rsidRPr="00CE5FBE">
        <w:rPr>
          <w:i/>
          <w:sz w:val="16"/>
          <w:lang w:eastAsia="pl-PL"/>
        </w:rPr>
        <w:t>, dostępny w</w:t>
      </w:r>
      <w:r>
        <w:rPr>
          <w:i/>
          <w:sz w:val="16"/>
          <w:lang w:eastAsia="pl-PL"/>
        </w:rPr>
        <w:t xml:space="preserve">: </w:t>
      </w:r>
      <w:r w:rsidRPr="00CE5FBE">
        <w:rPr>
          <w:sz w:val="16"/>
          <w:lang w:eastAsia="pl-PL"/>
        </w:rPr>
        <w:t>http://www.andcorporation.com/</w:t>
      </w:r>
      <w:r>
        <w:rPr>
          <w:sz w:val="16"/>
          <w:lang w:eastAsia="pl-PL"/>
        </w:rPr>
        <w:t xml:space="preserve">, </w:t>
      </w:r>
      <w:r w:rsidRPr="00CE5FBE">
        <w:rPr>
          <w:sz w:val="16"/>
        </w:rPr>
        <w:t>(dostęp 05.06.2017)</w:t>
      </w:r>
    </w:p>
    <w:p w:rsidR="00CE5FBE" w:rsidRPr="00CE5FBE" w:rsidRDefault="00CE5FBE" w:rsidP="00CE5FBE">
      <w:pPr>
        <w:pStyle w:val="Akapitzlist"/>
        <w:ind w:left="567"/>
        <w:rPr>
          <w:sz w:val="16"/>
          <w:lang w:eastAsia="pl-PL"/>
        </w:rPr>
      </w:pPr>
    </w:p>
    <w:p w:rsidR="008A2BE2" w:rsidRPr="00CE5FBE" w:rsidRDefault="008A2BE2" w:rsidP="0032015E">
      <w:pPr>
        <w:pStyle w:val="Akapitzlist"/>
        <w:suppressAutoHyphens/>
        <w:spacing w:after="120" w:line="240" w:lineRule="auto"/>
        <w:ind w:left="567"/>
        <w:contextualSpacing w:val="0"/>
        <w:jc w:val="left"/>
        <w:rPr>
          <w:i/>
          <w:sz w:val="16"/>
        </w:rPr>
      </w:pPr>
    </w:p>
    <w:p w:rsidR="008A2BE2" w:rsidRPr="00CE5FBE" w:rsidRDefault="008A2BE2" w:rsidP="008A2BE2">
      <w:pPr>
        <w:suppressAutoHyphens/>
        <w:spacing w:after="120" w:line="240" w:lineRule="auto"/>
        <w:jc w:val="left"/>
        <w:rPr>
          <w:i/>
          <w:sz w:val="16"/>
        </w:rPr>
      </w:pPr>
    </w:p>
    <w:p w:rsidR="008A2BE2" w:rsidRPr="00CE5FBE" w:rsidRDefault="008A2BE2" w:rsidP="008A2BE2">
      <w:pPr>
        <w:suppressAutoHyphens/>
        <w:spacing w:after="120" w:line="240" w:lineRule="auto"/>
        <w:jc w:val="left"/>
        <w:rPr>
          <w:i/>
          <w:sz w:val="16"/>
        </w:rPr>
      </w:pPr>
    </w:p>
    <w:p w:rsidR="00E0210F" w:rsidRPr="00CE5FBE" w:rsidRDefault="00E0210F" w:rsidP="00C959A6">
      <w:pPr>
        <w:pStyle w:val="Akapitzlist"/>
        <w:suppressAutoHyphens/>
        <w:spacing w:after="120" w:line="240" w:lineRule="auto"/>
        <w:ind w:left="567"/>
        <w:contextualSpacing w:val="0"/>
        <w:jc w:val="left"/>
        <w:rPr>
          <w:sz w:val="16"/>
        </w:rPr>
      </w:pPr>
    </w:p>
    <w:p w:rsidR="00832712" w:rsidRPr="00CE5FBE" w:rsidRDefault="00832712" w:rsidP="00832712">
      <w:pPr>
        <w:rPr>
          <w:sz w:val="16"/>
          <w:lang w:eastAsia="pl-PL"/>
        </w:rPr>
      </w:pPr>
    </w:p>
    <w:p w:rsidR="00384BD9" w:rsidRPr="00CE5FBE" w:rsidRDefault="00384BD9" w:rsidP="001B1421"/>
    <w:sectPr w:rsidR="00384BD9" w:rsidRPr="00CE5FBE" w:rsidSect="001733F6">
      <w:headerReference w:type="default" r:id="rId11"/>
      <w:footerReference w:type="default" r:id="rId12"/>
      <w:endnotePr>
        <w:numFmt w:val="decimal"/>
      </w:endnotePr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79C" w:rsidRDefault="002D179C" w:rsidP="00E006F1">
      <w:pPr>
        <w:spacing w:line="240" w:lineRule="auto"/>
      </w:pPr>
      <w:r>
        <w:separator/>
      </w:r>
    </w:p>
  </w:endnote>
  <w:endnote w:type="continuationSeparator" w:id="0">
    <w:p w:rsidR="002D179C" w:rsidRDefault="002D179C" w:rsidP="00E006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824516"/>
      <w:docPartObj>
        <w:docPartGallery w:val="Page Numbers (Bottom of Page)"/>
        <w:docPartUnique/>
      </w:docPartObj>
    </w:sdtPr>
    <w:sdtContent>
      <w:p w:rsidR="0032015E" w:rsidRDefault="002B7949">
        <w:pPr>
          <w:pStyle w:val="Stopka"/>
          <w:jc w:val="center"/>
        </w:pPr>
        <w:fldSimple w:instr=" PAGE   \* MERGEFORMAT ">
          <w:r w:rsidR="0032015E">
            <w:rPr>
              <w:noProof/>
            </w:rPr>
            <w:t>1</w:t>
          </w:r>
        </w:fldSimple>
      </w:p>
    </w:sdtContent>
  </w:sdt>
  <w:p w:rsidR="0032015E" w:rsidRDefault="0032015E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824517"/>
      <w:docPartObj>
        <w:docPartGallery w:val="Page Numbers (Bottom of Page)"/>
        <w:docPartUnique/>
      </w:docPartObj>
    </w:sdtPr>
    <w:sdtContent>
      <w:p w:rsidR="0032015E" w:rsidRDefault="002B7949">
        <w:pPr>
          <w:pStyle w:val="Stopka"/>
          <w:jc w:val="center"/>
        </w:pPr>
      </w:p>
    </w:sdtContent>
  </w:sdt>
  <w:p w:rsidR="0032015E" w:rsidRDefault="0032015E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4321693"/>
      <w:docPartObj>
        <w:docPartGallery w:val="Page Numbers (Bottom of Page)"/>
        <w:docPartUnique/>
      </w:docPartObj>
    </w:sdtPr>
    <w:sdtContent>
      <w:p w:rsidR="0032015E" w:rsidRDefault="002B7949">
        <w:pPr>
          <w:pStyle w:val="Stopka"/>
          <w:jc w:val="center"/>
        </w:pPr>
        <w:fldSimple w:instr=" PAGE   \* MERGEFORMAT ">
          <w:r w:rsidR="00DE70CA">
            <w:rPr>
              <w:noProof/>
            </w:rPr>
            <w:t>2</w:t>
          </w:r>
        </w:fldSimple>
      </w:p>
    </w:sdtContent>
  </w:sdt>
  <w:p w:rsidR="0032015E" w:rsidRDefault="0032015E">
    <w:pPr>
      <w:pStyle w:val="Stopk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79C" w:rsidRDefault="002D179C" w:rsidP="00E006F1">
      <w:pPr>
        <w:spacing w:line="240" w:lineRule="auto"/>
      </w:pPr>
      <w:r>
        <w:separator/>
      </w:r>
    </w:p>
  </w:footnote>
  <w:footnote w:type="continuationSeparator" w:id="0">
    <w:p w:rsidR="002D179C" w:rsidRDefault="002D179C" w:rsidP="00E006F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5785"/>
      <w:gridCol w:w="3517"/>
    </w:tblGrid>
    <w:tr w:rsidR="0032015E" w:rsidTr="00454BAE">
      <w:trPr>
        <w:trHeight w:val="288"/>
      </w:trPr>
      <w:sdt>
        <w:sdtPr>
          <w:rPr>
            <w:rFonts w:asciiTheme="majorHAnsi" w:eastAsiaTheme="majorEastAsia" w:hAnsiTheme="majorHAnsi" w:cstheme="majorBidi"/>
            <w:szCs w:val="24"/>
          </w:rPr>
          <w:alias w:val="Tytuł"/>
          <w:id w:val="61432169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5785" w:type="dxa"/>
            </w:tcPr>
            <w:p w:rsidR="0032015E" w:rsidRPr="001B1421" w:rsidRDefault="00454BAE" w:rsidP="00454BAE">
              <w:pPr>
                <w:pStyle w:val="Nagwek"/>
                <w:jc w:val="right"/>
                <w:rPr>
                  <w:rFonts w:asciiTheme="majorHAnsi" w:eastAsiaTheme="majorEastAsia" w:hAnsiTheme="majorHAnsi" w:cstheme="majorBidi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szCs w:val="24"/>
                </w:rPr>
                <w:t>Gabinet protetyczny</w:t>
              </w:r>
            </w:p>
          </w:tc>
        </w:sdtContent>
      </w:sdt>
      <w:tc>
        <w:tcPr>
          <w:tcW w:w="3517" w:type="dxa"/>
        </w:tcPr>
        <w:p w:rsidR="0032015E" w:rsidRPr="001B1421" w:rsidRDefault="00454BAE" w:rsidP="001B1421">
          <w:pPr>
            <w:pStyle w:val="Nagwek"/>
            <w:rPr>
              <w:rFonts w:asciiTheme="majorHAnsi" w:eastAsiaTheme="majorEastAsia" w:hAnsiTheme="majorHAnsi" w:cstheme="majorBidi"/>
              <w:b/>
              <w:bCs/>
              <w:color w:val="C64847" w:themeColor="accent6"/>
              <w:szCs w:val="24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C64847" w:themeColor="accent6"/>
              <w:szCs w:val="24"/>
            </w:rPr>
            <w:t xml:space="preserve">Brzoska, </w:t>
          </w:r>
          <w:r w:rsidR="0032015E" w:rsidRPr="001B1421">
            <w:rPr>
              <w:rFonts w:asciiTheme="majorHAnsi" w:eastAsiaTheme="majorEastAsia" w:hAnsiTheme="majorHAnsi" w:cstheme="majorBidi"/>
              <w:b/>
              <w:bCs/>
              <w:color w:val="C64847" w:themeColor="accent6"/>
              <w:szCs w:val="24"/>
            </w:rPr>
            <w:t>Sprawka</w:t>
          </w:r>
          <w:r>
            <w:rPr>
              <w:rFonts w:asciiTheme="majorHAnsi" w:eastAsiaTheme="majorEastAsia" w:hAnsiTheme="majorHAnsi" w:cstheme="majorBidi"/>
              <w:b/>
              <w:bCs/>
              <w:color w:val="C64847" w:themeColor="accent6"/>
              <w:szCs w:val="24"/>
            </w:rPr>
            <w:t>, Obraniak</w:t>
          </w:r>
        </w:p>
      </w:tc>
    </w:tr>
  </w:tbl>
  <w:p w:rsidR="0032015E" w:rsidRDefault="0032015E" w:rsidP="001B1421">
    <w:pPr>
      <w:pStyle w:val="Nagwek"/>
      <w:tabs>
        <w:tab w:val="clear" w:pos="4536"/>
        <w:tab w:val="clear" w:pos="9072"/>
        <w:tab w:val="left" w:pos="2334"/>
      </w:tabs>
    </w:pPr>
    <w:r>
      <w:tab/>
    </w:r>
  </w:p>
  <w:p w:rsidR="0032015E" w:rsidRDefault="0032015E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7EEA"/>
    <w:multiLevelType w:val="hybridMultilevel"/>
    <w:tmpl w:val="335C9EB0"/>
    <w:lvl w:ilvl="0" w:tplc="04150005">
      <w:start w:val="1"/>
      <w:numFmt w:val="bullet"/>
      <w:lvlText w:val=""/>
      <w:lvlJc w:val="left"/>
      <w:pPr>
        <w:ind w:left="78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0BEA3AC4"/>
    <w:multiLevelType w:val="hybridMultilevel"/>
    <w:tmpl w:val="6C08FBD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61AD2"/>
    <w:multiLevelType w:val="multilevel"/>
    <w:tmpl w:val="1F1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4C6DED"/>
    <w:multiLevelType w:val="hybridMultilevel"/>
    <w:tmpl w:val="0D00FA8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238E8"/>
    <w:multiLevelType w:val="hybridMultilevel"/>
    <w:tmpl w:val="DF58B334"/>
    <w:lvl w:ilvl="0" w:tplc="5046F276">
      <w:start w:val="1"/>
      <w:numFmt w:val="decimal"/>
      <w:lvlText w:val="[%1] "/>
      <w:lvlJc w:val="left"/>
      <w:pPr>
        <w:ind w:left="72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97170"/>
    <w:multiLevelType w:val="hybridMultilevel"/>
    <w:tmpl w:val="AF54C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C24A5"/>
    <w:multiLevelType w:val="multilevel"/>
    <w:tmpl w:val="2C0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0073B8"/>
    <w:multiLevelType w:val="hybridMultilevel"/>
    <w:tmpl w:val="7B2E39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24F2B"/>
    <w:multiLevelType w:val="hybridMultilevel"/>
    <w:tmpl w:val="EACACF5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577BB8"/>
    <w:multiLevelType w:val="multilevel"/>
    <w:tmpl w:val="2BD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724D07"/>
    <w:multiLevelType w:val="hybridMultilevel"/>
    <w:tmpl w:val="6EF63286"/>
    <w:lvl w:ilvl="0" w:tplc="0415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1">
    <w:nsid w:val="25A552F8"/>
    <w:multiLevelType w:val="hybridMultilevel"/>
    <w:tmpl w:val="0594689C"/>
    <w:lvl w:ilvl="0" w:tplc="8C80995C">
      <w:start w:val="1"/>
      <w:numFmt w:val="decimal"/>
      <w:pStyle w:val="Nagwek3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9846F6"/>
    <w:multiLevelType w:val="hybridMultilevel"/>
    <w:tmpl w:val="0680DA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EA798D"/>
    <w:multiLevelType w:val="hybridMultilevel"/>
    <w:tmpl w:val="7512C37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E32599"/>
    <w:multiLevelType w:val="hybridMultilevel"/>
    <w:tmpl w:val="AF54C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7B7A26"/>
    <w:multiLevelType w:val="hybridMultilevel"/>
    <w:tmpl w:val="120A673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1F11C6"/>
    <w:multiLevelType w:val="hybridMultilevel"/>
    <w:tmpl w:val="CD22100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0573F4"/>
    <w:multiLevelType w:val="hybridMultilevel"/>
    <w:tmpl w:val="8DD6C1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3C2241"/>
    <w:multiLevelType w:val="hybridMultilevel"/>
    <w:tmpl w:val="A218E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612720"/>
    <w:multiLevelType w:val="hybridMultilevel"/>
    <w:tmpl w:val="68CE0E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0014E7"/>
    <w:multiLevelType w:val="hybridMultilevel"/>
    <w:tmpl w:val="32FC4FD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9D7A74"/>
    <w:multiLevelType w:val="hybridMultilevel"/>
    <w:tmpl w:val="1E4246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13152F"/>
    <w:multiLevelType w:val="hybridMultilevel"/>
    <w:tmpl w:val="DBEC73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B27FBB"/>
    <w:multiLevelType w:val="hybridMultilevel"/>
    <w:tmpl w:val="0EE4859A"/>
    <w:lvl w:ilvl="0" w:tplc="923C8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71771E"/>
    <w:multiLevelType w:val="hybridMultilevel"/>
    <w:tmpl w:val="2746F4C2"/>
    <w:lvl w:ilvl="0" w:tplc="923C825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>
    <w:nsid w:val="4876209C"/>
    <w:multiLevelType w:val="multilevel"/>
    <w:tmpl w:val="97A8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1620CD"/>
    <w:multiLevelType w:val="hybridMultilevel"/>
    <w:tmpl w:val="06F6794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D335DD"/>
    <w:multiLevelType w:val="hybridMultilevel"/>
    <w:tmpl w:val="A2447AA6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50115D4E"/>
    <w:multiLevelType w:val="hybridMultilevel"/>
    <w:tmpl w:val="A866DCA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685F1D"/>
    <w:multiLevelType w:val="multilevel"/>
    <w:tmpl w:val="C74E91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9F1F43"/>
    <w:multiLevelType w:val="hybridMultilevel"/>
    <w:tmpl w:val="90520D9E"/>
    <w:lvl w:ilvl="0" w:tplc="E5FA3D80">
      <w:start w:val="1"/>
      <w:numFmt w:val="upperRoman"/>
      <w:lvlText w:val="%1."/>
      <w:lvlJc w:val="right"/>
      <w:pPr>
        <w:ind w:left="78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>
    <w:nsid w:val="55020151"/>
    <w:multiLevelType w:val="hybridMultilevel"/>
    <w:tmpl w:val="452AB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CA1019"/>
    <w:multiLevelType w:val="hybridMultilevel"/>
    <w:tmpl w:val="E1CE1E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253D0B"/>
    <w:multiLevelType w:val="hybridMultilevel"/>
    <w:tmpl w:val="FF061F90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4765711"/>
    <w:multiLevelType w:val="hybridMultilevel"/>
    <w:tmpl w:val="D284B50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6A60F4"/>
    <w:multiLevelType w:val="hybridMultilevel"/>
    <w:tmpl w:val="6A861D7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5C208A1"/>
    <w:multiLevelType w:val="hybridMultilevel"/>
    <w:tmpl w:val="53CE96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E73A3E"/>
    <w:multiLevelType w:val="hybridMultilevel"/>
    <w:tmpl w:val="4488907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FC18C3"/>
    <w:multiLevelType w:val="hybridMultilevel"/>
    <w:tmpl w:val="29B8C8B6"/>
    <w:lvl w:ilvl="0" w:tplc="923C8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47523F"/>
    <w:multiLevelType w:val="hybridMultilevel"/>
    <w:tmpl w:val="FBB29E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DB05F9"/>
    <w:multiLevelType w:val="multilevel"/>
    <w:tmpl w:val="A4DC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2B732C"/>
    <w:multiLevelType w:val="hybridMultilevel"/>
    <w:tmpl w:val="4C32A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38"/>
  </w:num>
  <w:num w:numId="4">
    <w:abstractNumId w:val="18"/>
  </w:num>
  <w:num w:numId="5">
    <w:abstractNumId w:val="24"/>
  </w:num>
  <w:num w:numId="6">
    <w:abstractNumId w:val="23"/>
  </w:num>
  <w:num w:numId="7">
    <w:abstractNumId w:val="30"/>
  </w:num>
  <w:num w:numId="8">
    <w:abstractNumId w:val="29"/>
  </w:num>
  <w:num w:numId="9">
    <w:abstractNumId w:val="9"/>
  </w:num>
  <w:num w:numId="10">
    <w:abstractNumId w:val="6"/>
  </w:num>
  <w:num w:numId="11">
    <w:abstractNumId w:val="2"/>
  </w:num>
  <w:num w:numId="12">
    <w:abstractNumId w:val="25"/>
  </w:num>
  <w:num w:numId="13">
    <w:abstractNumId w:val="40"/>
  </w:num>
  <w:num w:numId="14">
    <w:abstractNumId w:val="27"/>
  </w:num>
  <w:num w:numId="15">
    <w:abstractNumId w:val="11"/>
  </w:num>
  <w:num w:numId="16">
    <w:abstractNumId w:val="16"/>
  </w:num>
  <w:num w:numId="17">
    <w:abstractNumId w:val="3"/>
  </w:num>
  <w:num w:numId="18">
    <w:abstractNumId w:val="41"/>
  </w:num>
  <w:num w:numId="19">
    <w:abstractNumId w:val="4"/>
  </w:num>
  <w:num w:numId="20">
    <w:abstractNumId w:val="1"/>
  </w:num>
  <w:num w:numId="21">
    <w:abstractNumId w:val="33"/>
  </w:num>
  <w:num w:numId="22">
    <w:abstractNumId w:val="20"/>
  </w:num>
  <w:num w:numId="23">
    <w:abstractNumId w:val="35"/>
  </w:num>
  <w:num w:numId="24">
    <w:abstractNumId w:val="12"/>
  </w:num>
  <w:num w:numId="25">
    <w:abstractNumId w:val="13"/>
  </w:num>
  <w:num w:numId="26">
    <w:abstractNumId w:val="36"/>
  </w:num>
  <w:num w:numId="27">
    <w:abstractNumId w:val="8"/>
  </w:num>
  <w:num w:numId="28">
    <w:abstractNumId w:val="34"/>
  </w:num>
  <w:num w:numId="29">
    <w:abstractNumId w:val="26"/>
  </w:num>
  <w:num w:numId="30">
    <w:abstractNumId w:val="28"/>
  </w:num>
  <w:num w:numId="31">
    <w:abstractNumId w:val="0"/>
  </w:num>
  <w:num w:numId="32">
    <w:abstractNumId w:val="37"/>
  </w:num>
  <w:num w:numId="33">
    <w:abstractNumId w:val="31"/>
  </w:num>
  <w:num w:numId="34">
    <w:abstractNumId w:val="15"/>
  </w:num>
  <w:num w:numId="35">
    <w:abstractNumId w:val="19"/>
  </w:num>
  <w:num w:numId="36">
    <w:abstractNumId w:val="10"/>
  </w:num>
  <w:num w:numId="37">
    <w:abstractNumId w:val="39"/>
  </w:num>
  <w:num w:numId="38">
    <w:abstractNumId w:val="17"/>
  </w:num>
  <w:num w:numId="39">
    <w:abstractNumId w:val="32"/>
  </w:num>
  <w:num w:numId="40">
    <w:abstractNumId w:val="22"/>
  </w:num>
  <w:num w:numId="41">
    <w:abstractNumId w:val="7"/>
  </w:num>
  <w:num w:numId="4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7650">
      <o:colormenu v:ext="edit" fillcolor="none" strokecolor="none"/>
    </o:shapedefaults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493516"/>
    <w:rsid w:val="000058B9"/>
    <w:rsid w:val="00005E34"/>
    <w:rsid w:val="00006FDB"/>
    <w:rsid w:val="000179CA"/>
    <w:rsid w:val="0002060C"/>
    <w:rsid w:val="0002252C"/>
    <w:rsid w:val="00030355"/>
    <w:rsid w:val="00034811"/>
    <w:rsid w:val="00035302"/>
    <w:rsid w:val="0003642D"/>
    <w:rsid w:val="00042C46"/>
    <w:rsid w:val="00043E9A"/>
    <w:rsid w:val="00057F11"/>
    <w:rsid w:val="00060AE6"/>
    <w:rsid w:val="000731D3"/>
    <w:rsid w:val="000744CC"/>
    <w:rsid w:val="00074660"/>
    <w:rsid w:val="0008340E"/>
    <w:rsid w:val="00087B2F"/>
    <w:rsid w:val="00091E0C"/>
    <w:rsid w:val="00093AA0"/>
    <w:rsid w:val="00096605"/>
    <w:rsid w:val="000A1CA5"/>
    <w:rsid w:val="000A4148"/>
    <w:rsid w:val="000A6984"/>
    <w:rsid w:val="000B40D8"/>
    <w:rsid w:val="000C2521"/>
    <w:rsid w:val="000C7C10"/>
    <w:rsid w:val="000D3760"/>
    <w:rsid w:val="000D4898"/>
    <w:rsid w:val="000D4CDC"/>
    <w:rsid w:val="000E00C1"/>
    <w:rsid w:val="000E16DD"/>
    <w:rsid w:val="000E1CF1"/>
    <w:rsid w:val="000E2972"/>
    <w:rsid w:val="000E7940"/>
    <w:rsid w:val="001006A0"/>
    <w:rsid w:val="00104233"/>
    <w:rsid w:val="00104706"/>
    <w:rsid w:val="001054AB"/>
    <w:rsid w:val="00130738"/>
    <w:rsid w:val="00132277"/>
    <w:rsid w:val="00136EDE"/>
    <w:rsid w:val="001371B2"/>
    <w:rsid w:val="0014714B"/>
    <w:rsid w:val="00152B72"/>
    <w:rsid w:val="00155ED8"/>
    <w:rsid w:val="00157085"/>
    <w:rsid w:val="00160445"/>
    <w:rsid w:val="00164A30"/>
    <w:rsid w:val="001733F6"/>
    <w:rsid w:val="00183067"/>
    <w:rsid w:val="001A4307"/>
    <w:rsid w:val="001B1421"/>
    <w:rsid w:val="001B2F1A"/>
    <w:rsid w:val="001B3FA0"/>
    <w:rsid w:val="001C0DCD"/>
    <w:rsid w:val="001C7CD9"/>
    <w:rsid w:val="001C7D85"/>
    <w:rsid w:val="001D29FB"/>
    <w:rsid w:val="001D763F"/>
    <w:rsid w:val="001E0C2F"/>
    <w:rsid w:val="001E1D7C"/>
    <w:rsid w:val="001E6674"/>
    <w:rsid w:val="001E7366"/>
    <w:rsid w:val="001F168F"/>
    <w:rsid w:val="001F51FF"/>
    <w:rsid w:val="001F681F"/>
    <w:rsid w:val="002069AD"/>
    <w:rsid w:val="00220559"/>
    <w:rsid w:val="0022425B"/>
    <w:rsid w:val="00235D01"/>
    <w:rsid w:val="00240E4E"/>
    <w:rsid w:val="002436B3"/>
    <w:rsid w:val="00245C4D"/>
    <w:rsid w:val="002469A1"/>
    <w:rsid w:val="00247D74"/>
    <w:rsid w:val="0025100E"/>
    <w:rsid w:val="0025111D"/>
    <w:rsid w:val="002513C9"/>
    <w:rsid w:val="00251621"/>
    <w:rsid w:val="00253FBA"/>
    <w:rsid w:val="00260028"/>
    <w:rsid w:val="00261E4A"/>
    <w:rsid w:val="0026232B"/>
    <w:rsid w:val="00262C0A"/>
    <w:rsid w:val="0027028E"/>
    <w:rsid w:val="00270443"/>
    <w:rsid w:val="0027105C"/>
    <w:rsid w:val="00274A6B"/>
    <w:rsid w:val="00275229"/>
    <w:rsid w:val="0028048A"/>
    <w:rsid w:val="00281B97"/>
    <w:rsid w:val="00284D45"/>
    <w:rsid w:val="00285112"/>
    <w:rsid w:val="00285ACB"/>
    <w:rsid w:val="00293709"/>
    <w:rsid w:val="00294349"/>
    <w:rsid w:val="00296DB4"/>
    <w:rsid w:val="002A4A33"/>
    <w:rsid w:val="002B074B"/>
    <w:rsid w:val="002B34C5"/>
    <w:rsid w:val="002B6EB6"/>
    <w:rsid w:val="002B7949"/>
    <w:rsid w:val="002C0D58"/>
    <w:rsid w:val="002C21AF"/>
    <w:rsid w:val="002C542B"/>
    <w:rsid w:val="002D0159"/>
    <w:rsid w:val="002D174C"/>
    <w:rsid w:val="002D179C"/>
    <w:rsid w:val="002D74F4"/>
    <w:rsid w:val="002E16EA"/>
    <w:rsid w:val="002F0A8F"/>
    <w:rsid w:val="002F0F4B"/>
    <w:rsid w:val="002F20F9"/>
    <w:rsid w:val="003009B7"/>
    <w:rsid w:val="00313AE9"/>
    <w:rsid w:val="003151B5"/>
    <w:rsid w:val="00316A43"/>
    <w:rsid w:val="0032015E"/>
    <w:rsid w:val="00324052"/>
    <w:rsid w:val="003253DF"/>
    <w:rsid w:val="00325EC8"/>
    <w:rsid w:val="0033057D"/>
    <w:rsid w:val="00336EE9"/>
    <w:rsid w:val="00337778"/>
    <w:rsid w:val="00343632"/>
    <w:rsid w:val="00345766"/>
    <w:rsid w:val="00345EE8"/>
    <w:rsid w:val="003548A7"/>
    <w:rsid w:val="00355615"/>
    <w:rsid w:val="00360B18"/>
    <w:rsid w:val="00362AA2"/>
    <w:rsid w:val="00364875"/>
    <w:rsid w:val="00370314"/>
    <w:rsid w:val="0037134C"/>
    <w:rsid w:val="00380589"/>
    <w:rsid w:val="00384BD9"/>
    <w:rsid w:val="0038523E"/>
    <w:rsid w:val="00386070"/>
    <w:rsid w:val="00387ADC"/>
    <w:rsid w:val="003943FD"/>
    <w:rsid w:val="003A00EB"/>
    <w:rsid w:val="003A0CE3"/>
    <w:rsid w:val="003A525A"/>
    <w:rsid w:val="003A5B3F"/>
    <w:rsid w:val="003A771A"/>
    <w:rsid w:val="003A7DF0"/>
    <w:rsid w:val="003B0962"/>
    <w:rsid w:val="003B1189"/>
    <w:rsid w:val="003C452F"/>
    <w:rsid w:val="003C5D39"/>
    <w:rsid w:val="003D155F"/>
    <w:rsid w:val="003D1811"/>
    <w:rsid w:val="003D1910"/>
    <w:rsid w:val="003D2688"/>
    <w:rsid w:val="003D3879"/>
    <w:rsid w:val="003D440F"/>
    <w:rsid w:val="003D5490"/>
    <w:rsid w:val="003E4169"/>
    <w:rsid w:val="003E646C"/>
    <w:rsid w:val="003F4F5A"/>
    <w:rsid w:val="003F653B"/>
    <w:rsid w:val="0040048B"/>
    <w:rsid w:val="00405F4F"/>
    <w:rsid w:val="004070CD"/>
    <w:rsid w:val="00410461"/>
    <w:rsid w:val="00410712"/>
    <w:rsid w:val="00410CEC"/>
    <w:rsid w:val="00410F09"/>
    <w:rsid w:val="0041268D"/>
    <w:rsid w:val="00417007"/>
    <w:rsid w:val="004276B3"/>
    <w:rsid w:val="004302C7"/>
    <w:rsid w:val="00443568"/>
    <w:rsid w:val="004459E0"/>
    <w:rsid w:val="00451D00"/>
    <w:rsid w:val="00454BAE"/>
    <w:rsid w:val="004639D4"/>
    <w:rsid w:val="00465609"/>
    <w:rsid w:val="00467320"/>
    <w:rsid w:val="00473722"/>
    <w:rsid w:val="00474BFF"/>
    <w:rsid w:val="004827B9"/>
    <w:rsid w:val="00482933"/>
    <w:rsid w:val="00483163"/>
    <w:rsid w:val="00486EC5"/>
    <w:rsid w:val="00487BE2"/>
    <w:rsid w:val="00491EAD"/>
    <w:rsid w:val="00492E2C"/>
    <w:rsid w:val="00493516"/>
    <w:rsid w:val="0049392B"/>
    <w:rsid w:val="004A15FA"/>
    <w:rsid w:val="004A38EB"/>
    <w:rsid w:val="004B344B"/>
    <w:rsid w:val="004B4120"/>
    <w:rsid w:val="004C0BE1"/>
    <w:rsid w:val="004C350D"/>
    <w:rsid w:val="004C3851"/>
    <w:rsid w:val="004D3F00"/>
    <w:rsid w:val="004D4FFF"/>
    <w:rsid w:val="004D735E"/>
    <w:rsid w:val="004E5161"/>
    <w:rsid w:val="004F1C4E"/>
    <w:rsid w:val="004F1CC5"/>
    <w:rsid w:val="004F49E1"/>
    <w:rsid w:val="004F7F8E"/>
    <w:rsid w:val="00501516"/>
    <w:rsid w:val="0051325F"/>
    <w:rsid w:val="00516FBB"/>
    <w:rsid w:val="00517064"/>
    <w:rsid w:val="0052719D"/>
    <w:rsid w:val="0053389E"/>
    <w:rsid w:val="00536685"/>
    <w:rsid w:val="00536CDC"/>
    <w:rsid w:val="005370FA"/>
    <w:rsid w:val="005400CC"/>
    <w:rsid w:val="00540582"/>
    <w:rsid w:val="005476F3"/>
    <w:rsid w:val="00552863"/>
    <w:rsid w:val="00553950"/>
    <w:rsid w:val="00562E0C"/>
    <w:rsid w:val="005665E3"/>
    <w:rsid w:val="00581945"/>
    <w:rsid w:val="005A443A"/>
    <w:rsid w:val="005A4F03"/>
    <w:rsid w:val="005A505E"/>
    <w:rsid w:val="005A6413"/>
    <w:rsid w:val="005B4142"/>
    <w:rsid w:val="005B681C"/>
    <w:rsid w:val="005B7FD0"/>
    <w:rsid w:val="005C2085"/>
    <w:rsid w:val="005C3D39"/>
    <w:rsid w:val="005C49BB"/>
    <w:rsid w:val="005D3D09"/>
    <w:rsid w:val="005E3E7D"/>
    <w:rsid w:val="005E4750"/>
    <w:rsid w:val="005F00DB"/>
    <w:rsid w:val="005F21D5"/>
    <w:rsid w:val="005F2944"/>
    <w:rsid w:val="00600A01"/>
    <w:rsid w:val="00603590"/>
    <w:rsid w:val="00607850"/>
    <w:rsid w:val="006100B2"/>
    <w:rsid w:val="0062180E"/>
    <w:rsid w:val="0062416C"/>
    <w:rsid w:val="00624A42"/>
    <w:rsid w:val="0063202A"/>
    <w:rsid w:val="00635D33"/>
    <w:rsid w:val="0064092F"/>
    <w:rsid w:val="00651CE6"/>
    <w:rsid w:val="00655D8C"/>
    <w:rsid w:val="0065698D"/>
    <w:rsid w:val="0065718E"/>
    <w:rsid w:val="006774FD"/>
    <w:rsid w:val="00683D01"/>
    <w:rsid w:val="006860AF"/>
    <w:rsid w:val="00686639"/>
    <w:rsid w:val="00692318"/>
    <w:rsid w:val="00694EFA"/>
    <w:rsid w:val="00696D12"/>
    <w:rsid w:val="006A0870"/>
    <w:rsid w:val="006A1E12"/>
    <w:rsid w:val="006A3FBB"/>
    <w:rsid w:val="006B34F3"/>
    <w:rsid w:val="006B3DEA"/>
    <w:rsid w:val="006C0D56"/>
    <w:rsid w:val="006C3585"/>
    <w:rsid w:val="006C70C7"/>
    <w:rsid w:val="006D2F19"/>
    <w:rsid w:val="006D39E2"/>
    <w:rsid w:val="006D5C78"/>
    <w:rsid w:val="006D615C"/>
    <w:rsid w:val="006D6E43"/>
    <w:rsid w:val="006E5C89"/>
    <w:rsid w:val="006F0865"/>
    <w:rsid w:val="006F41CA"/>
    <w:rsid w:val="006F759D"/>
    <w:rsid w:val="00710074"/>
    <w:rsid w:val="00712204"/>
    <w:rsid w:val="007149B9"/>
    <w:rsid w:val="0071538F"/>
    <w:rsid w:val="00715FCF"/>
    <w:rsid w:val="00725F7C"/>
    <w:rsid w:val="00735AA0"/>
    <w:rsid w:val="0073692E"/>
    <w:rsid w:val="007414B7"/>
    <w:rsid w:val="007426FB"/>
    <w:rsid w:val="00746F9C"/>
    <w:rsid w:val="007515AF"/>
    <w:rsid w:val="007539C5"/>
    <w:rsid w:val="00754B23"/>
    <w:rsid w:val="00754BFA"/>
    <w:rsid w:val="00757D86"/>
    <w:rsid w:val="007614D4"/>
    <w:rsid w:val="007647C9"/>
    <w:rsid w:val="00764FF8"/>
    <w:rsid w:val="007761F5"/>
    <w:rsid w:val="007776A1"/>
    <w:rsid w:val="00781BAD"/>
    <w:rsid w:val="00790E34"/>
    <w:rsid w:val="0079530A"/>
    <w:rsid w:val="007B37F3"/>
    <w:rsid w:val="007B7B6F"/>
    <w:rsid w:val="007C04FC"/>
    <w:rsid w:val="007C438D"/>
    <w:rsid w:val="007C58E4"/>
    <w:rsid w:val="007D41DF"/>
    <w:rsid w:val="007E141E"/>
    <w:rsid w:val="007E29BB"/>
    <w:rsid w:val="007F2D5B"/>
    <w:rsid w:val="008000CF"/>
    <w:rsid w:val="00802841"/>
    <w:rsid w:val="00803195"/>
    <w:rsid w:val="00805D8B"/>
    <w:rsid w:val="00810761"/>
    <w:rsid w:val="00810FCC"/>
    <w:rsid w:val="008125BD"/>
    <w:rsid w:val="0081327A"/>
    <w:rsid w:val="00813DC2"/>
    <w:rsid w:val="00813F12"/>
    <w:rsid w:val="00820E53"/>
    <w:rsid w:val="00821828"/>
    <w:rsid w:val="00822BE5"/>
    <w:rsid w:val="0082401B"/>
    <w:rsid w:val="00826AB6"/>
    <w:rsid w:val="00827646"/>
    <w:rsid w:val="00832712"/>
    <w:rsid w:val="00833F87"/>
    <w:rsid w:val="00834190"/>
    <w:rsid w:val="00834AA9"/>
    <w:rsid w:val="00840B87"/>
    <w:rsid w:val="00850D2A"/>
    <w:rsid w:val="00855B4B"/>
    <w:rsid w:val="00857DAE"/>
    <w:rsid w:val="00866EA3"/>
    <w:rsid w:val="008710A1"/>
    <w:rsid w:val="008752F6"/>
    <w:rsid w:val="008A0307"/>
    <w:rsid w:val="008A0D97"/>
    <w:rsid w:val="008A1516"/>
    <w:rsid w:val="008A2BE2"/>
    <w:rsid w:val="008A69E3"/>
    <w:rsid w:val="008C3A1F"/>
    <w:rsid w:val="008C5D53"/>
    <w:rsid w:val="008D330B"/>
    <w:rsid w:val="008E10F1"/>
    <w:rsid w:val="008E5616"/>
    <w:rsid w:val="008F673C"/>
    <w:rsid w:val="00900AE1"/>
    <w:rsid w:val="00900E76"/>
    <w:rsid w:val="00902FB2"/>
    <w:rsid w:val="009067EC"/>
    <w:rsid w:val="00907421"/>
    <w:rsid w:val="00910D8A"/>
    <w:rsid w:val="00911712"/>
    <w:rsid w:val="00913357"/>
    <w:rsid w:val="009171F1"/>
    <w:rsid w:val="00920051"/>
    <w:rsid w:val="00923E0A"/>
    <w:rsid w:val="00925B81"/>
    <w:rsid w:val="00931B0E"/>
    <w:rsid w:val="00944795"/>
    <w:rsid w:val="009453C1"/>
    <w:rsid w:val="009454A6"/>
    <w:rsid w:val="00945DA4"/>
    <w:rsid w:val="0094641F"/>
    <w:rsid w:val="00962A55"/>
    <w:rsid w:val="00963D14"/>
    <w:rsid w:val="009670D1"/>
    <w:rsid w:val="00973DC4"/>
    <w:rsid w:val="00974E3F"/>
    <w:rsid w:val="0097574F"/>
    <w:rsid w:val="00975B96"/>
    <w:rsid w:val="00977473"/>
    <w:rsid w:val="00977880"/>
    <w:rsid w:val="00977C5A"/>
    <w:rsid w:val="00981530"/>
    <w:rsid w:val="00985D42"/>
    <w:rsid w:val="00986C1A"/>
    <w:rsid w:val="00986CB3"/>
    <w:rsid w:val="00990935"/>
    <w:rsid w:val="00994395"/>
    <w:rsid w:val="00996112"/>
    <w:rsid w:val="009A10DC"/>
    <w:rsid w:val="009A229C"/>
    <w:rsid w:val="009A26DE"/>
    <w:rsid w:val="009A591A"/>
    <w:rsid w:val="009A6A76"/>
    <w:rsid w:val="009A6F94"/>
    <w:rsid w:val="009B639D"/>
    <w:rsid w:val="009C5BAB"/>
    <w:rsid w:val="009C6199"/>
    <w:rsid w:val="009C6413"/>
    <w:rsid w:val="009C6A4E"/>
    <w:rsid w:val="009D768D"/>
    <w:rsid w:val="009D7E81"/>
    <w:rsid w:val="009E01FC"/>
    <w:rsid w:val="009E12C2"/>
    <w:rsid w:val="009E2FD6"/>
    <w:rsid w:val="009E425E"/>
    <w:rsid w:val="009F0109"/>
    <w:rsid w:val="009F6C9D"/>
    <w:rsid w:val="00A02FEC"/>
    <w:rsid w:val="00A04DB9"/>
    <w:rsid w:val="00A12CBB"/>
    <w:rsid w:val="00A13DF4"/>
    <w:rsid w:val="00A20F94"/>
    <w:rsid w:val="00A25B8E"/>
    <w:rsid w:val="00A37E83"/>
    <w:rsid w:val="00A414E2"/>
    <w:rsid w:val="00A448E3"/>
    <w:rsid w:val="00A44C8D"/>
    <w:rsid w:val="00A46313"/>
    <w:rsid w:val="00A51917"/>
    <w:rsid w:val="00A5412F"/>
    <w:rsid w:val="00A55F2A"/>
    <w:rsid w:val="00A56346"/>
    <w:rsid w:val="00A610E4"/>
    <w:rsid w:val="00A61376"/>
    <w:rsid w:val="00A649E1"/>
    <w:rsid w:val="00A66E7D"/>
    <w:rsid w:val="00A67440"/>
    <w:rsid w:val="00A721B0"/>
    <w:rsid w:val="00A745E4"/>
    <w:rsid w:val="00A75930"/>
    <w:rsid w:val="00A843E0"/>
    <w:rsid w:val="00A844CC"/>
    <w:rsid w:val="00A918E6"/>
    <w:rsid w:val="00A951C0"/>
    <w:rsid w:val="00AA5BE1"/>
    <w:rsid w:val="00AB1A67"/>
    <w:rsid w:val="00AB6ECB"/>
    <w:rsid w:val="00AB7587"/>
    <w:rsid w:val="00AC0A5A"/>
    <w:rsid w:val="00AC5F5A"/>
    <w:rsid w:val="00AD148F"/>
    <w:rsid w:val="00AD640A"/>
    <w:rsid w:val="00AE241D"/>
    <w:rsid w:val="00AE32F6"/>
    <w:rsid w:val="00AE3FDB"/>
    <w:rsid w:val="00AE54EE"/>
    <w:rsid w:val="00AE6483"/>
    <w:rsid w:val="00AE6980"/>
    <w:rsid w:val="00B023A6"/>
    <w:rsid w:val="00B04486"/>
    <w:rsid w:val="00B102CB"/>
    <w:rsid w:val="00B108B8"/>
    <w:rsid w:val="00B12BD3"/>
    <w:rsid w:val="00B14AFB"/>
    <w:rsid w:val="00B17058"/>
    <w:rsid w:val="00B2157B"/>
    <w:rsid w:val="00B22BC7"/>
    <w:rsid w:val="00B25EEE"/>
    <w:rsid w:val="00B355FA"/>
    <w:rsid w:val="00B374DF"/>
    <w:rsid w:val="00B40D19"/>
    <w:rsid w:val="00B52F30"/>
    <w:rsid w:val="00B537E8"/>
    <w:rsid w:val="00B567E7"/>
    <w:rsid w:val="00B62D3C"/>
    <w:rsid w:val="00B64968"/>
    <w:rsid w:val="00B6535B"/>
    <w:rsid w:val="00B66791"/>
    <w:rsid w:val="00B741BF"/>
    <w:rsid w:val="00B764B4"/>
    <w:rsid w:val="00B80EC8"/>
    <w:rsid w:val="00B867D4"/>
    <w:rsid w:val="00B919C7"/>
    <w:rsid w:val="00BA0A8B"/>
    <w:rsid w:val="00BA1BF7"/>
    <w:rsid w:val="00BA1CD1"/>
    <w:rsid w:val="00BA45DB"/>
    <w:rsid w:val="00BB3619"/>
    <w:rsid w:val="00BB4752"/>
    <w:rsid w:val="00BB65CF"/>
    <w:rsid w:val="00BC5079"/>
    <w:rsid w:val="00BD084C"/>
    <w:rsid w:val="00BD103E"/>
    <w:rsid w:val="00BD4870"/>
    <w:rsid w:val="00BD5234"/>
    <w:rsid w:val="00BF5583"/>
    <w:rsid w:val="00BF5CCA"/>
    <w:rsid w:val="00C05E3E"/>
    <w:rsid w:val="00C05E85"/>
    <w:rsid w:val="00C10B3B"/>
    <w:rsid w:val="00C1414E"/>
    <w:rsid w:val="00C15065"/>
    <w:rsid w:val="00C15466"/>
    <w:rsid w:val="00C2660B"/>
    <w:rsid w:val="00C43318"/>
    <w:rsid w:val="00C43CED"/>
    <w:rsid w:val="00C46249"/>
    <w:rsid w:val="00C47A7F"/>
    <w:rsid w:val="00C5420D"/>
    <w:rsid w:val="00C54C4E"/>
    <w:rsid w:val="00C6382E"/>
    <w:rsid w:val="00C63B91"/>
    <w:rsid w:val="00C653B7"/>
    <w:rsid w:val="00C6581F"/>
    <w:rsid w:val="00C811D1"/>
    <w:rsid w:val="00C81342"/>
    <w:rsid w:val="00C819F9"/>
    <w:rsid w:val="00C86BBB"/>
    <w:rsid w:val="00C86BF7"/>
    <w:rsid w:val="00C87C1F"/>
    <w:rsid w:val="00C92DFD"/>
    <w:rsid w:val="00C93818"/>
    <w:rsid w:val="00C959A6"/>
    <w:rsid w:val="00C95B64"/>
    <w:rsid w:val="00C96A0E"/>
    <w:rsid w:val="00CA1B69"/>
    <w:rsid w:val="00CA387B"/>
    <w:rsid w:val="00CA5506"/>
    <w:rsid w:val="00CA6EEE"/>
    <w:rsid w:val="00CB3182"/>
    <w:rsid w:val="00CB6F20"/>
    <w:rsid w:val="00CC1721"/>
    <w:rsid w:val="00CC1FDE"/>
    <w:rsid w:val="00CC20AA"/>
    <w:rsid w:val="00CC4928"/>
    <w:rsid w:val="00CC7FA3"/>
    <w:rsid w:val="00CD190E"/>
    <w:rsid w:val="00CD6081"/>
    <w:rsid w:val="00CD67FE"/>
    <w:rsid w:val="00CD70A2"/>
    <w:rsid w:val="00CE01F3"/>
    <w:rsid w:val="00CE180E"/>
    <w:rsid w:val="00CE5FBE"/>
    <w:rsid w:val="00CF7A5A"/>
    <w:rsid w:val="00D0622D"/>
    <w:rsid w:val="00D06762"/>
    <w:rsid w:val="00D10FCE"/>
    <w:rsid w:val="00D12CD5"/>
    <w:rsid w:val="00D17CBD"/>
    <w:rsid w:val="00D20EE4"/>
    <w:rsid w:val="00D223B6"/>
    <w:rsid w:val="00D22996"/>
    <w:rsid w:val="00D22E89"/>
    <w:rsid w:val="00D2659F"/>
    <w:rsid w:val="00D351E0"/>
    <w:rsid w:val="00D35828"/>
    <w:rsid w:val="00D45733"/>
    <w:rsid w:val="00D45B0F"/>
    <w:rsid w:val="00D46466"/>
    <w:rsid w:val="00D477C2"/>
    <w:rsid w:val="00D51322"/>
    <w:rsid w:val="00D51A24"/>
    <w:rsid w:val="00D51E3C"/>
    <w:rsid w:val="00D6295F"/>
    <w:rsid w:val="00D63A04"/>
    <w:rsid w:val="00D63E5D"/>
    <w:rsid w:val="00D71FA3"/>
    <w:rsid w:val="00D74BC3"/>
    <w:rsid w:val="00D75D84"/>
    <w:rsid w:val="00D770FD"/>
    <w:rsid w:val="00D85092"/>
    <w:rsid w:val="00D8622F"/>
    <w:rsid w:val="00D866C9"/>
    <w:rsid w:val="00D9225A"/>
    <w:rsid w:val="00D925FC"/>
    <w:rsid w:val="00D93158"/>
    <w:rsid w:val="00D9565F"/>
    <w:rsid w:val="00DA0861"/>
    <w:rsid w:val="00DA2973"/>
    <w:rsid w:val="00DA5F6B"/>
    <w:rsid w:val="00DA66DC"/>
    <w:rsid w:val="00DA7A02"/>
    <w:rsid w:val="00DB0492"/>
    <w:rsid w:val="00DB2384"/>
    <w:rsid w:val="00DB4D11"/>
    <w:rsid w:val="00DB53B4"/>
    <w:rsid w:val="00DB74C1"/>
    <w:rsid w:val="00DC6441"/>
    <w:rsid w:val="00DC66A1"/>
    <w:rsid w:val="00DC74BA"/>
    <w:rsid w:val="00DC7E32"/>
    <w:rsid w:val="00DD6448"/>
    <w:rsid w:val="00DD711F"/>
    <w:rsid w:val="00DD7843"/>
    <w:rsid w:val="00DE2C56"/>
    <w:rsid w:val="00DE70CA"/>
    <w:rsid w:val="00DE7E3F"/>
    <w:rsid w:val="00DF536F"/>
    <w:rsid w:val="00E006F1"/>
    <w:rsid w:val="00E00D09"/>
    <w:rsid w:val="00E01F3D"/>
    <w:rsid w:val="00E0210F"/>
    <w:rsid w:val="00E07F79"/>
    <w:rsid w:val="00E109F7"/>
    <w:rsid w:val="00E23612"/>
    <w:rsid w:val="00E25818"/>
    <w:rsid w:val="00E31225"/>
    <w:rsid w:val="00E44755"/>
    <w:rsid w:val="00E44D1D"/>
    <w:rsid w:val="00E50867"/>
    <w:rsid w:val="00E515E9"/>
    <w:rsid w:val="00E5759E"/>
    <w:rsid w:val="00E60802"/>
    <w:rsid w:val="00E61DF4"/>
    <w:rsid w:val="00E61FC9"/>
    <w:rsid w:val="00E647CD"/>
    <w:rsid w:val="00E81016"/>
    <w:rsid w:val="00E81481"/>
    <w:rsid w:val="00E821C1"/>
    <w:rsid w:val="00E8375D"/>
    <w:rsid w:val="00E84AA5"/>
    <w:rsid w:val="00E86E9C"/>
    <w:rsid w:val="00E92E92"/>
    <w:rsid w:val="00E95080"/>
    <w:rsid w:val="00E96192"/>
    <w:rsid w:val="00EA4935"/>
    <w:rsid w:val="00ED188A"/>
    <w:rsid w:val="00EE233B"/>
    <w:rsid w:val="00EE400E"/>
    <w:rsid w:val="00EE4873"/>
    <w:rsid w:val="00EF01CA"/>
    <w:rsid w:val="00EF7684"/>
    <w:rsid w:val="00F0081A"/>
    <w:rsid w:val="00F0180B"/>
    <w:rsid w:val="00F043C5"/>
    <w:rsid w:val="00F06867"/>
    <w:rsid w:val="00F1244B"/>
    <w:rsid w:val="00F1483A"/>
    <w:rsid w:val="00F3064A"/>
    <w:rsid w:val="00F31248"/>
    <w:rsid w:val="00F32A9D"/>
    <w:rsid w:val="00F416E3"/>
    <w:rsid w:val="00F50589"/>
    <w:rsid w:val="00F54E28"/>
    <w:rsid w:val="00F60DF3"/>
    <w:rsid w:val="00F60E3A"/>
    <w:rsid w:val="00F618C6"/>
    <w:rsid w:val="00F653A6"/>
    <w:rsid w:val="00F720F5"/>
    <w:rsid w:val="00F732C0"/>
    <w:rsid w:val="00F81C60"/>
    <w:rsid w:val="00F902D2"/>
    <w:rsid w:val="00F9162B"/>
    <w:rsid w:val="00F973E9"/>
    <w:rsid w:val="00FA0637"/>
    <w:rsid w:val="00FA55AD"/>
    <w:rsid w:val="00FA68A2"/>
    <w:rsid w:val="00FB0009"/>
    <w:rsid w:val="00FB1E03"/>
    <w:rsid w:val="00FB2D85"/>
    <w:rsid w:val="00FB7455"/>
    <w:rsid w:val="00FC0EAA"/>
    <w:rsid w:val="00FC39CF"/>
    <w:rsid w:val="00FC7A19"/>
    <w:rsid w:val="00FD0F46"/>
    <w:rsid w:val="00FD5ABB"/>
    <w:rsid w:val="00FE70A0"/>
    <w:rsid w:val="00FE714C"/>
    <w:rsid w:val="00FF02DC"/>
    <w:rsid w:val="00FF5761"/>
    <w:rsid w:val="00FF61FC"/>
    <w:rsid w:val="00FF6247"/>
    <w:rsid w:val="07539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0582"/>
    <w:pPr>
      <w:spacing w:after="0" w:line="360" w:lineRule="auto"/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935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647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70CA"/>
    <w:pPr>
      <w:keepNext/>
      <w:keepLines/>
      <w:numPr>
        <w:numId w:val="15"/>
      </w:numPr>
      <w:suppressAutoHyphens/>
      <w:spacing w:before="840" w:after="360" w:line="240" w:lineRule="auto"/>
      <w:ind w:left="0" w:firstLine="0"/>
      <w:jc w:val="left"/>
      <w:outlineLvl w:val="2"/>
    </w:pPr>
    <w:rPr>
      <w:rFonts w:ascii="Calibri" w:eastAsiaTheme="majorEastAsia" w:hAnsi="Calibri" w:cstheme="majorBidi"/>
      <w:b/>
      <w:bCs/>
      <w:color w:val="99302F" w:themeColor="accent6" w:themeShade="BF"/>
      <w:sz w:val="4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C58E4"/>
    <w:pPr>
      <w:keepLines/>
      <w:spacing w:before="480" w:after="240"/>
      <w:ind w:firstLine="709"/>
      <w:jc w:val="left"/>
      <w:outlineLvl w:val="3"/>
    </w:pPr>
    <w:rPr>
      <w:rFonts w:eastAsiaTheme="majorEastAsia" w:cstheme="majorBidi"/>
      <w:b/>
      <w:bCs/>
      <w:iCs/>
      <w:color w:val="99302F" w:themeColor="accent6" w:themeShade="BF"/>
      <w:sz w:val="32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63B91"/>
    <w:pPr>
      <w:keepNext/>
      <w:keepLines/>
      <w:spacing w:before="360" w:after="120"/>
      <w:ind w:left="907"/>
      <w:jc w:val="left"/>
      <w:outlineLvl w:val="4"/>
    </w:pPr>
    <w:rPr>
      <w:rFonts w:eastAsiaTheme="majorEastAsia" w:cstheme="majorBidi"/>
      <w:b/>
      <w:color w:val="99302F" w:themeColor="accent6" w:themeShade="BF"/>
      <w:sz w:val="28"/>
    </w:rPr>
  </w:style>
  <w:style w:type="paragraph" w:styleId="Nagwek6">
    <w:name w:val="heading 6"/>
    <w:basedOn w:val="Nagwek5"/>
    <w:next w:val="Normalny"/>
    <w:link w:val="Nagwek6Znak"/>
    <w:uiPriority w:val="9"/>
    <w:unhideWhenUsed/>
    <w:qFormat/>
    <w:rsid w:val="00925B81"/>
    <w:pPr>
      <w:outlineLvl w:val="5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93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DE70CA"/>
    <w:rPr>
      <w:rFonts w:ascii="Calibri" w:eastAsiaTheme="majorEastAsia" w:hAnsi="Calibri" w:cstheme="majorBidi"/>
      <w:b/>
      <w:bCs/>
      <w:color w:val="99302F" w:themeColor="accent6" w:themeShade="BF"/>
      <w:sz w:val="40"/>
    </w:rPr>
  </w:style>
  <w:style w:type="character" w:customStyle="1" w:styleId="st">
    <w:name w:val="st"/>
    <w:basedOn w:val="Domylnaczcionkaakapitu"/>
    <w:rsid w:val="00493516"/>
  </w:style>
  <w:style w:type="table" w:styleId="Jasnasiatkaakcent5">
    <w:name w:val="Light Grid Accent 5"/>
    <w:basedOn w:val="Standardowy"/>
    <w:uiPriority w:val="62"/>
    <w:rsid w:val="004935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  <w:insideH w:val="single" w:sz="8" w:space="0" w:color="E88651" w:themeColor="accent5"/>
        <w:insideV w:val="single" w:sz="8" w:space="0" w:color="E886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18" w:space="0" w:color="E88651" w:themeColor="accent5"/>
          <w:right w:val="single" w:sz="8" w:space="0" w:color="E88651" w:themeColor="accent5"/>
          <w:insideH w:val="nil"/>
          <w:insideV w:val="single" w:sz="8" w:space="0" w:color="E886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H w:val="nil"/>
          <w:insideV w:val="single" w:sz="8" w:space="0" w:color="E886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band1Vert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  <w:shd w:val="clear" w:color="auto" w:fill="F9E0D3" w:themeFill="accent5" w:themeFillTint="3F"/>
      </w:tcPr>
    </w:tblStylePr>
    <w:tblStylePr w:type="band1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V w:val="single" w:sz="8" w:space="0" w:color="E88651" w:themeColor="accent5"/>
        </w:tcBorders>
        <w:shd w:val="clear" w:color="auto" w:fill="F9E0D3" w:themeFill="accent5" w:themeFillTint="3F"/>
      </w:tcPr>
    </w:tblStylePr>
    <w:tblStylePr w:type="band2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V w:val="single" w:sz="8" w:space="0" w:color="E88651" w:themeColor="accent5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4935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351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93516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93516"/>
    <w:pPr>
      <w:spacing w:line="276" w:lineRule="auto"/>
      <w:jc w:val="left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493516"/>
    <w:pPr>
      <w:spacing w:before="240"/>
      <w:jc w:val="left"/>
    </w:pPr>
    <w:rPr>
      <w:b/>
      <w:bC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493516"/>
    <w:pPr>
      <w:spacing w:before="360"/>
      <w:jc w:val="left"/>
    </w:pPr>
    <w:rPr>
      <w:rFonts w:asciiTheme="majorHAnsi" w:hAnsiTheme="majorHAnsi"/>
      <w:b/>
      <w:bCs/>
      <w:caps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1B1421"/>
    <w:pPr>
      <w:tabs>
        <w:tab w:val="left" w:pos="720"/>
        <w:tab w:val="right" w:leader="dot" w:pos="9062"/>
      </w:tabs>
      <w:ind w:left="240"/>
      <w:jc w:val="left"/>
    </w:pPr>
    <w:rPr>
      <w:b/>
      <w:noProof/>
      <w:szCs w:val="20"/>
    </w:rPr>
  </w:style>
  <w:style w:type="character" w:styleId="Hipercze">
    <w:name w:val="Hyperlink"/>
    <w:basedOn w:val="Domylnaczcionkaakapitu"/>
    <w:uiPriority w:val="99"/>
    <w:unhideWhenUsed/>
    <w:rsid w:val="00493516"/>
    <w:rPr>
      <w:color w:val="168BBA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7C58E4"/>
    <w:rPr>
      <w:rFonts w:eastAsiaTheme="majorEastAsia" w:cstheme="majorBidi"/>
      <w:b/>
      <w:bCs/>
      <w:iCs/>
      <w:color w:val="99302F" w:themeColor="accent6" w:themeShade="BF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647C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FB2D85"/>
    <w:pPr>
      <w:spacing w:after="240"/>
      <w:ind w:left="720"/>
      <w:contextualSpacing/>
    </w:pPr>
  </w:style>
  <w:style w:type="table" w:styleId="Jasnasiatkaakcent6">
    <w:name w:val="Light Grid Accent 6"/>
    <w:basedOn w:val="Standardowy"/>
    <w:uiPriority w:val="62"/>
    <w:rsid w:val="00483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  <w:insideH w:val="single" w:sz="8" w:space="0" w:color="C64847" w:themeColor="accent6"/>
        <w:insideV w:val="single" w:sz="8" w:space="0" w:color="C648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18" w:space="0" w:color="C64847" w:themeColor="accent6"/>
          <w:right w:val="single" w:sz="8" w:space="0" w:color="C64847" w:themeColor="accent6"/>
          <w:insideH w:val="nil"/>
          <w:insideV w:val="single" w:sz="8" w:space="0" w:color="C648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H w:val="nil"/>
          <w:insideV w:val="single" w:sz="8" w:space="0" w:color="C648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band1Vert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  <w:shd w:val="clear" w:color="auto" w:fill="F1D1D1" w:themeFill="accent6" w:themeFillTint="3F"/>
      </w:tcPr>
    </w:tblStylePr>
    <w:tblStylePr w:type="band1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V w:val="single" w:sz="8" w:space="0" w:color="C64847" w:themeColor="accent6"/>
        </w:tcBorders>
        <w:shd w:val="clear" w:color="auto" w:fill="F1D1D1" w:themeFill="accent6" w:themeFillTint="3F"/>
      </w:tcPr>
    </w:tblStylePr>
    <w:tblStylePr w:type="band2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V w:val="single" w:sz="8" w:space="0" w:color="C64847" w:themeColor="accent6"/>
        </w:tcBorders>
      </w:tcPr>
    </w:tblStylePr>
  </w:style>
  <w:style w:type="table" w:styleId="rednialista1akcent6">
    <w:name w:val="Medium List 1 Accent 6"/>
    <w:basedOn w:val="Standardowy"/>
    <w:uiPriority w:val="65"/>
    <w:rsid w:val="004831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64847" w:themeColor="accent6"/>
        <w:bottom w:val="single" w:sz="8" w:space="0" w:color="C648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4847" w:themeColor="accent6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C64847" w:themeColor="accent6"/>
          <w:bottom w:val="single" w:sz="8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4847" w:themeColor="accent6"/>
          <w:bottom w:val="single" w:sz="8" w:space="0" w:color="C64847" w:themeColor="accent6"/>
        </w:tcBorders>
      </w:tcPr>
    </w:tblStylePr>
    <w:tblStylePr w:type="band1Vert">
      <w:tblPr/>
      <w:tcPr>
        <w:shd w:val="clear" w:color="auto" w:fill="F1D1D1" w:themeFill="accent6" w:themeFillTint="3F"/>
      </w:tcPr>
    </w:tblStylePr>
    <w:tblStylePr w:type="band1Horz">
      <w:tblPr/>
      <w:tcPr>
        <w:shd w:val="clear" w:color="auto" w:fill="F1D1D1" w:themeFill="accent6" w:themeFillTint="3F"/>
      </w:tcPr>
    </w:tblStylePr>
  </w:style>
  <w:style w:type="table" w:styleId="rednialista2akcent6">
    <w:name w:val="Medium List 2 Accent 6"/>
    <w:basedOn w:val="Standardowy"/>
    <w:uiPriority w:val="66"/>
    <w:rsid w:val="004831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48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648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48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48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D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3akcent6">
    <w:name w:val="Medium Grid 3 Accent 6"/>
    <w:basedOn w:val="Standardowy"/>
    <w:uiPriority w:val="69"/>
    <w:rsid w:val="00483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D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48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48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A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A3A3" w:themeFill="accent6" w:themeFillTint="7F"/>
      </w:tcPr>
    </w:tblStylePr>
  </w:style>
  <w:style w:type="table" w:styleId="Jasnalistaakcent6">
    <w:name w:val="Light List Accent 6"/>
    <w:basedOn w:val="Standardowy"/>
    <w:uiPriority w:val="61"/>
    <w:rsid w:val="00483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band1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</w:style>
  <w:style w:type="table" w:styleId="Jasnecieniowanieakcent6">
    <w:name w:val="Light Shading Accent 6"/>
    <w:basedOn w:val="Standardowy"/>
    <w:uiPriority w:val="60"/>
    <w:rsid w:val="00483163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Ind w:w="0" w:type="dxa"/>
      <w:tblBorders>
        <w:top w:val="single" w:sz="8" w:space="0" w:color="C64847" w:themeColor="accent6"/>
        <w:bottom w:val="single" w:sz="8" w:space="0" w:color="C648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4847" w:themeColor="accent6"/>
          <w:left w:val="nil"/>
          <w:bottom w:val="single" w:sz="8" w:space="0" w:color="C648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4847" w:themeColor="accent6"/>
          <w:left w:val="nil"/>
          <w:bottom w:val="single" w:sz="8" w:space="0" w:color="C648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</w:style>
  <w:style w:type="table" w:styleId="redniecieniowanie1akcent6">
    <w:name w:val="Medium Shading 1 Accent 6"/>
    <w:basedOn w:val="Standardowy"/>
    <w:uiPriority w:val="63"/>
    <w:rsid w:val="006D39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47575" w:themeColor="accent6" w:themeTint="BF"/>
        <w:left w:val="single" w:sz="8" w:space="0" w:color="D47575" w:themeColor="accent6" w:themeTint="BF"/>
        <w:bottom w:val="single" w:sz="8" w:space="0" w:color="D47575" w:themeColor="accent6" w:themeTint="BF"/>
        <w:right w:val="single" w:sz="8" w:space="0" w:color="D47575" w:themeColor="accent6" w:themeTint="BF"/>
        <w:insideH w:val="single" w:sz="8" w:space="0" w:color="D47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7575" w:themeColor="accent6" w:themeTint="BF"/>
          <w:left w:val="single" w:sz="8" w:space="0" w:color="D47575" w:themeColor="accent6" w:themeTint="BF"/>
          <w:bottom w:val="single" w:sz="8" w:space="0" w:color="D47575" w:themeColor="accent6" w:themeTint="BF"/>
          <w:right w:val="single" w:sz="8" w:space="0" w:color="D47575" w:themeColor="accent6" w:themeTint="BF"/>
          <w:insideH w:val="nil"/>
          <w:insideV w:val="nil"/>
        </w:tcBorders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7575" w:themeColor="accent6" w:themeTint="BF"/>
          <w:left w:val="single" w:sz="8" w:space="0" w:color="D47575" w:themeColor="accent6" w:themeTint="BF"/>
          <w:bottom w:val="single" w:sz="8" w:space="0" w:color="D47575" w:themeColor="accent6" w:themeTint="BF"/>
          <w:right w:val="single" w:sz="8" w:space="0" w:color="D47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D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1Light">
    <w:name w:val="Grid Table 1 Light"/>
    <w:basedOn w:val="Standardowy"/>
    <w:uiPriority w:val="46"/>
    <w:rsid w:val="00D22E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">
    <w:name w:val="header"/>
    <w:basedOn w:val="Normalny"/>
    <w:link w:val="NagwekZnak"/>
    <w:uiPriority w:val="99"/>
    <w:unhideWhenUsed/>
    <w:rsid w:val="00E006F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006F1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E006F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006F1"/>
    <w:rPr>
      <w:sz w:val="24"/>
    </w:rPr>
  </w:style>
  <w:style w:type="paragraph" w:styleId="NormalnyWeb">
    <w:name w:val="Normal (Web)"/>
    <w:basedOn w:val="Normalny"/>
    <w:uiPriority w:val="99"/>
    <w:unhideWhenUsed/>
    <w:rsid w:val="004D3F00"/>
    <w:rPr>
      <w:rFonts w:ascii="Times New Roman" w:hAnsi="Times New Roman" w:cs="Times New Roman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C1FD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C1FD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C1FD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C1F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C1FDE"/>
    <w:rPr>
      <w:b/>
      <w:b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096605"/>
    <w:pPr>
      <w:tabs>
        <w:tab w:val="left" w:pos="993"/>
        <w:tab w:val="right" w:leader="dot" w:pos="9062"/>
      </w:tabs>
      <w:ind w:left="480"/>
      <w:jc w:val="left"/>
    </w:pPr>
    <w:rPr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4639D4"/>
    <w:pPr>
      <w:ind w:left="720"/>
      <w:jc w:val="left"/>
    </w:pPr>
    <w:rPr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4639D4"/>
    <w:pPr>
      <w:ind w:left="960"/>
      <w:jc w:val="left"/>
    </w:pPr>
    <w:rPr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4639D4"/>
    <w:pPr>
      <w:ind w:left="1200"/>
      <w:jc w:val="left"/>
    </w:pPr>
    <w:rPr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4639D4"/>
    <w:pPr>
      <w:ind w:left="1440"/>
      <w:jc w:val="left"/>
    </w:pPr>
    <w:rPr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4639D4"/>
    <w:pPr>
      <w:ind w:left="1680"/>
      <w:jc w:val="left"/>
    </w:pPr>
    <w:rPr>
      <w:sz w:val="20"/>
      <w:szCs w:val="20"/>
    </w:rPr>
  </w:style>
  <w:style w:type="character" w:customStyle="1" w:styleId="Nagwek5Znak">
    <w:name w:val="Nagłówek 5 Znak"/>
    <w:basedOn w:val="Domylnaczcionkaakapitu"/>
    <w:link w:val="Nagwek5"/>
    <w:uiPriority w:val="9"/>
    <w:rsid w:val="00C63B91"/>
    <w:rPr>
      <w:rFonts w:eastAsiaTheme="majorEastAsia" w:cstheme="majorBidi"/>
      <w:b/>
      <w:color w:val="99302F" w:themeColor="accent6" w:themeShade="BF"/>
      <w:sz w:val="28"/>
    </w:rPr>
  </w:style>
  <w:style w:type="character" w:styleId="Tekstzastpczy">
    <w:name w:val="Placeholder Text"/>
    <w:basedOn w:val="Domylnaczcionkaakapitu"/>
    <w:uiPriority w:val="99"/>
    <w:semiHidden/>
    <w:rsid w:val="0062180E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DE7E3F"/>
    <w:pPr>
      <w:spacing w:after="200" w:line="240" w:lineRule="auto"/>
      <w:jc w:val="center"/>
    </w:pPr>
    <w:rPr>
      <w:bCs/>
      <w:color w:val="808080" w:themeColor="background1" w:themeShade="80"/>
      <w:sz w:val="20"/>
      <w:szCs w:val="18"/>
      <w:lang w:val="en-US"/>
    </w:rPr>
  </w:style>
  <w:style w:type="table" w:customStyle="1" w:styleId="GridTable1LightAccent1">
    <w:name w:val="Grid Table 1 Light Accent 1"/>
    <w:basedOn w:val="Standardowy"/>
    <w:uiPriority w:val="46"/>
    <w:rsid w:val="00D20E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093" w:themeColor="accent1" w:themeTint="66"/>
        <w:left w:val="single" w:sz="4" w:space="0" w:color="FFE093" w:themeColor="accent1" w:themeTint="66"/>
        <w:bottom w:val="single" w:sz="4" w:space="0" w:color="FFE093" w:themeColor="accent1" w:themeTint="66"/>
        <w:right w:val="single" w:sz="4" w:space="0" w:color="FFE093" w:themeColor="accent1" w:themeTint="66"/>
        <w:insideH w:val="single" w:sz="4" w:space="0" w:color="FFE093" w:themeColor="accent1" w:themeTint="66"/>
        <w:insideV w:val="single" w:sz="4" w:space="0" w:color="FFE093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omylnaczcionkaakapitu"/>
    <w:rsid w:val="0053389E"/>
  </w:style>
  <w:style w:type="character" w:styleId="Pogrubienie">
    <w:name w:val="Strong"/>
    <w:basedOn w:val="Domylnaczcionkaakapitu"/>
    <w:uiPriority w:val="22"/>
    <w:qFormat/>
    <w:rsid w:val="0053389E"/>
    <w:rPr>
      <w:b/>
      <w:bCs/>
    </w:rPr>
  </w:style>
  <w:style w:type="character" w:customStyle="1" w:styleId="3oh-">
    <w:name w:val="_3oh-"/>
    <w:basedOn w:val="Domylnaczcionkaakapitu"/>
    <w:rsid w:val="007414B7"/>
  </w:style>
  <w:style w:type="character" w:customStyle="1" w:styleId="tgc">
    <w:name w:val="_tgc"/>
    <w:basedOn w:val="Domylnaczcionkaakapitu"/>
    <w:rsid w:val="00316A43"/>
  </w:style>
  <w:style w:type="paragraph" w:styleId="Cytat">
    <w:name w:val="Quote"/>
    <w:basedOn w:val="Normalny"/>
    <w:next w:val="Normalny"/>
    <w:link w:val="CytatZnak"/>
    <w:uiPriority w:val="29"/>
    <w:qFormat/>
    <w:rsid w:val="00F973E9"/>
    <w:pPr>
      <w:spacing w:before="360" w:after="360"/>
      <w:ind w:left="992" w:right="992"/>
      <w:contextualSpacing/>
    </w:pPr>
    <w:rPr>
      <w:i/>
      <w:iCs/>
      <w:color w:val="000000" w:themeColor="text1"/>
      <w:sz w:val="20"/>
    </w:rPr>
  </w:style>
  <w:style w:type="character" w:customStyle="1" w:styleId="CytatZnak">
    <w:name w:val="Cytat Znak"/>
    <w:basedOn w:val="Domylnaczcionkaakapitu"/>
    <w:link w:val="Cytat"/>
    <w:uiPriority w:val="29"/>
    <w:rsid w:val="00F973E9"/>
    <w:rPr>
      <w:i/>
      <w:iCs/>
      <w:color w:val="000000" w:themeColor="text1"/>
      <w:sz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F168F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F168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F168F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F168F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F168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F168F"/>
    <w:rPr>
      <w:vertAlign w:val="superscript"/>
    </w:rPr>
  </w:style>
  <w:style w:type="paragraph" w:styleId="Poprawka">
    <w:name w:val="Revision"/>
    <w:hidden/>
    <w:uiPriority w:val="99"/>
    <w:semiHidden/>
    <w:rsid w:val="00CC4928"/>
    <w:pPr>
      <w:spacing w:after="0" w:line="240" w:lineRule="auto"/>
    </w:pPr>
    <w:rPr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925B81"/>
    <w:rPr>
      <w:rFonts w:eastAsiaTheme="majorEastAsia" w:cstheme="majorBidi"/>
      <w:b/>
      <w:color w:val="99302F" w:themeColor="accent6" w:themeShade="BF"/>
      <w:sz w:val="24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2F20F9"/>
    <w:pPr>
      <w:ind w:hanging="384"/>
    </w:pPr>
  </w:style>
  <w:style w:type="table" w:styleId="Kolorowasiatkaakcent6">
    <w:name w:val="Colorful Grid Accent 6"/>
    <w:basedOn w:val="Standardowy"/>
    <w:uiPriority w:val="73"/>
    <w:rsid w:val="006C70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DADA" w:themeFill="accent6" w:themeFillTint="33"/>
    </w:tcPr>
    <w:tblStylePr w:type="firstRow">
      <w:rPr>
        <w:b/>
        <w:bCs/>
      </w:rPr>
      <w:tblPr/>
      <w:tcPr>
        <w:shd w:val="clear" w:color="auto" w:fill="E8B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302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302F" w:themeFill="accent6" w:themeFillShade="BF"/>
      </w:tc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shd w:val="clear" w:color="auto" w:fill="E2A3A3" w:themeFill="accent6" w:themeFillTint="7F"/>
      </w:tcPr>
    </w:tblStylePr>
  </w:style>
  <w:style w:type="table" w:styleId="Kolorowasiatkaakcent5">
    <w:name w:val="Colorful Grid Accent 5"/>
    <w:basedOn w:val="Standardowy"/>
    <w:uiPriority w:val="73"/>
    <w:rsid w:val="006C70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6DB" w:themeFill="accent5" w:themeFillTint="33"/>
    </w:tcPr>
    <w:tblStylePr w:type="firstRow">
      <w:rPr>
        <w:b/>
        <w:bCs/>
      </w:rPr>
      <w:tblPr/>
      <w:tcPr>
        <w:shd w:val="clear" w:color="auto" w:fill="F5CE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E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E5A1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E5A1B" w:themeFill="accent5" w:themeFillShade="BF"/>
      </w:tc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shd w:val="clear" w:color="auto" w:fill="F3C2A8" w:themeFill="accent5" w:themeFillTint="7F"/>
      </w:tcPr>
    </w:tblStylePr>
  </w:style>
  <w:style w:type="table" w:styleId="redniecieniowanie1akcent3">
    <w:name w:val="Medium Shading 1 Accent 3"/>
    <w:basedOn w:val="Standardowy"/>
    <w:uiPriority w:val="63"/>
    <w:rsid w:val="006C70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909D" w:themeColor="accent3" w:themeTint="BF"/>
        <w:left w:val="single" w:sz="8" w:space="0" w:color="EC909D" w:themeColor="accent3" w:themeTint="BF"/>
        <w:bottom w:val="single" w:sz="8" w:space="0" w:color="EC909D" w:themeColor="accent3" w:themeTint="BF"/>
        <w:right w:val="single" w:sz="8" w:space="0" w:color="EC909D" w:themeColor="accent3" w:themeTint="BF"/>
        <w:insideH w:val="single" w:sz="8" w:space="0" w:color="EC909D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909D" w:themeColor="accent3" w:themeTint="BF"/>
          <w:left w:val="single" w:sz="8" w:space="0" w:color="EC909D" w:themeColor="accent3" w:themeTint="BF"/>
          <w:bottom w:val="single" w:sz="8" w:space="0" w:color="EC909D" w:themeColor="accent3" w:themeTint="BF"/>
          <w:right w:val="single" w:sz="8" w:space="0" w:color="EC909D" w:themeColor="accent3" w:themeTint="BF"/>
          <w:insideH w:val="nil"/>
          <w:insideV w:val="nil"/>
        </w:tcBorders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909D" w:themeColor="accent3" w:themeTint="BF"/>
          <w:left w:val="single" w:sz="8" w:space="0" w:color="EC909D" w:themeColor="accent3" w:themeTint="BF"/>
          <w:bottom w:val="single" w:sz="8" w:space="0" w:color="EC909D" w:themeColor="accent3" w:themeTint="BF"/>
          <w:right w:val="single" w:sz="8" w:space="0" w:color="EC909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A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6C70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C7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siatka3akcent3">
    <w:name w:val="Medium Grid 3 Accent 3"/>
    <w:basedOn w:val="Standardowy"/>
    <w:uiPriority w:val="69"/>
    <w:rsid w:val="006C70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C7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C7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5B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5BE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16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Moduł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 xmlns="http://schemas.openxmlformats.org/officeDocument/2006/bibliography">
    <b:Tag>symbol</b:Tag>
    <b:RefOrder>1</b:RefOrder>
  </b:Source>
</b:Sources>
</file>

<file path=customXml/itemProps1.xml><?xml version="1.0" encoding="utf-8"?>
<ds:datastoreItem xmlns:ds="http://schemas.openxmlformats.org/officeDocument/2006/customXml" ds:itemID="{E4179A3A-714A-49E6-BFDB-F447D3910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357</Words>
  <Characters>2145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Sztuczna inteligencja w medycynie; sztuczny mózg...</vt:lpstr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Gabinet protetyczny</dc:title>
  <dc:creator>Kasia Sprawka</dc:creator>
  <cp:lastModifiedBy>Kasia Sprawka</cp:lastModifiedBy>
  <cp:revision>7</cp:revision>
  <cp:lastPrinted>2017-06-08T06:58:00Z</cp:lastPrinted>
  <dcterms:created xsi:type="dcterms:W3CDTF">2017-06-11T17:00:00Z</dcterms:created>
  <dcterms:modified xsi:type="dcterms:W3CDTF">2017-06-14T13:10:00Z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zotero-version="4.0.29.21"&gt;&lt;session id="G2n26krL"/&gt;&lt;style id="http://www.zotero.org/styles/ieee" locale="pl-PL"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