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E3FD00">
      <w:pPr>
        <w:rPr>
          <w:rFonts w:hint="default"/>
          <w:sz w:val="36"/>
          <w:szCs w:val="36"/>
          <w:u w:val="single"/>
          <w:lang w:val="en-US"/>
        </w:rPr>
      </w:pPr>
      <w:r>
        <w:rPr>
          <w:rFonts w:hint="default"/>
          <w:sz w:val="36"/>
          <w:szCs w:val="36"/>
          <w:u w:val="single"/>
          <w:lang w:val="en-US"/>
        </w:rPr>
        <w:t>DATA SCIENCE THREAT INVESTIGATION.</w:t>
      </w:r>
    </w:p>
    <w:p w14:paraId="12A80C69">
      <w:pPr>
        <w:pStyle w:val="4"/>
        <w:keepNext w:val="0"/>
        <w:keepLines w:val="0"/>
        <w:widowControl/>
        <w:suppressLineNumbers w:val="0"/>
        <w:shd w:val="clear" w:fill="FFFFFF"/>
        <w:spacing w:before="160" w:beforeAutospacing="0" w:after="80" w:afterAutospacing="0"/>
        <w:ind w:left="0" w:right="0" w:firstLine="0"/>
        <w:rPr>
          <w:rFonts w:hint="default" w:eastAsia="sans-serif" w:cs="sans-serif" w:asciiTheme="minorAscii" w:hAnsiTheme="minorAscii"/>
          <w:i w:val="0"/>
          <w:iCs w:val="0"/>
          <w:caps w:val="0"/>
          <w:color w:val="1B1C1D"/>
          <w:spacing w:val="0"/>
          <w:sz w:val="28"/>
          <w:szCs w:val="28"/>
        </w:rPr>
      </w:pPr>
      <w:r>
        <w:rPr>
          <w:rStyle w:val="5"/>
          <w:rFonts w:hint="default" w:eastAsia="sans-serif" w:cs="sans-serif" w:asciiTheme="minorAscii" w:hAnsiTheme="minorAscii"/>
          <w:i w:val="0"/>
          <w:iCs w:val="0"/>
          <w:caps w:val="0"/>
          <w:color w:val="1B1C1D"/>
          <w:spacing w:val="0"/>
          <w:sz w:val="28"/>
          <w:szCs w:val="28"/>
          <w:shd w:val="clear" w:fill="FFFFFF"/>
        </w:rPr>
        <w:t>Data Analysis Approach:</w:t>
      </w:r>
    </w:p>
    <w:p w14:paraId="51D844C8">
      <w:pPr>
        <w:pStyle w:val="4"/>
        <w:keepNext w:val="0"/>
        <w:keepLines w:val="0"/>
        <w:widowControl/>
        <w:suppressLineNumbers w:val="0"/>
        <w:spacing w:before="0" w:beforeAutospacing="0" w:after="80" w:afterAutospacing="0"/>
        <w:ind w:left="0" w:right="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lang w:val="en-US"/>
        </w:rPr>
        <w:t>1.</w:t>
      </w:r>
      <w:r>
        <w:rPr>
          <w:rStyle w:val="5"/>
          <w:rFonts w:hint="default" w:eastAsia="sans-serif" w:cs="sans-serif" w:asciiTheme="minorAscii" w:hAnsiTheme="minorAscii"/>
          <w:i w:val="0"/>
          <w:iCs w:val="0"/>
          <w:caps w:val="0"/>
          <w:color w:val="1B1C1D"/>
          <w:spacing w:val="0"/>
          <w:sz w:val="28"/>
          <w:szCs w:val="28"/>
          <w:shd w:val="clear" w:fill="FFFFFF"/>
        </w:rPr>
        <w:t>Data Collection and Integration:</w:t>
      </w:r>
      <w:r>
        <w:rPr>
          <w:rFonts w:hint="default" w:eastAsia="sans-serif" w:cs="sans-serif" w:asciiTheme="minorAscii" w:hAnsiTheme="minorAscii"/>
          <w:i w:val="0"/>
          <w:iCs w:val="0"/>
          <w:caps w:val="0"/>
          <w:color w:val="1B1C1D"/>
          <w:spacing w:val="0"/>
          <w:sz w:val="28"/>
          <w:szCs w:val="28"/>
          <w:shd w:val="clear" w:fill="FFFFFF"/>
        </w:rPr>
        <w:t xml:space="preserve"> Gather relevant data from network logs (firewall, intrusion detection systems), employee access records (login/logout times, resource access), email communications (internal/external emails), and potentially other sources like file server activity, printing logs, or physical access records. Crucially, ensure data is collected in a forensically sound manner, preserving its integrity for potential legal proceedings. Integrate this data into a centralized platform for analysis.</w:t>
      </w:r>
    </w:p>
    <w:p w14:paraId="07A53793">
      <w:pPr>
        <w:keepNext w:val="0"/>
        <w:keepLines w:val="0"/>
        <w:widowControl/>
        <w:numPr>
          <w:numId w:val="0"/>
        </w:numPr>
        <w:suppressLineNumbers w:val="0"/>
        <w:spacing w:before="80" w:beforeAutospacing="0" w:after="80" w:afterAutospacing="0"/>
        <w:ind w:left="-360" w:leftChars="0" w:right="0" w:rightChars="0"/>
      </w:pPr>
    </w:p>
    <w:p w14:paraId="742A7214">
      <w:pPr>
        <w:pStyle w:val="4"/>
        <w:keepNext w:val="0"/>
        <w:keepLines w:val="0"/>
        <w:widowControl/>
        <w:suppressLineNumbers w:val="0"/>
        <w:spacing w:before="0" w:beforeAutospacing="0" w:after="80" w:afterAutospacing="0"/>
        <w:ind w:left="0" w:right="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lang w:val="en-US"/>
        </w:rPr>
        <w:t>2.</w:t>
      </w:r>
      <w:r>
        <w:rPr>
          <w:rStyle w:val="5"/>
          <w:rFonts w:hint="default" w:eastAsia="sans-serif" w:cs="sans-serif" w:asciiTheme="minorAscii" w:hAnsiTheme="minorAscii"/>
          <w:i w:val="0"/>
          <w:iCs w:val="0"/>
          <w:caps w:val="0"/>
          <w:color w:val="1B1C1D"/>
          <w:spacing w:val="0"/>
          <w:sz w:val="28"/>
          <w:szCs w:val="28"/>
          <w:shd w:val="clear" w:fill="FFFFFF"/>
        </w:rPr>
        <w:t>Baseline Establishment:</w:t>
      </w:r>
      <w:r>
        <w:rPr>
          <w:rFonts w:hint="default" w:eastAsia="sans-serif" w:cs="sans-serif" w:asciiTheme="minorAscii" w:hAnsiTheme="minorAscii"/>
          <w:i w:val="0"/>
          <w:iCs w:val="0"/>
          <w:caps w:val="0"/>
          <w:color w:val="1B1C1D"/>
          <w:spacing w:val="0"/>
          <w:sz w:val="28"/>
          <w:szCs w:val="28"/>
          <w:shd w:val="clear" w:fill="FFFFFF"/>
        </w:rPr>
        <w:t xml:space="preserve"> Establish a baseline of "normal" behavior for each employee. This involves analyzing historical data to understand typical work patterns, resource usage, communication patterns, and access times. Statistical methods like calculating means, standard deviations, and identifying common access patterns are useful here.</w:t>
      </w:r>
    </w:p>
    <w:p w14:paraId="58F54EE6">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p>
    <w:p w14:paraId="2CBF13CA">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Fonts w:hint="default" w:asciiTheme="minorAscii" w:hAnsiTheme="minorAscii"/>
          <w:sz w:val="28"/>
          <w:szCs w:val="28"/>
          <w:lang w:val="en-US"/>
        </w:rPr>
        <w:tab/>
      </w:r>
    </w:p>
    <w:p w14:paraId="280F530F">
      <w:pPr>
        <w:pStyle w:val="4"/>
        <w:keepNext w:val="0"/>
        <w:keepLines w:val="0"/>
        <w:widowControl/>
        <w:suppressLineNumbers w:val="0"/>
        <w:spacing w:before="0" w:beforeAutospacing="0" w:after="80" w:afterAutospacing="0"/>
        <w:ind w:left="0" w:right="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lang w:val="en-US"/>
        </w:rPr>
        <w:t>3.</w:t>
      </w:r>
      <w:r>
        <w:rPr>
          <w:rStyle w:val="5"/>
          <w:rFonts w:hint="default" w:eastAsia="sans-serif" w:cs="sans-serif" w:asciiTheme="minorAscii" w:hAnsiTheme="minorAscii"/>
          <w:i w:val="0"/>
          <w:iCs w:val="0"/>
          <w:caps w:val="0"/>
          <w:color w:val="1B1C1D"/>
          <w:spacing w:val="0"/>
          <w:sz w:val="28"/>
          <w:szCs w:val="28"/>
          <w:shd w:val="clear" w:fill="FFFFFF"/>
        </w:rPr>
        <w:t>Anomaly Detection:</w:t>
      </w:r>
      <w:r>
        <w:rPr>
          <w:rFonts w:hint="default" w:eastAsia="sans-serif" w:cs="sans-serif" w:asciiTheme="minorAscii" w:hAnsiTheme="minorAscii"/>
          <w:i w:val="0"/>
          <w:iCs w:val="0"/>
          <w:caps w:val="0"/>
          <w:color w:val="1B1C1D"/>
          <w:spacing w:val="0"/>
          <w:sz w:val="28"/>
          <w:szCs w:val="28"/>
          <w:shd w:val="clear" w:fill="FFFFFF"/>
        </w:rPr>
        <w:t xml:space="preserve"> Employ anomaly detection techniques to identify deviations from the established baselines. This could include:</w:t>
      </w:r>
    </w:p>
    <w:p w14:paraId="2A3ABF24">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p>
    <w:p w14:paraId="1A8D23CC">
      <w:pPr>
        <w:keepNext w:val="0"/>
        <w:keepLines w:val="0"/>
        <w:widowControl/>
        <w:numPr>
          <w:numId w:val="0"/>
        </w:numPr>
        <w:suppressLineNumbers w:val="0"/>
        <w:spacing w:before="80" w:beforeAutospacing="0" w:after="80" w:afterAutospacing="0"/>
        <w:ind w:left="-360" w:leftChars="0" w:right="0" w:rightChars="0" w:firstLine="720" w:firstLine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Unusual Access Patterns:</w:t>
      </w:r>
      <w:r>
        <w:rPr>
          <w:rFonts w:hint="default" w:eastAsia="sans-serif" w:cs="sans-serif" w:asciiTheme="minorAscii" w:hAnsiTheme="minorAscii"/>
          <w:i w:val="0"/>
          <w:iCs w:val="0"/>
          <w:caps w:val="0"/>
          <w:color w:val="1B1C1D"/>
          <w:spacing w:val="0"/>
          <w:sz w:val="28"/>
          <w:szCs w:val="28"/>
          <w:shd w:val="clear" w:fill="FFFFFF"/>
        </w:rPr>
        <w:t> Accessing sensitive data outside of normal working hours, accessing resources unrelated to their job function, or attempting to access restricted systems.</w:t>
      </w:r>
    </w:p>
    <w:p w14:paraId="5BE609F4">
      <w:pPr>
        <w:keepNext w:val="0"/>
        <w:keepLines w:val="0"/>
        <w:widowControl/>
        <w:numPr>
          <w:numId w:val="0"/>
        </w:numPr>
        <w:suppressLineNumbers w:val="0"/>
        <w:spacing w:before="80" w:beforeAutospacing="0" w:after="80" w:afterAutospacing="0"/>
        <w:ind w:left="-360" w:leftChars="0" w:right="0" w:rightChars="0" w:firstLine="720" w:firstLine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Communication Anomalies:</w:t>
      </w:r>
      <w:r>
        <w:rPr>
          <w:rFonts w:hint="default" w:eastAsia="sans-serif" w:cs="sans-serif" w:asciiTheme="minorAscii" w:hAnsiTheme="minorAscii"/>
          <w:i w:val="0"/>
          <w:iCs w:val="0"/>
          <w:caps w:val="0"/>
          <w:color w:val="1B1C1D"/>
          <w:spacing w:val="0"/>
          <w:sz w:val="28"/>
          <w:szCs w:val="28"/>
          <w:shd w:val="clear" w:fill="FFFFFF"/>
        </w:rPr>
        <w:t> Sudden increase in email volume, communication with external or suspicious email addresses, use of code words or unusual language.</w:t>
      </w:r>
    </w:p>
    <w:p w14:paraId="223E0380">
      <w:pPr>
        <w:keepNext w:val="0"/>
        <w:keepLines w:val="0"/>
        <w:widowControl/>
        <w:numPr>
          <w:numId w:val="0"/>
        </w:numPr>
        <w:suppressLineNumbers w:val="0"/>
        <w:spacing w:before="80" w:beforeAutospacing="0" w:after="80" w:afterAutospacing="0"/>
        <w:ind w:left="-360" w:leftChars="0" w:right="0" w:rightChars="0" w:firstLine="720" w:firstLine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Network Activity Deviations:</w:t>
      </w:r>
      <w:r>
        <w:rPr>
          <w:rFonts w:hint="default" w:eastAsia="sans-serif" w:cs="sans-serif" w:asciiTheme="minorAscii" w:hAnsiTheme="minorAscii"/>
          <w:i w:val="0"/>
          <w:iCs w:val="0"/>
          <w:caps w:val="0"/>
          <w:color w:val="1B1C1D"/>
          <w:spacing w:val="0"/>
          <w:sz w:val="28"/>
          <w:szCs w:val="28"/>
          <w:shd w:val="clear" w:fill="FFFFFF"/>
        </w:rPr>
        <w:t> Large data transfers, access to unusual ports or protocols, or connections to known malicious IP addresses.</w:t>
      </w:r>
    </w:p>
    <w:p w14:paraId="126A6868">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Behavioral Changes:</w:t>
      </w:r>
      <w:r>
        <w:rPr>
          <w:rFonts w:hint="default" w:eastAsia="sans-serif" w:cs="sans-serif" w:asciiTheme="minorAscii" w:hAnsiTheme="minorAscii"/>
          <w:i w:val="0"/>
          <w:iCs w:val="0"/>
          <w:caps w:val="0"/>
          <w:color w:val="1B1C1D"/>
          <w:spacing w:val="0"/>
          <w:sz w:val="28"/>
          <w:szCs w:val="28"/>
          <w:shd w:val="clear" w:fill="FFFFFF"/>
        </w:rPr>
        <w:t> Changes in login frequency, file access patterns, or printing activity.</w:t>
      </w:r>
    </w:p>
    <w:p w14:paraId="16694E18">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p>
    <w:p w14:paraId="55F3399F">
      <w:pPr>
        <w:pStyle w:val="4"/>
        <w:keepNext w:val="0"/>
        <w:keepLines w:val="0"/>
        <w:widowControl/>
        <w:numPr>
          <w:ilvl w:val="0"/>
          <w:numId w:val="1"/>
        </w:numPr>
        <w:suppressLineNumbers w:val="0"/>
        <w:spacing w:before="0" w:beforeAutospacing="0" w:after="80" w:afterAutospacing="0"/>
        <w:ind w:left="0" w:right="0"/>
        <w:rPr>
          <w:rFonts w:hint="default" w:eastAsia="sans-serif" w:cs="sans-serif" w:asciiTheme="minorAscii" w:hAnsiTheme="minorAscii"/>
          <w:i w:val="0"/>
          <w:iCs w:val="0"/>
          <w:caps w:val="0"/>
          <w:color w:val="1B1C1D"/>
          <w:spacing w:val="0"/>
          <w:sz w:val="28"/>
          <w:szCs w:val="28"/>
          <w:shd w:val="clear" w:fill="FFFFFF"/>
        </w:rPr>
      </w:pPr>
      <w:r>
        <w:rPr>
          <w:rStyle w:val="5"/>
          <w:rFonts w:hint="default" w:eastAsia="sans-serif" w:cs="sans-serif" w:asciiTheme="minorAscii" w:hAnsiTheme="minorAscii"/>
          <w:i w:val="0"/>
          <w:iCs w:val="0"/>
          <w:caps w:val="0"/>
          <w:color w:val="1B1C1D"/>
          <w:spacing w:val="0"/>
          <w:sz w:val="28"/>
          <w:szCs w:val="28"/>
          <w:shd w:val="clear" w:fill="FFFFFF"/>
        </w:rPr>
        <w:t>Correlation and Contextualization:</w:t>
      </w:r>
      <w:r>
        <w:rPr>
          <w:rFonts w:hint="default" w:eastAsia="sans-serif" w:cs="sans-serif" w:asciiTheme="minorAscii" w:hAnsiTheme="minorAscii"/>
          <w:i w:val="0"/>
          <w:iCs w:val="0"/>
          <w:caps w:val="0"/>
          <w:color w:val="1B1C1D"/>
          <w:spacing w:val="0"/>
          <w:sz w:val="28"/>
          <w:szCs w:val="28"/>
          <w:shd w:val="clear" w:fill="FFFFFF"/>
        </w:rPr>
        <w:t xml:space="preserve"> Correlate anomalies across different data sources to build a comprehensive picture of potentially malicious activity. For example, an unusual network access pattern combined with an email to a competitor would raise a higher level of suspicion. Contextual information, such as employee performance reviews, project assignments, or known grievances, can be valuable in interpreting anomalies.</w:t>
      </w:r>
    </w:p>
    <w:p w14:paraId="0ED6E424">
      <w:pPr>
        <w:pStyle w:val="4"/>
        <w:keepNext w:val="0"/>
        <w:keepLines w:val="0"/>
        <w:widowControl/>
        <w:numPr>
          <w:numId w:val="0"/>
        </w:numPr>
        <w:suppressLineNumbers w:val="0"/>
        <w:spacing w:before="0" w:beforeAutospacing="0" w:after="80" w:afterAutospacing="0"/>
        <w:ind w:right="0" w:rightChars="0"/>
        <w:jc w:val="left"/>
        <w:rPr>
          <w:rFonts w:hint="default" w:eastAsia="sans-serif" w:cs="sans-serif" w:asciiTheme="minorAscii" w:hAnsiTheme="minorAscii"/>
          <w:i w:val="0"/>
          <w:iCs w:val="0"/>
          <w:caps w:val="0"/>
          <w:color w:val="1B1C1D"/>
          <w:spacing w:val="0"/>
          <w:sz w:val="28"/>
          <w:szCs w:val="28"/>
          <w:shd w:val="clear" w:fill="FFFFFF"/>
        </w:rPr>
      </w:pPr>
    </w:p>
    <w:p w14:paraId="745336F6">
      <w:pPr>
        <w:pStyle w:val="4"/>
        <w:keepNext w:val="0"/>
        <w:keepLines w:val="0"/>
        <w:widowControl/>
        <w:numPr>
          <w:numId w:val="0"/>
        </w:numPr>
        <w:suppressLineNumbers w:val="0"/>
        <w:spacing w:before="0" w:beforeAutospacing="0" w:after="80" w:afterAutospacing="0"/>
        <w:ind w:right="0" w:rightChars="0"/>
        <w:jc w:val="left"/>
        <w:rPr>
          <w:rFonts w:hint="default" w:eastAsia="sans-serif" w:cs="sans-serif" w:asciiTheme="minorAscii" w:hAnsiTheme="minorAscii"/>
          <w:b/>
          <w:bCs/>
          <w:i w:val="0"/>
          <w:iCs w:val="0"/>
          <w:caps w:val="0"/>
          <w:color w:val="1B1C1D"/>
          <w:spacing w:val="0"/>
          <w:sz w:val="36"/>
          <w:szCs w:val="36"/>
          <w:u w:val="single"/>
          <w:shd w:val="clear" w:fill="FFFFFF"/>
          <w:lang w:val="en-US"/>
        </w:rPr>
      </w:pPr>
      <w:r>
        <w:rPr>
          <w:rFonts w:hint="default" w:eastAsia="sans-serif" w:cs="sans-serif" w:asciiTheme="minorAscii" w:hAnsiTheme="minorAscii"/>
          <w:b/>
          <w:bCs/>
          <w:i w:val="0"/>
          <w:iCs w:val="0"/>
          <w:caps w:val="0"/>
          <w:color w:val="1B1C1D"/>
          <w:spacing w:val="0"/>
          <w:sz w:val="36"/>
          <w:szCs w:val="36"/>
          <w:u w:val="single"/>
          <w:shd w:val="clear" w:fill="FFFFFF"/>
          <w:lang w:val="en-US"/>
        </w:rPr>
        <w:t>Challenges.</w:t>
      </w:r>
    </w:p>
    <w:p w14:paraId="23AF27E9">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Distinguishing Legitimate vs. Malicious:</w:t>
      </w:r>
      <w:r>
        <w:rPr>
          <w:rFonts w:hint="default" w:eastAsia="sans-serif" w:cs="sans-serif" w:asciiTheme="minorAscii" w:hAnsiTheme="minorAscii"/>
          <w:i w:val="0"/>
          <w:iCs w:val="0"/>
          <w:caps w:val="0"/>
          <w:color w:val="1B1C1D"/>
          <w:spacing w:val="0"/>
          <w:sz w:val="28"/>
          <w:szCs w:val="28"/>
          <w:shd w:val="clear" w:fill="FFFFFF"/>
        </w:rPr>
        <w:t> Differentiating between genuine work-related activity and malicious actions is a significant challenge. False positives are common, and careful analysis is needed to avoid accusing innocent employees.</w:t>
      </w:r>
    </w:p>
    <w:p w14:paraId="4AD093DD">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Data Volume and Variety:</w:t>
      </w:r>
      <w:r>
        <w:rPr>
          <w:rFonts w:hint="default" w:eastAsia="sans-serif" w:cs="sans-serif" w:asciiTheme="minorAscii" w:hAnsiTheme="minorAscii"/>
          <w:i w:val="0"/>
          <w:iCs w:val="0"/>
          <w:caps w:val="0"/>
          <w:color w:val="1B1C1D"/>
          <w:spacing w:val="0"/>
          <w:sz w:val="28"/>
          <w:szCs w:val="28"/>
          <w:shd w:val="clear" w:fill="FFFFFF"/>
        </w:rPr>
        <w:t> The sheer volume and variety of data sources can be overwhelming. Efficient data processing and analysis techniques are essential.</w:t>
      </w:r>
    </w:p>
    <w:p w14:paraId="4F85B777">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Data Silos:</w:t>
      </w:r>
      <w:r>
        <w:rPr>
          <w:rFonts w:hint="default" w:eastAsia="sans-serif" w:cs="sans-serif" w:asciiTheme="minorAscii" w:hAnsiTheme="minorAscii"/>
          <w:i w:val="0"/>
          <w:iCs w:val="0"/>
          <w:caps w:val="0"/>
          <w:color w:val="1B1C1D"/>
          <w:spacing w:val="0"/>
          <w:sz w:val="28"/>
          <w:szCs w:val="28"/>
          <w:shd w:val="clear" w:fill="FFFFFF"/>
        </w:rPr>
        <w:t> Data may be spread across different systems and departments, making integration and analysis difficult.</w:t>
      </w:r>
    </w:p>
    <w:p w14:paraId="401660BE">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rPr>
      </w:pPr>
      <w:r>
        <w:rPr>
          <w:rStyle w:val="5"/>
          <w:rFonts w:hint="default" w:eastAsia="sans-serif" w:cs="sans-serif" w:asciiTheme="minorAscii" w:hAnsiTheme="minorAscii"/>
          <w:i w:val="0"/>
          <w:iCs w:val="0"/>
          <w:caps w:val="0"/>
          <w:color w:val="1B1C1D"/>
          <w:spacing w:val="0"/>
          <w:sz w:val="28"/>
          <w:szCs w:val="28"/>
          <w:shd w:val="clear" w:fill="FFFFFF"/>
        </w:rPr>
        <w:t>Evolving Threats:</w:t>
      </w:r>
      <w:r>
        <w:rPr>
          <w:rFonts w:hint="default" w:eastAsia="sans-serif" w:cs="sans-serif" w:asciiTheme="minorAscii" w:hAnsiTheme="minorAscii"/>
          <w:i w:val="0"/>
          <w:iCs w:val="0"/>
          <w:caps w:val="0"/>
          <w:color w:val="1B1C1D"/>
          <w:spacing w:val="0"/>
          <w:sz w:val="28"/>
          <w:szCs w:val="28"/>
          <w:shd w:val="clear" w:fill="FFFFFF"/>
        </w:rPr>
        <w:t> Insider threats can be sophisticated and adapt their tactics to avoid detection. Continuous monitoring and refinement of detection methods are necessary.</w:t>
      </w:r>
    </w:p>
    <w:p w14:paraId="3CB0EAF2">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rPr>
      </w:pPr>
    </w:p>
    <w:p w14:paraId="06B4B6A9">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bCs/>
          <w:i w:val="0"/>
          <w:iCs w:val="0"/>
          <w:caps w:val="0"/>
          <w:color w:val="1B1C1D"/>
          <w:spacing w:val="0"/>
          <w:sz w:val="36"/>
          <w:szCs w:val="36"/>
          <w:u w:val="single"/>
          <w:shd w:val="clear" w:fill="FFFFFF"/>
          <w:lang w:val="en-US"/>
        </w:rPr>
      </w:pPr>
      <w:r>
        <w:rPr>
          <w:rFonts w:hint="default" w:eastAsia="sans-serif" w:cs="sans-serif" w:asciiTheme="minorAscii" w:hAnsiTheme="minorAscii"/>
          <w:b/>
          <w:bCs/>
          <w:i w:val="0"/>
          <w:iCs w:val="0"/>
          <w:caps w:val="0"/>
          <w:color w:val="1B1C1D"/>
          <w:spacing w:val="0"/>
          <w:sz w:val="36"/>
          <w:szCs w:val="36"/>
          <w:u w:val="single"/>
          <w:shd w:val="clear" w:fill="FFFFFF"/>
          <w:lang w:val="en-US"/>
        </w:rPr>
        <w:t>Balancing Security And Privacy.</w:t>
      </w:r>
    </w:p>
    <w:p w14:paraId="6A8F06B6">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Data Minimization:</w:t>
      </w:r>
      <w:r>
        <w:rPr>
          <w:rFonts w:hint="default" w:eastAsia="sans-serif" w:cs="sans-serif" w:asciiTheme="minorAscii" w:hAnsiTheme="minorAscii"/>
          <w:i w:val="0"/>
          <w:iCs w:val="0"/>
          <w:caps w:val="0"/>
          <w:color w:val="1B1C1D"/>
          <w:spacing w:val="0"/>
          <w:sz w:val="28"/>
          <w:szCs w:val="28"/>
          <w:shd w:val="clear" w:fill="FFFFFF"/>
        </w:rPr>
        <w:t> Collect only the data that is absolutely necessary for the investigation.</w:t>
      </w:r>
    </w:p>
    <w:p w14:paraId="5D89A061">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Purpose Limitation:</w:t>
      </w:r>
      <w:r>
        <w:rPr>
          <w:rFonts w:hint="default" w:eastAsia="sans-serif" w:cs="sans-serif" w:asciiTheme="minorAscii" w:hAnsiTheme="minorAscii"/>
          <w:i w:val="0"/>
          <w:iCs w:val="0"/>
          <w:caps w:val="0"/>
          <w:color w:val="1B1C1D"/>
          <w:spacing w:val="0"/>
          <w:sz w:val="28"/>
          <w:szCs w:val="28"/>
          <w:shd w:val="clear" w:fill="FFFFFF"/>
        </w:rPr>
        <w:t> Use the collected data only for the purpose of investigating the suspected insider threat.</w:t>
      </w:r>
    </w:p>
    <w:p w14:paraId="7B258870">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Access Control:</w:t>
      </w:r>
      <w:r>
        <w:rPr>
          <w:rFonts w:hint="default" w:eastAsia="sans-serif" w:cs="sans-serif" w:asciiTheme="minorAscii" w:hAnsiTheme="minorAscii"/>
          <w:i w:val="0"/>
          <w:iCs w:val="0"/>
          <w:caps w:val="0"/>
          <w:color w:val="1B1C1D"/>
          <w:spacing w:val="0"/>
          <w:sz w:val="28"/>
          <w:szCs w:val="28"/>
          <w:shd w:val="clear" w:fill="FFFFFF"/>
        </w:rPr>
        <w:t> Restrict access to the collected data to a small team of authorized personnel.</w:t>
      </w:r>
    </w:p>
    <w:p w14:paraId="1FF246BA">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Transparency (where possible):</w:t>
      </w:r>
      <w:r>
        <w:rPr>
          <w:rFonts w:hint="default" w:eastAsia="sans-serif" w:cs="sans-serif" w:asciiTheme="minorAscii" w:hAnsiTheme="minorAscii"/>
          <w:i w:val="0"/>
          <w:iCs w:val="0"/>
          <w:caps w:val="0"/>
          <w:color w:val="1B1C1D"/>
          <w:spacing w:val="0"/>
          <w:sz w:val="28"/>
          <w:szCs w:val="28"/>
          <w:shd w:val="clear" w:fill="FFFFFF"/>
        </w:rPr>
        <w:t> Inform employees about the data collection and analysis process, while respecting the confidentiality of the investigation.</w:t>
      </w:r>
    </w:p>
    <w:p w14:paraId="49693AB8">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Data Retention:</w:t>
      </w:r>
      <w:r>
        <w:rPr>
          <w:rFonts w:hint="default" w:eastAsia="sans-serif" w:cs="sans-serif" w:asciiTheme="minorAscii" w:hAnsiTheme="minorAscii"/>
          <w:i w:val="0"/>
          <w:iCs w:val="0"/>
          <w:caps w:val="0"/>
          <w:color w:val="1B1C1D"/>
          <w:spacing w:val="0"/>
          <w:sz w:val="28"/>
          <w:szCs w:val="28"/>
          <w:shd w:val="clear" w:fill="FFFFFF"/>
        </w:rPr>
        <w:t> Retain the collected data only for as long as necessary.</w:t>
      </w:r>
    </w:p>
    <w:p w14:paraId="19173B48">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lang w:val="en-US"/>
        </w:rPr>
      </w:pPr>
      <w:r>
        <w:rPr>
          <w:rStyle w:val="5"/>
          <w:rFonts w:hint="default" w:eastAsia="sans-serif" w:cs="sans-serif" w:asciiTheme="minorAscii" w:hAnsiTheme="minorAscii"/>
          <w:i w:val="0"/>
          <w:iCs w:val="0"/>
          <w:caps w:val="0"/>
          <w:color w:val="1B1C1D"/>
          <w:spacing w:val="0"/>
          <w:sz w:val="28"/>
          <w:szCs w:val="28"/>
          <w:shd w:val="clear" w:fill="FFFFFF"/>
        </w:rPr>
        <w:t>Legal Compliance:</w:t>
      </w:r>
      <w:r>
        <w:rPr>
          <w:rFonts w:hint="default" w:eastAsia="sans-serif" w:cs="sans-serif" w:asciiTheme="minorAscii" w:hAnsiTheme="minorAscii"/>
          <w:i w:val="0"/>
          <w:iCs w:val="0"/>
          <w:caps w:val="0"/>
          <w:color w:val="1B1C1D"/>
          <w:spacing w:val="0"/>
          <w:sz w:val="28"/>
          <w:szCs w:val="28"/>
          <w:shd w:val="clear" w:fill="FFFFFF"/>
        </w:rPr>
        <w:t> Adhere to all relevant data privacy regulations (e.g., GDPR, CCPA</w:t>
      </w:r>
      <w:r>
        <w:rPr>
          <w:rFonts w:hint="default" w:eastAsia="sans-serif" w:cs="sans-serif" w:asciiTheme="minorAscii" w:hAnsiTheme="minorAscii"/>
          <w:i w:val="0"/>
          <w:iCs w:val="0"/>
          <w:caps w:val="0"/>
          <w:color w:val="1B1C1D"/>
          <w:spacing w:val="0"/>
          <w:sz w:val="28"/>
          <w:szCs w:val="28"/>
          <w:shd w:val="clear" w:fill="FFFFFF"/>
          <w:lang w:val="en-US"/>
        </w:rPr>
        <w:t>).</w:t>
      </w:r>
    </w:p>
    <w:p w14:paraId="7359FC70">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lang w:val="en-US"/>
        </w:rPr>
      </w:pPr>
    </w:p>
    <w:p w14:paraId="6798CEB5">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val="0"/>
          <w:bCs w:val="0"/>
          <w:i w:val="0"/>
          <w:iCs w:val="0"/>
          <w:caps w:val="0"/>
          <w:color w:val="1B1C1D"/>
          <w:spacing w:val="0"/>
          <w:sz w:val="36"/>
          <w:szCs w:val="36"/>
          <w:u w:val="none"/>
          <w:shd w:val="clear" w:fill="FFFFFF"/>
          <w:lang w:val="en-US"/>
        </w:rPr>
      </w:pPr>
      <w:r>
        <w:rPr>
          <w:rFonts w:hint="default" w:eastAsia="sans-serif" w:cs="sans-serif" w:asciiTheme="minorAscii" w:hAnsiTheme="minorAscii"/>
          <w:b/>
          <w:bCs/>
          <w:i w:val="0"/>
          <w:iCs w:val="0"/>
          <w:caps w:val="0"/>
          <w:color w:val="1B1C1D"/>
          <w:spacing w:val="0"/>
          <w:sz w:val="36"/>
          <w:szCs w:val="36"/>
          <w:u w:val="single"/>
          <w:shd w:val="clear" w:fill="FFFFFF"/>
          <w:lang w:val="en-US"/>
        </w:rPr>
        <w:t>Transparency And Ethical Standards.</w:t>
      </w:r>
    </w:p>
    <w:p w14:paraId="647CCBFC">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Establish Clear Policies:</w:t>
      </w:r>
      <w:r>
        <w:rPr>
          <w:rFonts w:hint="default" w:eastAsia="sans-serif" w:cs="sans-serif" w:asciiTheme="minorAscii" w:hAnsiTheme="minorAscii"/>
          <w:i w:val="0"/>
          <w:iCs w:val="0"/>
          <w:caps w:val="0"/>
          <w:color w:val="1B1C1D"/>
          <w:spacing w:val="0"/>
          <w:sz w:val="28"/>
          <w:szCs w:val="28"/>
          <w:shd w:val="clear" w:fill="FFFFFF"/>
        </w:rPr>
        <w:t> Develop clear policies regarding data collection, monitoring, and employee privacy.</w:t>
      </w:r>
    </w:p>
    <w:p w14:paraId="4F10FDCE">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Document Everything:</w:t>
      </w:r>
      <w:r>
        <w:rPr>
          <w:rFonts w:hint="default" w:eastAsia="sans-serif" w:cs="sans-serif" w:asciiTheme="minorAscii" w:hAnsiTheme="minorAscii"/>
          <w:i w:val="0"/>
          <w:iCs w:val="0"/>
          <w:caps w:val="0"/>
          <w:color w:val="1B1C1D"/>
          <w:spacing w:val="0"/>
          <w:sz w:val="28"/>
          <w:szCs w:val="28"/>
          <w:shd w:val="clear" w:fill="FFFFFF"/>
        </w:rPr>
        <w:t> Maintain detailed records of the investigation process, including data sources, analysis methods, and findings.</w:t>
      </w:r>
    </w:p>
    <w:p w14:paraId="7AD3EB93">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Independent Review:</w:t>
      </w:r>
      <w:r>
        <w:rPr>
          <w:rFonts w:hint="default" w:eastAsia="sans-serif" w:cs="sans-serif" w:asciiTheme="minorAscii" w:hAnsiTheme="minorAscii"/>
          <w:i w:val="0"/>
          <w:iCs w:val="0"/>
          <w:caps w:val="0"/>
          <w:color w:val="1B1C1D"/>
          <w:spacing w:val="0"/>
          <w:sz w:val="28"/>
          <w:szCs w:val="28"/>
          <w:shd w:val="clear" w:fill="FFFFFF"/>
        </w:rPr>
        <w:t> Involve an independent party to review the investigation findings and ensure that ethical standards are being followed.</w:t>
      </w:r>
    </w:p>
    <w:p w14:paraId="28D489B1">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rPr>
      </w:pPr>
      <w:r>
        <w:rPr>
          <w:rStyle w:val="5"/>
          <w:rFonts w:hint="default" w:eastAsia="sans-serif" w:cs="sans-serif" w:asciiTheme="minorAscii" w:hAnsiTheme="minorAscii"/>
          <w:i w:val="0"/>
          <w:iCs w:val="0"/>
          <w:caps w:val="0"/>
          <w:color w:val="1B1C1D"/>
          <w:spacing w:val="0"/>
          <w:sz w:val="28"/>
          <w:szCs w:val="28"/>
          <w:shd w:val="clear" w:fill="FFFFFF"/>
        </w:rPr>
        <w:t>Employee Communication:</w:t>
      </w:r>
      <w:r>
        <w:rPr>
          <w:rFonts w:hint="default" w:eastAsia="sans-serif" w:cs="sans-serif" w:asciiTheme="minorAscii" w:hAnsiTheme="minorAscii"/>
          <w:i w:val="0"/>
          <w:iCs w:val="0"/>
          <w:caps w:val="0"/>
          <w:color w:val="1B1C1D"/>
          <w:spacing w:val="0"/>
          <w:sz w:val="28"/>
          <w:szCs w:val="28"/>
          <w:shd w:val="clear" w:fill="FFFFFF"/>
        </w:rPr>
        <w:t> Communicate the findings of the investigation to relevant stakeholders in a clear and transparent manner.</w:t>
      </w:r>
    </w:p>
    <w:p w14:paraId="60B30185">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i w:val="0"/>
          <w:iCs w:val="0"/>
          <w:caps w:val="0"/>
          <w:color w:val="1B1C1D"/>
          <w:spacing w:val="0"/>
          <w:sz w:val="28"/>
          <w:szCs w:val="28"/>
          <w:shd w:val="clear" w:fill="FFFFFF"/>
        </w:rPr>
      </w:pPr>
      <w:bookmarkStart w:id="0" w:name="_GoBack"/>
      <w:bookmarkEnd w:id="0"/>
    </w:p>
    <w:p w14:paraId="34DB0129">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bCs/>
          <w:i w:val="0"/>
          <w:iCs w:val="0"/>
          <w:caps w:val="0"/>
          <w:color w:val="1B1C1D"/>
          <w:spacing w:val="0"/>
          <w:sz w:val="28"/>
          <w:szCs w:val="28"/>
          <w:u w:val="single"/>
          <w:shd w:val="clear" w:fill="FFFFFF"/>
          <w:lang w:val="en-US"/>
        </w:rPr>
      </w:pPr>
      <w:r>
        <w:rPr>
          <w:rFonts w:hint="default" w:eastAsia="sans-serif" w:cs="sans-serif" w:asciiTheme="minorAscii" w:hAnsiTheme="minorAscii"/>
          <w:b/>
          <w:bCs/>
          <w:i w:val="0"/>
          <w:iCs w:val="0"/>
          <w:caps w:val="0"/>
          <w:color w:val="1B1C1D"/>
          <w:spacing w:val="0"/>
          <w:sz w:val="36"/>
          <w:szCs w:val="36"/>
          <w:u w:val="single"/>
          <w:shd w:val="clear" w:fill="FFFFFF"/>
          <w:lang w:val="en-US"/>
        </w:rPr>
        <w:t>Communication With Stakeholders.</w:t>
      </w:r>
    </w:p>
    <w:p w14:paraId="69EA918C">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Tailor Communication:</w:t>
      </w:r>
      <w:r>
        <w:rPr>
          <w:rFonts w:hint="default" w:eastAsia="sans-serif" w:cs="sans-serif" w:asciiTheme="minorAscii" w:hAnsiTheme="minorAscii"/>
          <w:i w:val="0"/>
          <w:iCs w:val="0"/>
          <w:caps w:val="0"/>
          <w:color w:val="1B1C1D"/>
          <w:spacing w:val="0"/>
          <w:sz w:val="28"/>
          <w:szCs w:val="28"/>
          <w:shd w:val="clear" w:fill="FFFFFF"/>
        </w:rPr>
        <w:t> Adapt the communication style and level of detail to the specific audience (technical vs. non-technical).</w:t>
      </w:r>
    </w:p>
    <w:p w14:paraId="31B383E8">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Visualizations:</w:t>
      </w:r>
      <w:r>
        <w:rPr>
          <w:rFonts w:hint="default" w:eastAsia="sans-serif" w:cs="sans-serif" w:asciiTheme="minorAscii" w:hAnsiTheme="minorAscii"/>
          <w:i w:val="0"/>
          <w:iCs w:val="0"/>
          <w:caps w:val="0"/>
          <w:color w:val="1B1C1D"/>
          <w:spacing w:val="0"/>
          <w:sz w:val="28"/>
          <w:szCs w:val="28"/>
          <w:shd w:val="clear" w:fill="FFFFFF"/>
        </w:rPr>
        <w:t> Use charts and graphs to effectively communicate complex data and findings.</w:t>
      </w:r>
    </w:p>
    <w:p w14:paraId="5893ECCB">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Focus on Key Findings:</w:t>
      </w:r>
      <w:r>
        <w:rPr>
          <w:rFonts w:hint="default" w:eastAsia="sans-serif" w:cs="sans-serif" w:asciiTheme="minorAscii" w:hAnsiTheme="minorAscii"/>
          <w:i w:val="0"/>
          <w:iCs w:val="0"/>
          <w:caps w:val="0"/>
          <w:color w:val="1B1C1D"/>
          <w:spacing w:val="0"/>
          <w:sz w:val="28"/>
          <w:szCs w:val="28"/>
          <w:shd w:val="clear" w:fill="FFFFFF"/>
        </w:rPr>
        <w:t> Highlight the most important findings and their implications.</w:t>
      </w:r>
    </w:p>
    <w:p w14:paraId="0824E05D">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Provide Context:</w:t>
      </w:r>
      <w:r>
        <w:rPr>
          <w:rFonts w:hint="default" w:eastAsia="sans-serif" w:cs="sans-serif" w:asciiTheme="minorAscii" w:hAnsiTheme="minorAscii"/>
          <w:i w:val="0"/>
          <w:iCs w:val="0"/>
          <w:caps w:val="0"/>
          <w:color w:val="1B1C1D"/>
          <w:spacing w:val="0"/>
          <w:sz w:val="28"/>
          <w:szCs w:val="28"/>
          <w:shd w:val="clear" w:fill="FFFFFF"/>
        </w:rPr>
        <w:t> Explain the background of the investigation and the methodology used.</w:t>
      </w:r>
    </w:p>
    <w:p w14:paraId="3FA23C19">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r>
        <w:rPr>
          <w:rStyle w:val="5"/>
          <w:rFonts w:hint="default" w:eastAsia="sans-serif" w:cs="sans-serif" w:asciiTheme="minorAscii" w:hAnsiTheme="minorAscii"/>
          <w:i w:val="0"/>
          <w:iCs w:val="0"/>
          <w:caps w:val="0"/>
          <w:color w:val="1B1C1D"/>
          <w:spacing w:val="0"/>
          <w:sz w:val="28"/>
          <w:szCs w:val="28"/>
          <w:shd w:val="clear" w:fill="FFFFFF"/>
        </w:rPr>
        <w:t>Be Objective:</w:t>
      </w:r>
      <w:r>
        <w:rPr>
          <w:rFonts w:hint="default" w:eastAsia="sans-serif" w:cs="sans-serif" w:asciiTheme="minorAscii" w:hAnsiTheme="minorAscii"/>
          <w:i w:val="0"/>
          <w:iCs w:val="0"/>
          <w:caps w:val="0"/>
          <w:color w:val="1B1C1D"/>
          <w:spacing w:val="0"/>
          <w:sz w:val="28"/>
          <w:szCs w:val="28"/>
          <w:shd w:val="clear" w:fill="FFFFFF"/>
        </w:rPr>
        <w:t> Present the findings in a clear and objective manner, avoiding speculation or bias.</w:t>
      </w:r>
    </w:p>
    <w:p w14:paraId="18B71093">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bCs/>
          <w:i w:val="0"/>
          <w:iCs w:val="0"/>
          <w:caps w:val="0"/>
          <w:color w:val="1B1C1D"/>
          <w:spacing w:val="0"/>
          <w:sz w:val="28"/>
          <w:szCs w:val="28"/>
          <w:u w:val="single"/>
          <w:shd w:val="clear" w:fill="FFFFFF"/>
          <w:lang w:val="en-US"/>
        </w:rPr>
      </w:pPr>
    </w:p>
    <w:p w14:paraId="150E2CA2">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val="0"/>
          <w:bCs w:val="0"/>
          <w:i w:val="0"/>
          <w:iCs w:val="0"/>
          <w:caps w:val="0"/>
          <w:color w:val="1B1C1D"/>
          <w:spacing w:val="0"/>
          <w:sz w:val="28"/>
          <w:szCs w:val="28"/>
          <w:u w:val="none"/>
          <w:shd w:val="clear" w:fill="FFFFFF"/>
          <w:lang w:val="en-US"/>
        </w:rPr>
      </w:pPr>
    </w:p>
    <w:p w14:paraId="51F1C2DA">
      <w:pPr>
        <w:keepNext w:val="0"/>
        <w:keepLines w:val="0"/>
        <w:widowControl/>
        <w:numPr>
          <w:numId w:val="0"/>
        </w:numPr>
        <w:suppressLineNumbers w:val="0"/>
        <w:spacing w:before="80" w:beforeAutospacing="0" w:after="80" w:afterAutospacing="0"/>
        <w:ind w:left="-360" w:leftChars="0" w:right="0" w:rightChars="0"/>
        <w:rPr>
          <w:rFonts w:hint="default" w:eastAsia="sans-serif" w:cs="sans-serif" w:asciiTheme="minorAscii" w:hAnsiTheme="minorAscii"/>
          <w:b/>
          <w:bCs/>
          <w:i w:val="0"/>
          <w:iCs w:val="0"/>
          <w:caps w:val="0"/>
          <w:color w:val="1B1C1D"/>
          <w:spacing w:val="0"/>
          <w:sz w:val="36"/>
          <w:szCs w:val="36"/>
          <w:u w:val="single"/>
          <w:shd w:val="clear" w:fill="FFFFFF"/>
          <w:lang w:val="en-US"/>
        </w:rPr>
      </w:pPr>
    </w:p>
    <w:p w14:paraId="322CF14A">
      <w:pPr>
        <w:pStyle w:val="4"/>
        <w:keepNext w:val="0"/>
        <w:keepLines w:val="0"/>
        <w:widowControl/>
        <w:numPr>
          <w:numId w:val="0"/>
        </w:numPr>
        <w:suppressLineNumbers w:val="0"/>
        <w:spacing w:before="0" w:beforeAutospacing="0" w:after="80" w:afterAutospacing="0"/>
        <w:ind w:right="0" w:rightChars="0"/>
        <w:jc w:val="left"/>
        <w:rPr>
          <w:rFonts w:hint="default" w:eastAsia="sans-serif" w:cs="sans-serif" w:asciiTheme="minorAscii" w:hAnsiTheme="minorAscii"/>
          <w:b w:val="0"/>
          <w:bCs w:val="0"/>
          <w:i w:val="0"/>
          <w:iCs w:val="0"/>
          <w:caps w:val="0"/>
          <w:color w:val="1B1C1D"/>
          <w:spacing w:val="0"/>
          <w:sz w:val="28"/>
          <w:szCs w:val="28"/>
          <w:u w:val="none"/>
          <w:shd w:val="clear" w:fill="FFFFFF"/>
          <w:lang w:val="en-US"/>
        </w:rPr>
      </w:pPr>
    </w:p>
    <w:p w14:paraId="7F76852A">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rPr>
      </w:pPr>
    </w:p>
    <w:p w14:paraId="4B8B1D78">
      <w:pPr>
        <w:keepNext w:val="0"/>
        <w:keepLines w:val="0"/>
        <w:widowControl/>
        <w:numPr>
          <w:numId w:val="0"/>
        </w:numPr>
        <w:suppressLineNumbers w:val="0"/>
        <w:spacing w:before="80" w:beforeAutospacing="0" w:after="80" w:afterAutospacing="0"/>
        <w:ind w:left="-360" w:leftChars="0" w:right="0" w:rightChars="0"/>
        <w:rPr>
          <w:rFonts w:hint="default" w:asciiTheme="minorAscii" w:hAnsiTheme="minorAscii"/>
          <w:sz w:val="28"/>
          <w:szCs w:val="28"/>
          <w:lang w:val="en-US"/>
        </w:rPr>
      </w:pPr>
    </w:p>
    <w:p w14:paraId="49ECB3B4">
      <w:pPr>
        <w:pStyle w:val="4"/>
        <w:keepNext w:val="0"/>
        <w:keepLines w:val="0"/>
        <w:widowControl/>
        <w:suppressLineNumbers w:val="0"/>
        <w:spacing w:before="0" w:beforeAutospacing="0" w:after="80" w:afterAutospacing="0"/>
        <w:ind w:left="0" w:right="0"/>
        <w:rPr>
          <w:rFonts w:hint="default" w:asciiTheme="minorAscii" w:hAnsiTheme="minorAscii"/>
          <w:sz w:val="28"/>
          <w:szCs w:val="28"/>
        </w:rPr>
      </w:pPr>
    </w:p>
    <w:p w14:paraId="01504C24">
      <w:pPr>
        <w:rPr>
          <w:rFonts w:hint="default"/>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61B0B6"/>
    <w:multiLevelType w:val="singleLevel"/>
    <w:tmpl w:val="CA61B0B6"/>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51BC"/>
    <w:rsid w:val="0976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2025-02-08T11:11:00Z</dcterms:created>
  <dc:creator>BRIAN</dc:creator>
  <cp:lastModifiedBy>WPS_1707459641</cp:lastModifiedBy>
  <dcterms:modified xsi:type="dcterms:W3CDTF">2025-02-08T11:53:35Z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6133F00ED25F4B2F9FEE63588890B6DF_11</vt:lpwstr>
  </property>
</Properties>
</file>