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C020" w14:textId="44520168" w:rsidR="00E24EC4" w:rsidRPr="00581F0C" w:rsidRDefault="00E24EC4" w:rsidP="00E2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4EC4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190CC79A" w14:textId="72BFEEEB" w:rsidR="00E24EC4" w:rsidRPr="00581F0C" w:rsidRDefault="00A01BF9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b/>
          <w:bCs/>
          <w:sz w:val="24"/>
          <w:szCs w:val="24"/>
        </w:rPr>
        <w:t>Category/Sub-Category affects the number successful contributions and failed contributions.</w:t>
      </w:r>
      <w:r w:rsidRPr="00581F0C">
        <w:rPr>
          <w:rFonts w:eastAsia="Times New Roman" w:cstheme="minorHAnsi"/>
          <w:sz w:val="24"/>
          <w:szCs w:val="24"/>
        </w:rPr>
        <w:t xml:space="preserve"> We can see some sub-categories such as animation having a 100% fail rate vs. classical music having a 100</w:t>
      </w:r>
      <w:r w:rsidR="004A3448" w:rsidRPr="00581F0C">
        <w:rPr>
          <w:rFonts w:eastAsia="Times New Roman" w:cstheme="minorHAnsi"/>
          <w:sz w:val="24"/>
          <w:szCs w:val="24"/>
        </w:rPr>
        <w:t xml:space="preserve">% success rate. </w:t>
      </w:r>
      <w:r w:rsidR="00581F0C" w:rsidRPr="00581F0C">
        <w:rPr>
          <w:rFonts w:eastAsia="Times New Roman" w:cstheme="minorHAnsi"/>
          <w:sz w:val="24"/>
          <w:szCs w:val="24"/>
        </w:rPr>
        <w:br/>
      </w:r>
    </w:p>
    <w:p w14:paraId="575266B8" w14:textId="71916AED" w:rsidR="004A3448" w:rsidRPr="00581F0C" w:rsidRDefault="004A3448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sz w:val="24"/>
          <w:szCs w:val="24"/>
        </w:rPr>
        <w:t xml:space="preserve">Looking at the </w:t>
      </w:r>
      <w:r w:rsidRPr="00581F0C">
        <w:rPr>
          <w:rFonts w:eastAsia="Times New Roman" w:cstheme="minorHAnsi"/>
          <w:sz w:val="24"/>
          <w:szCs w:val="24"/>
        </w:rPr>
        <w:t>Pivot by Project Creation Date</w:t>
      </w:r>
      <w:r w:rsidRPr="00581F0C">
        <w:rPr>
          <w:rFonts w:eastAsia="Times New Roman" w:cstheme="minorHAnsi"/>
          <w:sz w:val="24"/>
          <w:szCs w:val="24"/>
        </w:rPr>
        <w:t xml:space="preserve"> we can conclude that </w:t>
      </w:r>
      <w:r w:rsidRPr="00581F0C">
        <w:rPr>
          <w:rFonts w:eastAsia="Times New Roman" w:cstheme="minorHAnsi"/>
          <w:b/>
          <w:bCs/>
          <w:sz w:val="24"/>
          <w:szCs w:val="24"/>
        </w:rPr>
        <w:t>“Successful” campaigns are more common every month and “Failed” campaigns are slightly less common</w:t>
      </w:r>
      <w:r w:rsidRPr="00581F0C">
        <w:rPr>
          <w:rFonts w:eastAsia="Times New Roman" w:cstheme="minorHAnsi"/>
          <w:sz w:val="24"/>
          <w:szCs w:val="24"/>
        </w:rPr>
        <w:t>.</w:t>
      </w:r>
      <w:r w:rsidR="00581F0C" w:rsidRPr="00581F0C">
        <w:rPr>
          <w:rFonts w:eastAsia="Times New Roman" w:cstheme="minorHAnsi"/>
          <w:sz w:val="24"/>
          <w:szCs w:val="24"/>
        </w:rPr>
        <w:br/>
      </w:r>
    </w:p>
    <w:p w14:paraId="0ADDBCBF" w14:textId="610DFA72" w:rsidR="004A3448" w:rsidRPr="00581F0C" w:rsidRDefault="004A3448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b/>
          <w:bCs/>
          <w:sz w:val="24"/>
          <w:szCs w:val="24"/>
        </w:rPr>
        <w:t>Campaigns generally fail when they do not have enough backers to support the project.</w:t>
      </w:r>
      <w:r w:rsidRPr="00581F0C">
        <w:rPr>
          <w:rFonts w:eastAsia="Times New Roman" w:cstheme="minorHAnsi"/>
          <w:sz w:val="24"/>
          <w:szCs w:val="24"/>
        </w:rPr>
        <w:t xml:space="preserve"> There are a few outliers, one project having over 1000 backers, </w:t>
      </w:r>
      <w:r w:rsidR="00581F0C" w:rsidRPr="00581F0C">
        <w:rPr>
          <w:rFonts w:eastAsia="Times New Roman" w:cstheme="minorHAnsi"/>
          <w:sz w:val="24"/>
          <w:szCs w:val="24"/>
        </w:rPr>
        <w:t>but most projects do appear to have 0’s or single-digits.</w:t>
      </w:r>
    </w:p>
    <w:p w14:paraId="61FA343C" w14:textId="677B2D05" w:rsidR="00E24EC4" w:rsidRPr="00581F0C" w:rsidRDefault="00E24EC4" w:rsidP="00E2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4EC4">
        <w:rPr>
          <w:rFonts w:eastAsia="Times New Roman" w:cstheme="minorHAnsi"/>
          <w:sz w:val="24"/>
          <w:szCs w:val="24"/>
        </w:rPr>
        <w:t>What are some limitations of this dataset?</w:t>
      </w:r>
    </w:p>
    <w:p w14:paraId="7B7AFECA" w14:textId="5513D828" w:rsidR="00E24EC4" w:rsidRPr="00E24EC4" w:rsidRDefault="00E24EC4" w:rsidP="00581F0C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81F0C">
        <w:rPr>
          <w:rFonts w:cstheme="minorHAnsi"/>
          <w:sz w:val="24"/>
          <w:szCs w:val="24"/>
        </w:rPr>
        <w:t>This dataset only uses a sample size of all the available Kickstarter projects and does not encompass all the dates since Kickstarter launched or latest dates.</w:t>
      </w:r>
      <w:r w:rsidR="004A3448" w:rsidRPr="00581F0C">
        <w:rPr>
          <w:rFonts w:cstheme="minorHAnsi"/>
          <w:sz w:val="24"/>
          <w:szCs w:val="24"/>
        </w:rPr>
        <w:t xml:space="preserve"> The goals for each project are not uniform so lower goals can achieve a higher “Successful” state.</w:t>
      </w:r>
    </w:p>
    <w:p w14:paraId="56B2CCDE" w14:textId="24A03FCD" w:rsidR="00E24EC4" w:rsidRPr="00581F0C" w:rsidRDefault="00E24EC4" w:rsidP="00E2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4EC4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280D57B5" w14:textId="483DB212" w:rsidR="00A01BF9" w:rsidRPr="00581F0C" w:rsidRDefault="00A01BF9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sz w:val="24"/>
          <w:szCs w:val="24"/>
        </w:rPr>
        <w:t xml:space="preserve">Exploring the length of the campaigns and the effect it has on backers on a general scale as well as within categories/sub-categories. </w:t>
      </w:r>
      <w:r w:rsidR="00581F0C" w:rsidRPr="00581F0C">
        <w:rPr>
          <w:rFonts w:eastAsia="Times New Roman" w:cstheme="minorHAnsi"/>
          <w:sz w:val="24"/>
          <w:szCs w:val="24"/>
        </w:rPr>
        <w:br/>
      </w:r>
    </w:p>
    <w:p w14:paraId="04713653" w14:textId="01E52A65" w:rsidR="00A01BF9" w:rsidRPr="00581F0C" w:rsidRDefault="00A01BF9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sz w:val="24"/>
          <w:szCs w:val="24"/>
        </w:rPr>
        <w:t>G</w:t>
      </w:r>
      <w:r w:rsidRPr="00581F0C">
        <w:rPr>
          <w:rFonts w:eastAsia="Times New Roman" w:cstheme="minorHAnsi"/>
          <w:sz w:val="24"/>
          <w:szCs w:val="24"/>
        </w:rPr>
        <w:t>raph</w:t>
      </w:r>
      <w:r w:rsidRPr="00581F0C">
        <w:rPr>
          <w:rFonts w:eastAsia="Times New Roman" w:cstheme="minorHAnsi"/>
          <w:sz w:val="24"/>
          <w:szCs w:val="24"/>
        </w:rPr>
        <w:t>ing</w:t>
      </w:r>
      <w:r w:rsidRPr="00581F0C">
        <w:rPr>
          <w:rFonts w:eastAsia="Times New Roman" w:cstheme="minorHAnsi"/>
          <w:sz w:val="24"/>
          <w:szCs w:val="24"/>
        </w:rPr>
        <w:t xml:space="preserve"> which category/sub-category in our dataset has the highest amount pledged</w:t>
      </w:r>
      <w:r w:rsidR="00581F0C" w:rsidRPr="00581F0C">
        <w:rPr>
          <w:rFonts w:eastAsia="Times New Roman" w:cstheme="minorHAnsi"/>
          <w:sz w:val="24"/>
          <w:szCs w:val="24"/>
        </w:rPr>
        <w:br/>
      </w:r>
    </w:p>
    <w:p w14:paraId="3B38E567" w14:textId="60610067" w:rsidR="00A01BF9" w:rsidRPr="00581F0C" w:rsidRDefault="00A01BF9" w:rsidP="00581F0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581F0C">
        <w:rPr>
          <w:rFonts w:eastAsia="Times New Roman" w:cstheme="minorHAnsi"/>
          <w:sz w:val="24"/>
          <w:szCs w:val="24"/>
        </w:rPr>
        <w:t>Calculating the average success rate for categories/sub-categories</w:t>
      </w:r>
    </w:p>
    <w:p w14:paraId="32BC6C06" w14:textId="77777777" w:rsidR="00E24EC4" w:rsidRPr="00E24EC4" w:rsidRDefault="00E24EC4" w:rsidP="00E2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24EC4" w:rsidRPr="00E2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9CE"/>
    <w:multiLevelType w:val="multilevel"/>
    <w:tmpl w:val="4C140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9666C"/>
    <w:multiLevelType w:val="hybridMultilevel"/>
    <w:tmpl w:val="45D43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C4"/>
    <w:rsid w:val="004A3448"/>
    <w:rsid w:val="00581F0C"/>
    <w:rsid w:val="00A01BF9"/>
    <w:rsid w:val="00B17D20"/>
    <w:rsid w:val="00E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E151"/>
  <w15:chartTrackingRefBased/>
  <w15:docId w15:val="{D7845D77-8DD7-4A38-896B-6F6882B8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Ahmad</dc:creator>
  <cp:keywords/>
  <dc:description/>
  <cp:lastModifiedBy>Kasim Ahmad</cp:lastModifiedBy>
  <cp:revision>1</cp:revision>
  <dcterms:created xsi:type="dcterms:W3CDTF">2020-09-16T05:55:00Z</dcterms:created>
  <dcterms:modified xsi:type="dcterms:W3CDTF">2020-09-16T06:29:00Z</dcterms:modified>
</cp:coreProperties>
</file>