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5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Касымов</w:t>
      </w:r>
      <w:r>
        <w:t xml:space="preserve"> </w:t>
      </w:r>
      <w:r>
        <w:t xml:space="preserve">Эмин</w:t>
      </w:r>
      <w:r>
        <w:t xml:space="preserve"> </w:t>
      </w:r>
      <w:r>
        <w:t xml:space="preserve">НКАбд-03-24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практических навыков работы в Midnight Commander.</w:t>
      </w:r>
      <w:r>
        <w:t xml:space="preserve"> </w:t>
      </w:r>
      <w:r>
        <w:t xml:space="preserve">Освоение инструкций языка ассемблера mov и int.</w:t>
      </w:r>
    </w:p>
    <w:bookmarkEnd w:id="20"/>
    <w:bookmarkStart w:id="7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Открыл Midnight Commander. Перешел в каталог ~/work/arch-pc. Создал каталог lab05.</w:t>
      </w:r>
    </w:p>
    <w:p>
      <w:pPr>
        <w:pStyle w:val="CaptionedFigure"/>
      </w:pPr>
      <w:bookmarkStart w:id="24" w:name="fig:001"/>
      <w:r>
        <w:drawing>
          <wp:inline>
            <wp:extent cx="5334000" cy="3864754"/>
            <wp:effectExtent b="0" l="0" r="0" t="0"/>
            <wp:docPr descr="Рис. 1: Создание каталог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647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Создание каталога</w:t>
      </w:r>
    </w:p>
    <w:p>
      <w:pPr>
        <w:numPr>
          <w:ilvl w:val="0"/>
          <w:numId w:val="1002"/>
        </w:numPr>
        <w:pStyle w:val="Compact"/>
      </w:pPr>
      <w:r>
        <w:t xml:space="preserve">Создал файл lab05-1.asm. Открыл файл на редактирование и написал код.</w:t>
      </w:r>
    </w:p>
    <w:p>
      <w:pPr>
        <w:pStyle w:val="CaptionedFigure"/>
      </w:pPr>
      <w:bookmarkStart w:id="28" w:name="fig:002"/>
      <w:r>
        <w:drawing>
          <wp:inline>
            <wp:extent cx="5334000" cy="3534655"/>
            <wp:effectExtent b="0" l="0" r="0" t="0"/>
            <wp:docPr descr="Рис. 2: Программа lab05-1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346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Программа lab05-1.asm</w:t>
      </w:r>
    </w:p>
    <w:p>
      <w:pPr>
        <w:numPr>
          <w:ilvl w:val="0"/>
          <w:numId w:val="1003"/>
        </w:numPr>
        <w:pStyle w:val="Compact"/>
      </w:pPr>
      <w:r>
        <w:t xml:space="preserve">Открыл файл на просмотр и проверил набранный код.</w:t>
      </w:r>
    </w:p>
    <w:p>
      <w:pPr>
        <w:pStyle w:val="CaptionedFigure"/>
      </w:pPr>
      <w:bookmarkStart w:id="32" w:name="fig:003"/>
      <w:r>
        <w:drawing>
          <wp:inline>
            <wp:extent cx="5334000" cy="3765176"/>
            <wp:effectExtent b="0" l="0" r="0" t="0"/>
            <wp:docPr descr="Рис. 3: Просмотр файла lab05-1.asm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651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Просмотр файла lab05-1.asm</w:t>
      </w:r>
    </w:p>
    <w:p>
      <w:pPr>
        <w:numPr>
          <w:ilvl w:val="0"/>
          <w:numId w:val="1004"/>
        </w:numPr>
        <w:pStyle w:val="Compact"/>
      </w:pPr>
      <w:r>
        <w:t xml:space="preserve">Получил исполняемый файл и провреил как он работает.</w:t>
      </w:r>
    </w:p>
    <w:p>
      <w:pPr>
        <w:pStyle w:val="CaptionedFigure"/>
      </w:pPr>
      <w:bookmarkStart w:id="36" w:name="fig:004"/>
      <w:r>
        <w:drawing>
          <wp:inline>
            <wp:extent cx="5334000" cy="1079990"/>
            <wp:effectExtent b="0" l="0" r="0" t="0"/>
            <wp:docPr descr="Рис. 4: Запуск программы lab05-1.asm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799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Запуск программы lab05-1.asm</w:t>
      </w:r>
    </w:p>
    <w:p>
      <w:pPr>
        <w:numPr>
          <w:ilvl w:val="0"/>
          <w:numId w:val="1005"/>
        </w:numPr>
        <w:pStyle w:val="Compact"/>
      </w:pPr>
      <w:r>
        <w:t xml:space="preserve">Скачал файл in_out.asm. Добавил файл in_out.asm в рабочий каталог. Скопировал lab05-1.asm в lab05-2.asm.</w:t>
      </w:r>
    </w:p>
    <w:p>
      <w:pPr>
        <w:pStyle w:val="CaptionedFigure"/>
      </w:pPr>
      <w:bookmarkStart w:id="40" w:name="fig:005"/>
      <w:r>
        <w:drawing>
          <wp:inline>
            <wp:extent cx="5334000" cy="2404533"/>
            <wp:effectExtent b="0" l="0" r="0" t="0"/>
            <wp:docPr descr="Рис. 5: Копирование файл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045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Копирование файла</w:t>
      </w:r>
    </w:p>
    <w:p>
      <w:pPr>
        <w:numPr>
          <w:ilvl w:val="0"/>
          <w:numId w:val="1006"/>
        </w:numPr>
        <w:pStyle w:val="Compact"/>
      </w:pPr>
      <w:r>
        <w:t xml:space="preserve">Написал код программы lab05-2.asm. Скомпилировал программу и провреил запуск.</w:t>
      </w:r>
    </w:p>
    <w:p>
      <w:pPr>
        <w:pStyle w:val="CaptionedFigure"/>
      </w:pPr>
      <w:bookmarkStart w:id="44" w:name="fig:006"/>
      <w:r>
        <w:drawing>
          <wp:inline>
            <wp:extent cx="5334000" cy="3197841"/>
            <wp:effectExtent b="0" l="0" r="0" t="0"/>
            <wp:docPr descr="Рис. 6: Программа lab05-2.asm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978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Программа lab05-2.asm</w:t>
      </w:r>
    </w:p>
    <w:p>
      <w:pPr>
        <w:pStyle w:val="CaptionedFigure"/>
      </w:pPr>
      <w:bookmarkStart w:id="48" w:name="fig:007"/>
      <w:r>
        <w:drawing>
          <wp:inline>
            <wp:extent cx="5334000" cy="982787"/>
            <wp:effectExtent b="0" l="0" r="0" t="0"/>
            <wp:docPr descr="Рис. 7: Запуск программы lab05-2.asm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827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Запуск программы lab05-2.asm</w:t>
      </w:r>
    </w:p>
    <w:p>
      <w:pPr>
        <w:numPr>
          <w:ilvl w:val="0"/>
          <w:numId w:val="1007"/>
        </w:numPr>
        <w:pStyle w:val="Compact"/>
      </w:pPr>
      <w:r>
        <w:t xml:space="preserve">В файле lab5-2.asm заменил подпрограмму sprintLF на sprint. Заново собрал исполняеый файл.</w:t>
      </w:r>
      <w:r>
        <w:t xml:space="preserve"> </w:t>
      </w:r>
      <w:r>
        <w:t xml:space="preserve">Теперь вывод строки происходит без перехода на следующую строку.</w:t>
      </w:r>
    </w:p>
    <w:p>
      <w:pPr>
        <w:pStyle w:val="CaptionedFigure"/>
      </w:pPr>
      <w:bookmarkStart w:id="52" w:name="fig:008"/>
      <w:r>
        <w:drawing>
          <wp:inline>
            <wp:extent cx="5334000" cy="2445293"/>
            <wp:effectExtent b="0" l="0" r="0" t="0"/>
            <wp:docPr descr="Рис. 8: Программа lab05-2.asm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452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Программа lab05-2.asm</w:t>
      </w:r>
    </w:p>
    <w:p>
      <w:pPr>
        <w:pStyle w:val="CaptionedFigure"/>
      </w:pPr>
      <w:bookmarkStart w:id="56" w:name="fig:009"/>
      <w:r>
        <w:drawing>
          <wp:inline>
            <wp:extent cx="5334000" cy="971367"/>
            <wp:effectExtent b="0" l="0" r="0" t="0"/>
            <wp:docPr descr="Рис. 9: Запуск программы lab05-2.asm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713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9: Запуск программы lab05-2.asm</w:t>
      </w:r>
    </w:p>
    <w:p>
      <w:pPr>
        <w:numPr>
          <w:ilvl w:val="0"/>
          <w:numId w:val="1008"/>
        </w:numPr>
        <w:pStyle w:val="Compact"/>
      </w:pPr>
      <w:r>
        <w:t xml:space="preserve">Скопировал программу lab05-1.asm и измении код, чтобы</w:t>
      </w:r>
      <w:r>
        <w:t xml:space="preserve"> </w:t>
      </w:r>
      <w:r>
        <w:t xml:space="preserve">вывести приглашение типа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,</w:t>
      </w:r>
      <w:r>
        <w:t xml:space="preserve"> </w:t>
      </w:r>
      <w:r>
        <w:t xml:space="preserve">ввести строку с клавиатуры,</w:t>
      </w:r>
      <w:r>
        <w:t xml:space="preserve"> </w:t>
      </w:r>
      <w:r>
        <w:t xml:space="preserve">вывести введённую строку на экран.</w:t>
      </w:r>
    </w:p>
    <w:p>
      <w:pPr>
        <w:pStyle w:val="CaptionedFigure"/>
      </w:pPr>
      <w:bookmarkStart w:id="60" w:name="fig:010"/>
      <w:r>
        <w:drawing>
          <wp:inline>
            <wp:extent cx="5334000" cy="3650941"/>
            <wp:effectExtent b="0" l="0" r="0" t="0"/>
            <wp:docPr descr="Рис. 10: Программа lab05-3.asm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509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 10: Программа lab05-3.asm</w:t>
      </w:r>
    </w:p>
    <w:p>
      <w:pPr>
        <w:pStyle w:val="CaptionedFigure"/>
      </w:pPr>
      <w:bookmarkStart w:id="64" w:name="fig:011"/>
      <w:r>
        <w:drawing>
          <wp:inline>
            <wp:extent cx="5334000" cy="1132884"/>
            <wp:effectExtent b="0" l="0" r="0" t="0"/>
            <wp:docPr descr="Рис. 11: Запуск программы lab05-3.asm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328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Рис. 11: Запуск программы lab05-3.asm</w:t>
      </w:r>
    </w:p>
    <w:p>
      <w:pPr>
        <w:numPr>
          <w:ilvl w:val="0"/>
          <w:numId w:val="1009"/>
        </w:numPr>
        <w:pStyle w:val="Compact"/>
      </w:pPr>
      <w:r>
        <w:t xml:space="preserve">Скопировал программу lab05-2.asm и сделал аналогично заданию выше, но теперь используются возможности из файла in_out.asm.</w:t>
      </w:r>
    </w:p>
    <w:p>
      <w:pPr>
        <w:pStyle w:val="CaptionedFigure"/>
      </w:pPr>
      <w:bookmarkStart w:id="68" w:name="fig:012"/>
      <w:r>
        <w:drawing>
          <wp:inline>
            <wp:extent cx="5334000" cy="3433601"/>
            <wp:effectExtent b="0" l="0" r="0" t="0"/>
            <wp:docPr descr="Рис. 12: Программа lab05-4.asm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336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Рис. 12: Программа lab05-4.asm</w:t>
      </w:r>
    </w:p>
    <w:p>
      <w:pPr>
        <w:pStyle w:val="CaptionedFigure"/>
      </w:pPr>
      <w:bookmarkStart w:id="72" w:name="fig:013"/>
      <w:r>
        <w:drawing>
          <wp:inline>
            <wp:extent cx="5334000" cy="946863"/>
            <wp:effectExtent b="0" l="0" r="0" t="0"/>
            <wp:docPr descr="Рис. 13: Запуск программы lab05-4.asm" title="" id="70" name="Picture"/>
            <a:graphic>
              <a:graphicData uri="http://schemas.openxmlformats.org/drawingml/2006/picture">
                <pic:pic>
                  <pic:nvPicPr>
                    <pic:cNvPr descr="image/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468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Рис. 13: Запуск программы lab05-4.asm</w:t>
      </w:r>
    </w:p>
    <w:bookmarkEnd w:id="73"/>
    <w:bookmarkStart w:id="7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Научились писать базовые ассемблерные программы. Освоили ассемблерные инструкции mov и int.</w:t>
      </w:r>
    </w:p>
    <w:bookmarkEnd w:id="7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15">
    <w:nsid w:val="A99411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5</dc:title>
  <dc:creator>Касымов Эмин НКАбд-03-24</dc:creator>
  <dc:language>ru-RU</dc:language>
  <cp:keywords/>
  <dcterms:created xsi:type="dcterms:W3CDTF">2024-12-10T14:35:32Z</dcterms:created>
  <dcterms:modified xsi:type="dcterms:W3CDTF">2024-12-10T14:35:32Z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Архитектура компьютера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