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736F" w14:textId="0A70DE33" w:rsidR="00D94C57" w:rsidRDefault="00094EEE" w:rsidP="00ED5A2A">
      <w:pPr>
        <w:jc w:val="both"/>
      </w:pPr>
      <w:r>
        <w:t>I know what your thinking…</w:t>
      </w:r>
      <w:r>
        <w:br/>
        <w:t>“What the hell happened?”</w:t>
      </w:r>
    </w:p>
    <w:p w14:paraId="216F423B" w14:textId="585128E0" w:rsidR="00094EEE" w:rsidRDefault="00094EEE" w:rsidP="00ED5A2A">
      <w:pPr>
        <w:jc w:val="both"/>
      </w:pPr>
      <w:r>
        <w:t>Well to explain what just happened, lets look at a little game called…</w:t>
      </w:r>
      <w:r>
        <w:br/>
        <w:t>ULTRAKILL</w:t>
      </w:r>
    </w:p>
    <w:p w14:paraId="793F74B6" w14:textId="49CEF580" w:rsidR="00094EEE" w:rsidRDefault="00094EEE" w:rsidP="00ED5A2A">
      <w:pPr>
        <w:jc w:val="both"/>
      </w:pPr>
      <w:r>
        <w:t xml:space="preserve">Made by Finnish Developer, Hakita, </w:t>
      </w:r>
      <w:r w:rsidR="004B34B0">
        <w:t>ULTRAKILL</w:t>
      </w:r>
      <w:r>
        <w:t xml:space="preserve"> is described as “</w:t>
      </w:r>
      <w:r w:rsidRPr="00094EEE">
        <w:t>a fast-paced ultraviolent retro FPS combining the skill-based style scoring from character action games with unadulterated carnage inspired by the best shooters of the '90s. Rip apart your foes with varied destructive weapons and shower in their blood to regain your health.</w:t>
      </w:r>
      <w:r>
        <w:t>”</w:t>
      </w:r>
    </w:p>
    <w:p w14:paraId="1CBFD212" w14:textId="3E1A4128" w:rsidR="00094EEE" w:rsidRDefault="00094EEE" w:rsidP="00ED5A2A">
      <w:pPr>
        <w:jc w:val="both"/>
      </w:pPr>
      <w:r>
        <w:t xml:space="preserve">Now the reason ULTRAKILL is so important is because of the way its designed. In </w:t>
      </w:r>
      <w:r w:rsidR="004B34B0" w:rsidRPr="004B34B0">
        <w:t xml:space="preserve">ULTRAKILL </w:t>
      </w:r>
      <w:r>
        <w:t xml:space="preserve">you play as </w:t>
      </w:r>
      <w:r w:rsidR="004B34B0">
        <w:t xml:space="preserve">prototype </w:t>
      </w:r>
      <w:r>
        <w:t>war robot who re</w:t>
      </w:r>
      <w:r w:rsidR="004B34B0">
        <w:t xml:space="preserve">quires blood to survive. Since the player is a robot, a lot of robotic UI and sound design is used throughout the game including terminals lines of code and a bunch of other computer science and mechanically styled things. I have played my fair share of </w:t>
      </w:r>
      <w:r w:rsidR="004B34B0" w:rsidRPr="004B34B0">
        <w:t xml:space="preserve">ULTRAKILL </w:t>
      </w:r>
      <w:r w:rsidR="004B34B0">
        <w:t xml:space="preserve">and enjoy its style and presentation. In fact, I liked it so much I incorporated it into </w:t>
      </w:r>
      <w:r w:rsidR="00154B3C">
        <w:t>most of</w:t>
      </w:r>
      <w:r w:rsidR="004B34B0">
        <w:t xml:space="preserve"> the site’s design.</w:t>
      </w:r>
    </w:p>
    <w:p w14:paraId="33B786A1" w14:textId="724D65C6" w:rsidR="00091475" w:rsidRDefault="00091475" w:rsidP="00ED5A2A">
      <w:pPr>
        <w:jc w:val="both"/>
      </w:pPr>
      <w:r>
        <w:t xml:space="preserve">To start the Webpage prompts the user for an input. This is done for two reasons. One its for aesthetic purposes. I like the idea of the website feeling like a whole terminal. The second reason is to force </w:t>
      </w:r>
      <w:proofErr w:type="spellStart"/>
      <w:r>
        <w:t>fullscreen</w:t>
      </w:r>
      <w:proofErr w:type="spellEnd"/>
      <w:r>
        <w:t xml:space="preserve"> on the browsers to really make the user feel like they are on an old computer terminal. There is a sound that plays to signify to the user as well that the input was successfully read. From here on out there are 3 different parts to the website.</w:t>
      </w:r>
    </w:p>
    <w:p w14:paraId="0B55FFC7" w14:textId="411EE574" w:rsidR="00091475" w:rsidRDefault="00091475" w:rsidP="00ED5A2A">
      <w:pPr>
        <w:jc w:val="both"/>
      </w:pPr>
      <w:r>
        <w:t xml:space="preserve">First is the Boot Sequence. This is entirely based </w:t>
      </w:r>
      <w:r w:rsidR="00154B3C">
        <w:t>off</w:t>
      </w:r>
      <w:r>
        <w:t xml:space="preserve"> the ULTRAKILL Boot Sequence when you first start a save in the game. I even used the exact font to get as close as possible to the ULTRAKILL boot feel. To also give it that terminal feel. There is a function called </w:t>
      </w:r>
      <w:proofErr w:type="spellStart"/>
      <w:r>
        <w:t>TypeText</w:t>
      </w:r>
      <w:proofErr w:type="spellEnd"/>
      <w:r>
        <w:t xml:space="preserve"> I have created to give the feel of text being generated as you enter the page. There are little details as well such as the repeat blinking ellipses to show loading of things on the Boot Screen and using green colored text for </w:t>
      </w:r>
      <w:r w:rsidR="00154B3C">
        <w:t>the</w:t>
      </w:r>
      <w:r>
        <w:t xml:space="preserve"> subtext under main processes to show completion.</w:t>
      </w:r>
    </w:p>
    <w:p w14:paraId="139C5A32" w14:textId="793A6877" w:rsidR="00154B3C" w:rsidRDefault="00091475" w:rsidP="00ED5A2A">
      <w:pPr>
        <w:jc w:val="both"/>
      </w:pPr>
      <w:r>
        <w:t xml:space="preserve">Going through what is show, the </w:t>
      </w:r>
      <w:r w:rsidR="00154B3C">
        <w:t>words “</w:t>
      </w:r>
      <w:r>
        <w:t xml:space="preserve">BOOT UP SEQUENCE” with the loading ellipses appear and after around 1.8 seconds, the ellipses change to “READY” </w:t>
      </w:r>
      <w:r w:rsidR="00FD62D6">
        <w:t>after the “FIRMWARE” loads to shows “LATEST VERSION (DD.MM.YYYY) in the green accent text. This is done through the “</w:t>
      </w:r>
      <w:proofErr w:type="spellStart"/>
      <w:r w:rsidR="00FD62D6" w:rsidRPr="00FD62D6">
        <w:t>formatDateDDMMYYY</w:t>
      </w:r>
      <w:r w:rsidR="00FD62D6">
        <w:t>Y</w:t>
      </w:r>
      <w:proofErr w:type="spellEnd"/>
      <w:r w:rsidR="00FD62D6">
        <w:t xml:space="preserve">” function which gets the date and reformats it to match the way it is formatted in ULTRAKILL. The date is pulled from the most recently updated files </w:t>
      </w:r>
      <w:r w:rsidR="00ED5A2A">
        <w:t>out of styles.css, boot-squence.js, status-update.js, or home-page.js. This is done through the “</w:t>
      </w:r>
      <w:proofErr w:type="spellStart"/>
      <w:r w:rsidR="00ED5A2A" w:rsidRPr="00ED5A2A">
        <w:t>detectLatestEditedDate</w:t>
      </w:r>
      <w:proofErr w:type="spellEnd"/>
      <w:r w:rsidR="00ED5A2A">
        <w:t>” function</w:t>
      </w:r>
      <w:r w:rsidR="00154B3C">
        <w:t xml:space="preserve">. The </w:t>
      </w:r>
      <w:proofErr w:type="spellStart"/>
      <w:r w:rsidR="00154B3C">
        <w:t>formatDate</w:t>
      </w:r>
      <w:proofErr w:type="spellEnd"/>
      <w:r w:rsidR="00154B3C">
        <w:t xml:space="preserve"> formula also adds 200 years to the year. This is done simple for aesthetic purposes for the “lore” of the website. Basically flavor. </w:t>
      </w:r>
    </w:p>
    <w:p w14:paraId="49737308" w14:textId="67C02514" w:rsidR="00091475" w:rsidRDefault="00154B3C" w:rsidP="00ED5A2A">
      <w:pPr>
        <w:jc w:val="both"/>
      </w:pPr>
      <w:r>
        <w:t xml:space="preserve">After, “CALIBRATION” is loaded, the subtext given is “RECENTLY UPDATED”. Following this the statement </w:t>
      </w:r>
      <w:r w:rsidR="00810C2B">
        <w:t>is “PERFORM RECALIBRATION?” and immediately under it is a “Y/N” prompt created by the “</w:t>
      </w:r>
      <w:proofErr w:type="spellStart"/>
      <w:r w:rsidR="00810C2B" w:rsidRPr="00810C2B">
        <w:t>waitForYN</w:t>
      </w:r>
      <w:proofErr w:type="spellEnd"/>
      <w:r w:rsidR="00810C2B">
        <w:t>” which will create a carat (which is the blinking character in most terminals). This stays on screen till the user presses either Y or N on the keyboard. This is done through a nested function called “</w:t>
      </w:r>
      <w:proofErr w:type="spellStart"/>
      <w:r w:rsidR="00810C2B" w:rsidRPr="00810C2B">
        <w:t>onKeyUp</w:t>
      </w:r>
      <w:proofErr w:type="spellEnd"/>
      <w:r w:rsidR="00810C2B">
        <w:t>” which reads whether the Y or N key is pressed. Let’s look at the website if the user presses Y because it’s a lot more fun.</w:t>
      </w:r>
    </w:p>
    <w:p w14:paraId="01BA9D3D" w14:textId="4B889467" w:rsidR="00810C2B" w:rsidRDefault="00810C2B" w:rsidP="00ED5A2A">
      <w:pPr>
        <w:jc w:val="both"/>
      </w:pPr>
      <w:r>
        <w:lastRenderedPageBreak/>
        <w:t xml:space="preserve">When the Y key is pressed, it runs a </w:t>
      </w:r>
      <w:r w:rsidR="00917C9B">
        <w:t>“</w:t>
      </w:r>
      <w:proofErr w:type="spellStart"/>
      <w:r w:rsidR="00917C9B" w:rsidRPr="00917C9B">
        <w:t>runUserCalibration</w:t>
      </w:r>
      <w:proofErr w:type="spellEnd"/>
      <w:r w:rsidR="00917C9B">
        <w:t xml:space="preserve">”. Now if </w:t>
      </w:r>
      <w:proofErr w:type="spellStart"/>
      <w:r w:rsidR="00917C9B">
        <w:t>im</w:t>
      </w:r>
      <w:proofErr w:type="spellEnd"/>
      <w:r w:rsidR="00917C9B">
        <w:t xml:space="preserve"> being honest this section is very messy </w:t>
      </w:r>
      <w:r w:rsidR="00917C9B">
        <w:t xml:space="preserve">and long </w:t>
      </w:r>
      <w:r w:rsidR="00917C9B">
        <w:t xml:space="preserve">because I think very strangely but I will explain it in a cohesive way for it to make sense. I will show one example of what happens in the Calibration phase as its mostly </w:t>
      </w:r>
      <w:r w:rsidR="001B76B3">
        <w:t>repetitive,</w:t>
      </w:r>
      <w:r w:rsidR="00917C9B">
        <w:t xml:space="preserve"> but I will show any different versions.</w:t>
      </w:r>
      <w:r w:rsidR="001B76B3">
        <w:t xml:space="preserve"> First thing that is done is </w:t>
      </w:r>
      <w:r w:rsidR="00C70864">
        <w:t xml:space="preserve">turn the cursor off during the calibration then </w:t>
      </w:r>
      <w:r w:rsidR="001B76B3">
        <w:t>the “</w:t>
      </w:r>
      <w:proofErr w:type="spellStart"/>
      <w:r w:rsidR="001B76B3">
        <w:t>typeTitle</w:t>
      </w:r>
      <w:proofErr w:type="spellEnd"/>
      <w:r w:rsidR="001B76B3">
        <w:t xml:space="preserve">” function which is just like </w:t>
      </w:r>
      <w:proofErr w:type="spellStart"/>
      <w:r w:rsidR="001B76B3">
        <w:t>typeText</w:t>
      </w:r>
      <w:proofErr w:type="spellEnd"/>
      <w:r w:rsidR="001B76B3">
        <w:t xml:space="preserve"> but with a greater font size and margin spacing. Underneath it the function “</w:t>
      </w:r>
      <w:proofErr w:type="spellStart"/>
      <w:r w:rsidR="001B76B3">
        <w:t>successBar</w:t>
      </w:r>
      <w:proofErr w:type="spellEnd"/>
      <w:r w:rsidR="001B76B3">
        <w:t>” is called which uses “</w:t>
      </w:r>
      <w:proofErr w:type="spellStart"/>
      <w:proofErr w:type="gramStart"/>
      <w:r w:rsidR="001B76B3">
        <w:t>barHTM”L</w:t>
      </w:r>
      <w:proofErr w:type="spellEnd"/>
      <w:proofErr w:type="gramEnd"/>
      <w:r w:rsidR="001B76B3">
        <w:t>, as the base to create the progress bar in the HTML style. Then “</w:t>
      </w:r>
      <w:proofErr w:type="spellStart"/>
      <w:r w:rsidR="001B76B3">
        <w:t>ensureBarStructure</w:t>
      </w:r>
      <w:proofErr w:type="spellEnd"/>
      <w:r w:rsidR="001B76B3">
        <w:t>” is used to keep the structure of the bar with padding so the ending bracket “]” doesn’t move around as the bar is filled with the “</w:t>
      </w:r>
      <w:r w:rsidR="001B76B3" w:rsidRPr="001B76B3">
        <w:rPr>
          <w:rFonts w:ascii="Arial" w:hAnsi="Arial" w:cs="Arial"/>
        </w:rPr>
        <w:t>█</w:t>
      </w:r>
      <w:r w:rsidR="001B76B3">
        <w:t xml:space="preserve">” character. </w:t>
      </w:r>
      <w:proofErr w:type="spellStart"/>
      <w:r w:rsidR="001B76B3">
        <w:t>ensureBarStructure</w:t>
      </w:r>
      <w:proofErr w:type="spellEnd"/>
      <w:r w:rsidR="001B76B3">
        <w:t xml:space="preserve"> is then plugged into “</w:t>
      </w:r>
      <w:proofErr w:type="spellStart"/>
      <w:r w:rsidR="001B76B3">
        <w:t>animateBar</w:t>
      </w:r>
      <w:proofErr w:type="spellEnd"/>
      <w:r w:rsidR="001B76B3">
        <w:t>”</w:t>
      </w:r>
      <w:r w:rsidR="00E54BAB">
        <w:t xml:space="preserve"> This sets the scale of the bar and its width</w:t>
      </w:r>
      <w:r w:rsidR="008938B1">
        <w:t>. The “</w:t>
      </w:r>
      <w:proofErr w:type="spellStart"/>
      <w:r w:rsidR="008938B1">
        <w:t>successBar</w:t>
      </w:r>
      <w:proofErr w:type="spellEnd"/>
      <w:r w:rsidR="008938B1">
        <w:t xml:space="preserve">” function waits for the bar to fully animate through. The other option is </w:t>
      </w:r>
      <w:proofErr w:type="spellStart"/>
      <w:r w:rsidR="008938B1">
        <w:t>errorBar</w:t>
      </w:r>
      <w:proofErr w:type="spellEnd"/>
      <w:r w:rsidR="008938B1">
        <w:t xml:space="preserve"> where it uses a </w:t>
      </w:r>
      <w:proofErr w:type="spellStart"/>
      <w:r w:rsidR="008938B1">
        <w:t>Max.min</w:t>
      </w:r>
      <w:proofErr w:type="spellEnd"/>
      <w:r w:rsidR="008938B1">
        <w:t xml:space="preserve"> function with a M</w:t>
      </w:r>
      <w:proofErr w:type="spellStart"/>
      <w:r w:rsidR="008938B1">
        <w:t>ath.random</w:t>
      </w:r>
      <w:proofErr w:type="spellEnd"/>
      <w:r w:rsidR="008938B1">
        <w:t xml:space="preserve"> nested in a </w:t>
      </w:r>
      <w:proofErr w:type="spellStart"/>
      <w:r w:rsidR="008938B1">
        <w:t>Math.floor</w:t>
      </w:r>
      <w:proofErr w:type="spellEnd"/>
      <w:r w:rsidR="008938B1">
        <w:t xml:space="preserve"> to stop the bar from animating at 40 to 60% of the bar and changes the bar to a red color.</w:t>
      </w:r>
    </w:p>
    <w:p w14:paraId="1AEBF522" w14:textId="62F17FDB" w:rsidR="00C174FD" w:rsidRDefault="00C174FD" w:rsidP="00ED5A2A">
      <w:pPr>
        <w:jc w:val="both"/>
      </w:pPr>
      <w:r>
        <w:t xml:space="preserve">The first main deviation from the other Calibrations </w:t>
      </w:r>
      <w:proofErr w:type="gramStart"/>
      <w:r>
        <w:t>is  the</w:t>
      </w:r>
      <w:proofErr w:type="gramEnd"/>
      <w:r>
        <w:t xml:space="preserve"> “TESTING CURSOR MOVEMENT SPEED”</w:t>
      </w:r>
      <w:r w:rsidR="00515D04">
        <w:t xml:space="preserve"> this uses the function “</w:t>
      </w:r>
      <w:proofErr w:type="spellStart"/>
      <w:r w:rsidR="00515D04">
        <w:t>ensureFakeCursor</w:t>
      </w:r>
      <w:proofErr w:type="spellEnd"/>
      <w:r w:rsidR="00515D04">
        <w:t>”</w:t>
      </w:r>
      <w:r w:rsidR="00C70864">
        <w:t xml:space="preserve"> to bring the cursor image onto the screen to act as the user’s cursor. The function “</w:t>
      </w:r>
      <w:proofErr w:type="spellStart"/>
      <w:r w:rsidR="00C70864">
        <w:t>moveFakeCursor</w:t>
      </w:r>
      <w:proofErr w:type="spellEnd"/>
      <w:r w:rsidR="00C70864">
        <w:t xml:space="preserve">” </w:t>
      </w:r>
      <w:r w:rsidR="0021782D">
        <w:t xml:space="preserve">creates a center point at the middle of the screen and uses </w:t>
      </w:r>
      <w:proofErr w:type="spellStart"/>
      <w:r w:rsidR="0021782D">
        <w:t>Math.random</w:t>
      </w:r>
      <w:proofErr w:type="spellEnd"/>
      <w:r w:rsidR="0021782D">
        <w:t xml:space="preserve"> to move the image of the cursor around the width of the screen. After it is done it removes </w:t>
      </w:r>
      <w:r w:rsidR="007707A7">
        <w:t>by turning the opacity to 0.</w:t>
      </w:r>
    </w:p>
    <w:p w14:paraId="7D3E532E" w14:textId="238E7DEB" w:rsidR="007707A7" w:rsidRDefault="007707A7" w:rsidP="00ED5A2A">
      <w:pPr>
        <w:jc w:val="both"/>
      </w:pPr>
      <w:r>
        <w:t>The other deviation for one of the calibrations is the “</w:t>
      </w:r>
      <w:proofErr w:type="spellStart"/>
      <w:r>
        <w:t>whiteFlash</w:t>
      </w:r>
      <w:proofErr w:type="spellEnd"/>
      <w:r w:rsidR="008F3BC2">
        <w:t>”. It adds a white overlay to the top of the entire screen and plays the “flash-sound” audio</w:t>
      </w:r>
      <w:r w:rsidR="00B32F77">
        <w:t xml:space="preserve">. This obviously acts like a flashbang from modern tactical shooters. The white screen then fades </w:t>
      </w:r>
      <w:r w:rsidR="00C55A56">
        <w:t>off back to normal by lowering opacity.</w:t>
      </w:r>
    </w:p>
    <w:p w14:paraId="7A632784" w14:textId="4C8826B7" w:rsidR="00C55A56" w:rsidRDefault="00C55A56" w:rsidP="00C55A56">
      <w:pPr>
        <w:jc w:val="both"/>
      </w:pPr>
      <w:r>
        <w:t>After everything all the calibration is complete the text says “</w:t>
      </w:r>
      <w:r>
        <w:t>CALIBRATION COMPLETE</w:t>
      </w:r>
      <w:r>
        <w:t>” then underneath “</w:t>
      </w:r>
      <w:r>
        <w:t>ALL SYSTEMS OPERATIONAL</w:t>
      </w:r>
      <w:r>
        <w:t>” then finally it prompts the user “</w:t>
      </w:r>
      <w:r>
        <w:t>PRESS ENTER TO LOAD STATUS UPDATE</w:t>
      </w:r>
      <w:r>
        <w:t>”</w:t>
      </w:r>
    </w:p>
    <w:p w14:paraId="6B093D51" w14:textId="77777777" w:rsidR="00C55A56" w:rsidRDefault="00C55A56" w:rsidP="00C55A56">
      <w:pPr>
        <w:jc w:val="both"/>
      </w:pPr>
    </w:p>
    <w:p w14:paraId="5ED8908B" w14:textId="77777777" w:rsidR="00C55A56" w:rsidRDefault="00C55A56" w:rsidP="00ED5A2A">
      <w:pPr>
        <w:jc w:val="both"/>
      </w:pPr>
    </w:p>
    <w:sectPr w:rsidR="00C55A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EE"/>
    <w:rsid w:val="00091475"/>
    <w:rsid w:val="00094EEE"/>
    <w:rsid w:val="00154B3C"/>
    <w:rsid w:val="001B76B3"/>
    <w:rsid w:val="0021782D"/>
    <w:rsid w:val="004B34B0"/>
    <w:rsid w:val="00515D04"/>
    <w:rsid w:val="006C75EE"/>
    <w:rsid w:val="00730538"/>
    <w:rsid w:val="007707A7"/>
    <w:rsid w:val="00810C2B"/>
    <w:rsid w:val="008938B1"/>
    <w:rsid w:val="008A2518"/>
    <w:rsid w:val="008F3BC2"/>
    <w:rsid w:val="00917C9B"/>
    <w:rsid w:val="00A40D7F"/>
    <w:rsid w:val="00B32F77"/>
    <w:rsid w:val="00C174FD"/>
    <w:rsid w:val="00C55A56"/>
    <w:rsid w:val="00C70864"/>
    <w:rsid w:val="00D94C57"/>
    <w:rsid w:val="00DF2919"/>
    <w:rsid w:val="00E54BAB"/>
    <w:rsid w:val="00ED5A2A"/>
    <w:rsid w:val="00FD62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8D98"/>
  <w15:chartTrackingRefBased/>
  <w15:docId w15:val="{31C87C9E-DF87-4673-B0F3-4F461417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EEE"/>
    <w:rPr>
      <w:rFonts w:eastAsiaTheme="majorEastAsia" w:cstheme="majorBidi"/>
      <w:color w:val="272727" w:themeColor="text1" w:themeTint="D8"/>
    </w:rPr>
  </w:style>
  <w:style w:type="paragraph" w:styleId="Title">
    <w:name w:val="Title"/>
    <w:basedOn w:val="Normal"/>
    <w:next w:val="Normal"/>
    <w:link w:val="TitleChar"/>
    <w:uiPriority w:val="10"/>
    <w:qFormat/>
    <w:rsid w:val="00094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EEE"/>
    <w:pPr>
      <w:spacing w:before="160"/>
      <w:jc w:val="center"/>
    </w:pPr>
    <w:rPr>
      <w:i/>
      <w:iCs/>
      <w:color w:val="404040" w:themeColor="text1" w:themeTint="BF"/>
    </w:rPr>
  </w:style>
  <w:style w:type="character" w:customStyle="1" w:styleId="QuoteChar">
    <w:name w:val="Quote Char"/>
    <w:basedOn w:val="DefaultParagraphFont"/>
    <w:link w:val="Quote"/>
    <w:uiPriority w:val="29"/>
    <w:rsid w:val="00094EEE"/>
    <w:rPr>
      <w:i/>
      <w:iCs/>
      <w:color w:val="404040" w:themeColor="text1" w:themeTint="BF"/>
    </w:rPr>
  </w:style>
  <w:style w:type="paragraph" w:styleId="ListParagraph">
    <w:name w:val="List Paragraph"/>
    <w:basedOn w:val="Normal"/>
    <w:uiPriority w:val="34"/>
    <w:qFormat/>
    <w:rsid w:val="00094EEE"/>
    <w:pPr>
      <w:ind w:left="720"/>
      <w:contextualSpacing/>
    </w:pPr>
  </w:style>
  <w:style w:type="character" w:styleId="IntenseEmphasis">
    <w:name w:val="Intense Emphasis"/>
    <w:basedOn w:val="DefaultParagraphFont"/>
    <w:uiPriority w:val="21"/>
    <w:qFormat/>
    <w:rsid w:val="00094EEE"/>
    <w:rPr>
      <w:i/>
      <w:iCs/>
      <w:color w:val="0F4761" w:themeColor="accent1" w:themeShade="BF"/>
    </w:rPr>
  </w:style>
  <w:style w:type="paragraph" w:styleId="IntenseQuote">
    <w:name w:val="Intense Quote"/>
    <w:basedOn w:val="Normal"/>
    <w:next w:val="Normal"/>
    <w:link w:val="IntenseQuoteChar"/>
    <w:uiPriority w:val="30"/>
    <w:qFormat/>
    <w:rsid w:val="00094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EEE"/>
    <w:rPr>
      <w:i/>
      <w:iCs/>
      <w:color w:val="0F4761" w:themeColor="accent1" w:themeShade="BF"/>
    </w:rPr>
  </w:style>
  <w:style w:type="character" w:styleId="IntenseReference">
    <w:name w:val="Intense Reference"/>
    <w:basedOn w:val="DefaultParagraphFont"/>
    <w:uiPriority w:val="32"/>
    <w:qFormat/>
    <w:rsid w:val="00094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2</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 Ellis</dc:creator>
  <cp:keywords/>
  <dc:description/>
  <cp:lastModifiedBy>Kasi Ellis</cp:lastModifiedBy>
  <cp:revision>1</cp:revision>
  <dcterms:created xsi:type="dcterms:W3CDTF">2025-12-08T20:40:00Z</dcterms:created>
  <dcterms:modified xsi:type="dcterms:W3CDTF">2025-12-09T06:39:00Z</dcterms:modified>
</cp:coreProperties>
</file>