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TAMMINENI KASISWARA REDDY</w:t>
      </w:r>
    </w:p>
    <w:p>
      <w:pPr>
        <w:jc w:val="center"/>
      </w:pPr>
      <w:r>
        <w:rPr>
          <w:color w:val="475569"/>
          <w:sz w:val="19"/>
        </w:rPr>
        <w:t>kasiswara9392@gmail.com | 9392014945 | Chittoor, India</w:t>
      </w:r>
    </w:p>
    <w:p>
      <w:pPr>
        <w:jc w:val="center"/>
      </w:pPr>
      <w:r>
        <w:rPr>
          <w:color w:val="475569"/>
          <w:sz w:val="18"/>
        </w:rPr>
        <w:t>LinkedIn: https://github.com/Kasiswara06 | GitHub: https://github.com/Kasiswara06</w:t>
      </w:r>
    </w:p>
    <w:p>
      <w:pPr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40"/>
      </w:pPr>
      <w:r>
        <w:rPr>
          <w:color w:val="334155"/>
          <w:sz w:val="20"/>
        </w:rPr>
        <w:t>Goal-oriented CSE - AI&amp;DS graduate specializing in AI Engineer with strong hands-on expertise in AI, Python, Data analytics. Proven ability in developing robust data-driven solutions and optimizing technical workflows. Seeking a challenging role as a AI Engineer to apply machine learning and software engineering skills to solve real-world industry problems.</w:t>
      </w:r>
    </w:p>
    <w:p>
      <w:pPr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40"/>
      </w:pPr>
      <w:r>
        <w:rPr>
          <w:color w:val="334155"/>
          <w:sz w:val="20"/>
        </w:rPr>
        <w:t>• Programming: Python</w:t>
      </w:r>
    </w:p>
    <w:p>
      <w:pPr>
        <w:spacing w:after="40"/>
      </w:pPr>
      <w:r>
        <w:rPr>
          <w:color w:val="334155"/>
          <w:sz w:val="20"/>
        </w:rPr>
        <w:t>• Other: AI, Data analytics</w:t>
      </w:r>
    </w:p>
    <w:p>
      <w:pPr>
        <w:spacing w:before="240" w:after="80"/>
      </w:pPr>
      <w:r>
        <w:rPr>
          <w:b/>
          <w:color w:val="2563EB"/>
          <w:sz w:val="22"/>
        </w:rPr>
        <w:t>EDUCATION</w:t>
      </w:r>
    </w:p>
    <w:p>
      <w:pPr>
        <w:spacing w:after="40"/>
      </w:pPr>
      <w:r>
        <w:rPr>
          <w:color w:val="334155"/>
          <w:sz w:val="20"/>
        </w:rPr>
        <w:t>B.Tech in CSE - AI&amp;DS</w:t>
      </w:r>
    </w:p>
    <w:p>
      <w:pPr>
        <w:spacing w:after="40"/>
      </w:pPr>
      <w:r>
        <w:rPr>
          <w:color w:val="334155"/>
          <w:sz w:val="20"/>
        </w:rPr>
        <w:t>The Apollo University</w:t>
      </w:r>
    </w:p>
    <w:p>
      <w:pPr>
        <w:spacing w:after="40"/>
      </w:pPr>
      <w:r>
        <w:rPr>
          <w:color w:val="334155"/>
          <w:sz w:val="20"/>
        </w:rPr>
        <w:t>CGPA/Percentage: 9.02 | Graduation Year: 2027</w:t>
      </w:r>
    </w:p>
    <w:p>
      <w:pPr>
        <w:spacing w:before="240" w:after="80"/>
      </w:pPr>
      <w:r>
        <w:rPr>
          <w:b/>
          <w:color w:val="2563EB"/>
          <w:sz w:val="22"/>
        </w:rPr>
        <w:t>PROFESSIONAL EXPERIENCE</w:t>
      </w:r>
    </w:p>
    <w:p>
      <w:pPr>
        <w:spacing w:after="40"/>
      </w:pPr>
      <w:r>
        <w:rPr>
          <w:color w:val="334155"/>
          <w:sz w:val="20"/>
        </w:rPr>
        <w:t>Artificial Intelliegence  - Intership | Infosys</w:t>
      </w:r>
    </w:p>
    <w:p>
      <w:pPr>
        <w:spacing w:after="40"/>
      </w:pPr>
      <w:r>
        <w:rPr>
          <w:color w:val="334155"/>
          <w:sz w:val="20"/>
        </w:rPr>
        <w:t>• Developed and optimized core features using scalable software patterns.</w:t>
      </w:r>
    </w:p>
    <w:p>
      <w:pPr>
        <w:spacing w:after="40"/>
      </w:pPr>
      <w:r>
        <w:rPr>
          <w:color w:val="334155"/>
          <w:sz w:val="20"/>
        </w:rPr>
        <w:t>• Collaborated with cross-functional teams to integrate backend workflows.</w:t>
      </w:r>
    </w:p>
    <w:p>
      <w:pPr>
        <w:spacing w:before="240" w:after="80"/>
      </w:pPr>
      <w:r>
        <w:rPr>
          <w:b/>
          <w:color w:val="2563EB"/>
          <w:sz w:val="22"/>
        </w:rPr>
        <w:t>CERTIFICATIONS</w:t>
      </w:r>
    </w:p>
    <w:p>
      <w:pPr>
        <w:spacing w:after="40"/>
      </w:pPr>
      <w:r>
        <w:rPr>
          <w:color w:val="334155"/>
          <w:sz w:val="20"/>
        </w:rPr>
        <w:t>• Google Cloud Engineering Certificate – Google Cloud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