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901D" w14:textId="77777777" w:rsidR="00701151" w:rsidRPr="00224B91" w:rsidRDefault="00155DC2" w:rsidP="005641FA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Adobe Devanagari" w:hAnsi="Adobe Devanagari" w:cs="Adobe Devanagari"/>
          <w:b/>
          <w:sz w:val="32"/>
          <w:szCs w:val="32"/>
        </w:rPr>
        <w:t>Caries Activity Worksheet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641FA" w14:paraId="3E86AD45" w14:textId="77777777" w:rsidTr="00E665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712576C2" w14:textId="0EC04A3D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Sample </w: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saID  \* MERGEFORMAT </w:instrTex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B071AE">
              <w:rPr>
                <w:rFonts w:ascii="Adobe Devanagari" w:hAnsi="Adobe Devanagari" w:cs="Adobe Devanagari"/>
                <w:noProof/>
                <w:sz w:val="24"/>
                <w:szCs w:val="24"/>
              </w:rPr>
              <w:t>«saID»</w: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4549E298" w14:textId="77777777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  <w:tr w:rsidR="005641FA" w14:paraId="1B280F1C" w14:textId="77777777" w:rsidTr="00E665D8">
        <w:trPr>
          <w:jc w:val="center"/>
        </w:trPr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4FB217EB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7E4C62C4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5375F595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6F5B430C" w14:textId="77777777" w:rsidR="005641FA" w:rsidRDefault="005641FA" w:rsidP="00907E13">
            <w:pPr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Clinician: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5641FA" w14:paraId="2199B9FE" w14:textId="77777777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AD86070" w14:textId="77777777" w:rsidR="005641FA" w:rsidRDefault="00907E13" w:rsidP="00907E13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Chart #</w:t>
            </w:r>
            <w:r w:rsidR="005641FA">
              <w:rPr>
                <w:rFonts w:ascii="Adobe Devanagari" w:hAnsi="Adobe Devanagari" w:cs="Adobe Devanagari"/>
                <w:sz w:val="24"/>
                <w:szCs w:val="24"/>
              </w:rPr>
              <w:t xml:space="preserve">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chartID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«chartID»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9F89C88" w14:textId="77777777" w:rsidR="005641FA" w:rsidRDefault="005641FA" w:rsidP="00907E13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Received: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2180FBAC" w14:textId="77777777" w:rsidR="00224B91" w:rsidRDefault="00224B91" w:rsidP="00683519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6C43CA60" w14:textId="77777777" w:rsidR="00224B91" w:rsidRDefault="00224B91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224B91">
        <w:rPr>
          <w:rFonts w:ascii="Adobe Devanagari" w:hAnsi="Adobe Devanagari" w:cs="Adobe Devanagari"/>
          <w:b/>
          <w:sz w:val="24"/>
          <w:szCs w:val="24"/>
        </w:rPr>
        <w:t>Test Performed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5"/>
        <w:gridCol w:w="3059"/>
        <w:gridCol w:w="1346"/>
      </w:tblGrid>
      <w:tr w:rsidR="00224B91" w14:paraId="72864FF9" w14:textId="77777777" w:rsidTr="00907E13">
        <w:trPr>
          <w:jc w:val="center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7FB7BD5B" w14:textId="77777777" w:rsidR="00224B91" w:rsidRDefault="00224B91" w:rsidP="00907E1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46E84F42" w14:textId="77777777" w:rsidR="00907E13" w:rsidRDefault="00907E13" w:rsidP="00907E1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593572EA" w14:textId="77777777"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</w:tc>
      </w:tr>
      <w:tr w:rsidR="00907E13" w14:paraId="4B329DC3" w14:textId="77777777" w:rsidTr="00907E13">
        <w:trPr>
          <w:jc w:val="center"/>
        </w:trPr>
        <w:tc>
          <w:tcPr>
            <w:tcW w:w="4945" w:type="dxa"/>
            <w:tcBorders>
              <w:left w:val="nil"/>
              <w:bottom w:val="nil"/>
              <w:right w:val="nil"/>
            </w:tcBorders>
          </w:tcPr>
          <w:p w14:paraId="25B702E9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Total Volume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……………………………………….</w:t>
            </w: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</w:tcPr>
          <w:p w14:paraId="78F77D6E" w14:textId="77777777" w:rsidR="00907E13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</w:tcPr>
          <w:p w14:paraId="4993EE87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</w:t>
            </w:r>
          </w:p>
        </w:tc>
      </w:tr>
      <w:tr w:rsidR="00907E13" w14:paraId="5E0F8010" w14:textId="77777777" w:rsidTr="00907E13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6FDB312E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Collection Time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46FAAEC4" w14:textId="77777777" w:rsidR="00907E13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A0F7530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min</w:t>
            </w:r>
          </w:p>
        </w:tc>
      </w:tr>
      <w:tr w:rsidR="00224B91" w14:paraId="486D4497" w14:textId="77777777" w:rsidTr="00907E13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13B0C68C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Flow Rate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7FBDAF70" w14:textId="77777777" w:rsidR="00224B91" w:rsidRPr="00224B91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B005FF0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ml/min</w:t>
            </w:r>
          </w:p>
        </w:tc>
      </w:tr>
      <w:tr w:rsidR="00224B91" w14:paraId="15576B68" w14:textId="77777777" w:rsidTr="00E665D8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22ED3CDC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Buffering Capacity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02447BE6" w14:textId="77777777" w:rsidR="00224B91" w:rsidRPr="00224B91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851CDF8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pH</w:t>
            </w:r>
          </w:p>
        </w:tc>
      </w:tr>
    </w:tbl>
    <w:p w14:paraId="55C023C3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4728C568" w14:textId="77777777" w:rsidR="00224B91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Bacterial Counts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4"/>
        <w:gridCol w:w="3060"/>
        <w:gridCol w:w="1347"/>
      </w:tblGrid>
      <w:tr w:rsidR="00122DFE" w14:paraId="04B61ABA" w14:textId="77777777" w:rsidTr="00E665D8">
        <w:trPr>
          <w:jc w:val="center"/>
        </w:trPr>
        <w:tc>
          <w:tcPr>
            <w:tcW w:w="4944" w:type="dxa"/>
            <w:tcBorders>
              <w:left w:val="nil"/>
              <w:bottom w:val="nil"/>
              <w:right w:val="nil"/>
            </w:tcBorders>
          </w:tcPr>
          <w:p w14:paraId="022A1142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Streptococcus Mutans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……………………………….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22E4C8BA" w14:textId="77777777" w:rsidR="00122DFE" w:rsidRPr="00224B91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3DF54072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122DFE" w14:paraId="4E8D86A9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592C05B8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Lactobacillus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8E44DDF" w14:textId="77777777" w:rsidR="00122DFE" w:rsidRPr="00224B91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398C1850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907E13" w14:paraId="55A85FB2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2673D3D1" w14:textId="77777777" w:rsidR="00907E13" w:rsidRDefault="00907E13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Other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491CB46" w14:textId="77777777" w:rsidR="00907E13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83007CF" w14:textId="77777777" w:rsidR="00907E13" w:rsidRDefault="00907E13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</w:tbl>
    <w:p w14:paraId="376C2527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4ADA1BD0" w14:textId="77777777" w:rsidR="00683519" w:rsidRPr="00683519" w:rsidRDefault="00683519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sectPr w:rsidR="00683519" w:rsidRPr="0068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FA"/>
    <w:rsid w:val="000E6517"/>
    <w:rsid w:val="00122DFE"/>
    <w:rsid w:val="00155DC2"/>
    <w:rsid w:val="00224B91"/>
    <w:rsid w:val="002E4FF9"/>
    <w:rsid w:val="005641FA"/>
    <w:rsid w:val="005D45CA"/>
    <w:rsid w:val="00683519"/>
    <w:rsid w:val="00701151"/>
    <w:rsid w:val="00907E13"/>
    <w:rsid w:val="00A121DB"/>
    <w:rsid w:val="00A25236"/>
    <w:rsid w:val="00B071AE"/>
    <w:rsid w:val="00D36037"/>
    <w:rsid w:val="00D771DF"/>
    <w:rsid w:val="00D912CA"/>
    <w:rsid w:val="00E6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CDF0"/>
  <w15:chartTrackingRefBased/>
  <w15:docId w15:val="{56C5D121-FF1A-40E7-90C3-EFF9849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5CA"/>
    <w:rPr>
      <w:color w:val="808080"/>
    </w:rPr>
  </w:style>
  <w:style w:type="paragraph" w:styleId="ListParagraph">
    <w:name w:val="List Paragraph"/>
    <w:basedOn w:val="Normal"/>
    <w:uiPriority w:val="34"/>
    <w:qFormat/>
    <w:rsid w:val="0068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1817B-4DEE-4F42-9DAB-1170A085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8</cp:revision>
  <dcterms:created xsi:type="dcterms:W3CDTF">2022-05-03T06:27:00Z</dcterms:created>
  <dcterms:modified xsi:type="dcterms:W3CDTF">2022-07-27T21:22:00Z</dcterms:modified>
</cp:coreProperties>
</file>