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4687376"/>
        <w:docPartObj>
          <w:docPartGallery w:val="Cover Pages"/>
          <w:docPartUnique/>
        </w:docPartObj>
      </w:sdtPr>
      <w:sdtContent>
        <w:p w14:paraId="45E57351" w14:textId="076DD4F0" w:rsidR="002A5691" w:rsidRDefault="002A5691">
          <w:r>
            <w:rPr>
              <w:noProof/>
            </w:rPr>
            <mc:AlternateContent>
              <mc:Choice Requires="wpg">
                <w:drawing>
                  <wp:anchor distT="0" distB="0" distL="114300" distR="114300" simplePos="0" relativeHeight="251662336" behindDoc="0" locked="0" layoutInCell="1" allowOverlap="1" wp14:anchorId="0E85D2CE" wp14:editId="3EF4DD4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832D3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DA190D" wp14:editId="13FFF84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B3880F" w14:textId="538F7D11" w:rsidR="002A5691" w:rsidRDefault="002A5691">
                                    <w:pPr>
                                      <w:pStyle w:val="NoSpacing"/>
                                      <w:jc w:val="right"/>
                                      <w:rPr>
                                        <w:color w:val="595959" w:themeColor="text1" w:themeTint="A6"/>
                                        <w:sz w:val="28"/>
                                        <w:szCs w:val="28"/>
                                      </w:rPr>
                                    </w:pPr>
                                    <w:r>
                                      <w:rPr>
                                        <w:color w:val="595959" w:themeColor="text1" w:themeTint="A6"/>
                                        <w:sz w:val="28"/>
                                        <w:szCs w:val="28"/>
                                      </w:rPr>
                                      <w:t>Kyle Rayner</w:t>
                                    </w:r>
                                  </w:p>
                                </w:sdtContent>
                              </w:sdt>
                              <w:p w14:paraId="0F77A329" w14:textId="1B1814EC" w:rsidR="002A569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35471">
                                      <w:rPr>
                                        <w:color w:val="595959" w:themeColor="text1" w:themeTint="A6"/>
                                        <w:sz w:val="18"/>
                                        <w:szCs w:val="18"/>
                                      </w:rPr>
                                      <w:t>ksrayner@deakin.edu.au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DA190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B3880F" w14:textId="538F7D11" w:rsidR="002A5691" w:rsidRDefault="002A5691">
                              <w:pPr>
                                <w:pStyle w:val="NoSpacing"/>
                                <w:jc w:val="right"/>
                                <w:rPr>
                                  <w:color w:val="595959" w:themeColor="text1" w:themeTint="A6"/>
                                  <w:sz w:val="28"/>
                                  <w:szCs w:val="28"/>
                                </w:rPr>
                              </w:pPr>
                              <w:r>
                                <w:rPr>
                                  <w:color w:val="595959" w:themeColor="text1" w:themeTint="A6"/>
                                  <w:sz w:val="28"/>
                                  <w:szCs w:val="28"/>
                                </w:rPr>
                                <w:t>Kyle Rayner</w:t>
                              </w:r>
                            </w:p>
                          </w:sdtContent>
                        </w:sdt>
                        <w:p w14:paraId="0F77A329" w14:textId="1B1814EC" w:rsidR="002A569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35471">
                                <w:rPr>
                                  <w:color w:val="595959" w:themeColor="text1" w:themeTint="A6"/>
                                  <w:sz w:val="18"/>
                                  <w:szCs w:val="18"/>
                                </w:rPr>
                                <w:t>ksrayner@deakin.edu.au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DE41BCC" wp14:editId="130B4BC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8886D" w14:textId="77777777" w:rsidR="002A5691" w:rsidRDefault="002A569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98697BC" w14:textId="5BC54D7C" w:rsidR="002A5691" w:rsidRDefault="002318D2" w:rsidP="00AB6544">
                                    <w:pPr>
                                      <w:pStyle w:val="NoSpacing"/>
                                      <w:jc w:val="right"/>
                                      <w:rPr>
                                        <w:color w:val="595959" w:themeColor="text1" w:themeTint="A6"/>
                                        <w:sz w:val="20"/>
                                        <w:szCs w:val="20"/>
                                      </w:rPr>
                                    </w:pPr>
                                    <w:r>
                                      <w:rPr>
                                        <w:color w:val="595959" w:themeColor="text1" w:themeTint="A6"/>
                                        <w:sz w:val="20"/>
                                        <w:szCs w:val="20"/>
                                      </w:rPr>
                                      <w:t xml:space="preserve">This report </w:t>
                                    </w:r>
                                    <w:r w:rsidR="00C846E9">
                                      <w:rPr>
                                        <w:color w:val="595959" w:themeColor="text1" w:themeTint="A6"/>
                                        <w:sz w:val="20"/>
                                        <w:szCs w:val="20"/>
                                      </w:rPr>
                                      <w:t>highlights</w:t>
                                    </w:r>
                                    <w:r>
                                      <w:rPr>
                                        <w:color w:val="595959" w:themeColor="text1" w:themeTint="A6"/>
                                        <w:sz w:val="20"/>
                                        <w:szCs w:val="20"/>
                                      </w:rPr>
                                      <w:t xml:space="preserve"> my research efforts regarding a suitable architecture for the Smart Bike</w:t>
                                    </w:r>
                                    <w:r w:rsidR="00642701">
                                      <w:rPr>
                                        <w:color w:val="595959" w:themeColor="text1" w:themeTint="A6"/>
                                        <w:sz w:val="20"/>
                                        <w:szCs w:val="20"/>
                                      </w:rPr>
                                      <w:t xml:space="preserve"> </w:t>
                                    </w:r>
                                    <w:r>
                                      <w:rPr>
                                        <w:color w:val="595959" w:themeColor="text1" w:themeTint="A6"/>
                                        <w:sz w:val="20"/>
                                        <w:szCs w:val="20"/>
                                      </w:rPr>
                                      <w:t xml:space="preserve">project. </w:t>
                                    </w:r>
                                    <w:r w:rsidR="00361D8B">
                                      <w:rPr>
                                        <w:color w:val="595959" w:themeColor="text1" w:themeTint="A6"/>
                                        <w:sz w:val="20"/>
                                        <w:szCs w:val="20"/>
                                      </w:rPr>
                                      <w:t xml:space="preserve">This involves a comparison of several viable </w:t>
                                    </w:r>
                                    <w:r w:rsidR="008F08A5">
                                      <w:rPr>
                                        <w:color w:val="595959" w:themeColor="text1" w:themeTint="A6"/>
                                        <w:sz w:val="20"/>
                                        <w:szCs w:val="20"/>
                                      </w:rPr>
                                      <w:t>systems</w:t>
                                    </w:r>
                                    <w:r w:rsidR="00BE5403">
                                      <w:rPr>
                                        <w:color w:val="595959" w:themeColor="text1" w:themeTint="A6"/>
                                        <w:sz w:val="20"/>
                                        <w:szCs w:val="20"/>
                                      </w:rPr>
                                      <w:t>/protocols</w:t>
                                    </w:r>
                                    <w:r w:rsidR="00361D8B">
                                      <w:rPr>
                                        <w:color w:val="595959" w:themeColor="text1" w:themeTint="A6"/>
                                        <w:sz w:val="20"/>
                                        <w:szCs w:val="20"/>
                                      </w:rPr>
                                      <w:t xml:space="preserve"> </w:t>
                                    </w:r>
                                    <w:r w:rsidR="00C846E9">
                                      <w:rPr>
                                        <w:color w:val="595959" w:themeColor="text1" w:themeTint="A6"/>
                                        <w:sz w:val="20"/>
                                        <w:szCs w:val="20"/>
                                      </w:rPr>
                                      <w:t>including MQ Telemetry Transport (MQTT)</w:t>
                                    </w:r>
                                    <w:r w:rsidR="005139F7">
                                      <w:rPr>
                                        <w:color w:val="595959" w:themeColor="text1" w:themeTint="A6"/>
                                        <w:sz w:val="20"/>
                                        <w:szCs w:val="20"/>
                                      </w:rPr>
                                      <w:t xml:space="preserve">, </w:t>
                                    </w:r>
                                    <w:r w:rsidR="00C846E9">
                                      <w:rPr>
                                        <w:color w:val="595959" w:themeColor="text1" w:themeTint="A6"/>
                                        <w:sz w:val="20"/>
                                        <w:szCs w:val="20"/>
                                      </w:rPr>
                                      <w:t>Kubernetes</w:t>
                                    </w:r>
                                    <w:r w:rsidR="005139F7">
                                      <w:rPr>
                                        <w:color w:val="595959" w:themeColor="text1" w:themeTint="A6"/>
                                        <w:sz w:val="20"/>
                                        <w:szCs w:val="20"/>
                                      </w:rPr>
                                      <w:t xml:space="preserve"> and Docker Instances</w:t>
                                    </w:r>
                                    <w:r w:rsidR="00C846E9">
                                      <w:rPr>
                                        <w:color w:val="595959" w:themeColor="text1" w:themeTint="A6"/>
                                        <w:sz w:val="20"/>
                                        <w:szCs w:val="20"/>
                                      </w:rPr>
                                      <w:t>. The report also showcases a suitable architecture that we can use.</w:t>
                                    </w:r>
                                    <w:r w:rsidR="00361D8B">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DE41BC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A8886D" w14:textId="77777777" w:rsidR="002A5691" w:rsidRDefault="002A569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98697BC" w14:textId="5BC54D7C" w:rsidR="002A5691" w:rsidRDefault="002318D2" w:rsidP="00AB6544">
                              <w:pPr>
                                <w:pStyle w:val="NoSpacing"/>
                                <w:jc w:val="right"/>
                                <w:rPr>
                                  <w:color w:val="595959" w:themeColor="text1" w:themeTint="A6"/>
                                  <w:sz w:val="20"/>
                                  <w:szCs w:val="20"/>
                                </w:rPr>
                              </w:pPr>
                              <w:r>
                                <w:rPr>
                                  <w:color w:val="595959" w:themeColor="text1" w:themeTint="A6"/>
                                  <w:sz w:val="20"/>
                                  <w:szCs w:val="20"/>
                                </w:rPr>
                                <w:t xml:space="preserve">This report </w:t>
                              </w:r>
                              <w:r w:rsidR="00C846E9">
                                <w:rPr>
                                  <w:color w:val="595959" w:themeColor="text1" w:themeTint="A6"/>
                                  <w:sz w:val="20"/>
                                  <w:szCs w:val="20"/>
                                </w:rPr>
                                <w:t>highlights</w:t>
                              </w:r>
                              <w:r>
                                <w:rPr>
                                  <w:color w:val="595959" w:themeColor="text1" w:themeTint="A6"/>
                                  <w:sz w:val="20"/>
                                  <w:szCs w:val="20"/>
                                </w:rPr>
                                <w:t xml:space="preserve"> my research efforts regarding a suitable architecture for the Smart Bike</w:t>
                              </w:r>
                              <w:r w:rsidR="00642701">
                                <w:rPr>
                                  <w:color w:val="595959" w:themeColor="text1" w:themeTint="A6"/>
                                  <w:sz w:val="20"/>
                                  <w:szCs w:val="20"/>
                                </w:rPr>
                                <w:t xml:space="preserve"> </w:t>
                              </w:r>
                              <w:r>
                                <w:rPr>
                                  <w:color w:val="595959" w:themeColor="text1" w:themeTint="A6"/>
                                  <w:sz w:val="20"/>
                                  <w:szCs w:val="20"/>
                                </w:rPr>
                                <w:t xml:space="preserve">project. </w:t>
                              </w:r>
                              <w:r w:rsidR="00361D8B">
                                <w:rPr>
                                  <w:color w:val="595959" w:themeColor="text1" w:themeTint="A6"/>
                                  <w:sz w:val="20"/>
                                  <w:szCs w:val="20"/>
                                </w:rPr>
                                <w:t xml:space="preserve">This involves a comparison of several viable </w:t>
                              </w:r>
                              <w:r w:rsidR="008F08A5">
                                <w:rPr>
                                  <w:color w:val="595959" w:themeColor="text1" w:themeTint="A6"/>
                                  <w:sz w:val="20"/>
                                  <w:szCs w:val="20"/>
                                </w:rPr>
                                <w:t>systems</w:t>
                              </w:r>
                              <w:r w:rsidR="00BE5403">
                                <w:rPr>
                                  <w:color w:val="595959" w:themeColor="text1" w:themeTint="A6"/>
                                  <w:sz w:val="20"/>
                                  <w:szCs w:val="20"/>
                                </w:rPr>
                                <w:t>/protocols</w:t>
                              </w:r>
                              <w:r w:rsidR="00361D8B">
                                <w:rPr>
                                  <w:color w:val="595959" w:themeColor="text1" w:themeTint="A6"/>
                                  <w:sz w:val="20"/>
                                  <w:szCs w:val="20"/>
                                </w:rPr>
                                <w:t xml:space="preserve"> </w:t>
                              </w:r>
                              <w:r w:rsidR="00C846E9">
                                <w:rPr>
                                  <w:color w:val="595959" w:themeColor="text1" w:themeTint="A6"/>
                                  <w:sz w:val="20"/>
                                  <w:szCs w:val="20"/>
                                </w:rPr>
                                <w:t>including MQ Telemetry Transport (MQTT)</w:t>
                              </w:r>
                              <w:r w:rsidR="005139F7">
                                <w:rPr>
                                  <w:color w:val="595959" w:themeColor="text1" w:themeTint="A6"/>
                                  <w:sz w:val="20"/>
                                  <w:szCs w:val="20"/>
                                </w:rPr>
                                <w:t xml:space="preserve">, </w:t>
                              </w:r>
                              <w:r w:rsidR="00C846E9">
                                <w:rPr>
                                  <w:color w:val="595959" w:themeColor="text1" w:themeTint="A6"/>
                                  <w:sz w:val="20"/>
                                  <w:szCs w:val="20"/>
                                </w:rPr>
                                <w:t>Kubernetes</w:t>
                              </w:r>
                              <w:r w:rsidR="005139F7">
                                <w:rPr>
                                  <w:color w:val="595959" w:themeColor="text1" w:themeTint="A6"/>
                                  <w:sz w:val="20"/>
                                  <w:szCs w:val="20"/>
                                </w:rPr>
                                <w:t xml:space="preserve"> and Docker Instances</w:t>
                              </w:r>
                              <w:r w:rsidR="00C846E9">
                                <w:rPr>
                                  <w:color w:val="595959" w:themeColor="text1" w:themeTint="A6"/>
                                  <w:sz w:val="20"/>
                                  <w:szCs w:val="20"/>
                                </w:rPr>
                                <w:t>. The report also showcases a suitable architecture that we can use.</w:t>
                              </w:r>
                              <w:r w:rsidR="00361D8B">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36810DA" wp14:editId="3A5B4E1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8CB60" w14:textId="51C0EFC1" w:rsidR="002A569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5471">
                                      <w:rPr>
                                        <w:caps/>
                                        <w:color w:val="4472C4" w:themeColor="accent1"/>
                                        <w:sz w:val="64"/>
                                        <w:szCs w:val="64"/>
                                      </w:rPr>
                                      <w:t xml:space="preserve">Sensor Architecture </w:t>
                                    </w:r>
                                    <w:r w:rsidR="00CD1A7D">
                                      <w:rPr>
                                        <w:caps/>
                                        <w:color w:val="4472C4"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9EF19A" w14:textId="023CDCC5" w:rsidR="002A5691" w:rsidRDefault="00435471">
                                    <w:pPr>
                                      <w:jc w:val="right"/>
                                      <w:rPr>
                                        <w:smallCaps/>
                                        <w:color w:val="404040" w:themeColor="text1" w:themeTint="BF"/>
                                        <w:sz w:val="36"/>
                                        <w:szCs w:val="36"/>
                                      </w:rPr>
                                    </w:pPr>
                                    <w:r>
                                      <w:rPr>
                                        <w:color w:val="404040" w:themeColor="text1" w:themeTint="BF"/>
                                        <w:sz w:val="36"/>
                                        <w:szCs w:val="36"/>
                                      </w:rPr>
                                      <w:t>SIT374 – Team Project (A) – Project Management and Practices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36810D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3F8CB60" w14:textId="51C0EFC1" w:rsidR="002A569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5471">
                                <w:rPr>
                                  <w:caps/>
                                  <w:color w:val="4472C4" w:themeColor="accent1"/>
                                  <w:sz w:val="64"/>
                                  <w:szCs w:val="64"/>
                                </w:rPr>
                                <w:t xml:space="preserve">Sensor Architecture </w:t>
                              </w:r>
                              <w:r w:rsidR="00CD1A7D">
                                <w:rPr>
                                  <w:caps/>
                                  <w:color w:val="4472C4"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9EF19A" w14:textId="023CDCC5" w:rsidR="002A5691" w:rsidRDefault="00435471">
                              <w:pPr>
                                <w:jc w:val="right"/>
                                <w:rPr>
                                  <w:smallCaps/>
                                  <w:color w:val="404040" w:themeColor="text1" w:themeTint="BF"/>
                                  <w:sz w:val="36"/>
                                  <w:szCs w:val="36"/>
                                </w:rPr>
                              </w:pPr>
                              <w:r>
                                <w:rPr>
                                  <w:color w:val="404040" w:themeColor="text1" w:themeTint="BF"/>
                                  <w:sz w:val="36"/>
                                  <w:szCs w:val="36"/>
                                </w:rPr>
                                <w:t>SIT374 – Team Project (A) – Project Management and Practices</w:t>
                              </w:r>
                            </w:p>
                          </w:sdtContent>
                        </w:sdt>
                      </w:txbxContent>
                    </v:textbox>
                    <w10:wrap type="square" anchorx="page" anchory="page"/>
                  </v:shape>
                </w:pict>
              </mc:Fallback>
            </mc:AlternateContent>
          </w:r>
        </w:p>
        <w:p w14:paraId="46823A57" w14:textId="5BCEB7F8" w:rsidR="002A5691" w:rsidRDefault="002A5691">
          <w:r>
            <w:br w:type="page"/>
          </w:r>
        </w:p>
      </w:sdtContent>
    </w:sdt>
    <w:sdt>
      <w:sdtPr>
        <w:rPr>
          <w:rFonts w:asciiTheme="minorHAnsi" w:eastAsiaTheme="minorHAnsi" w:hAnsiTheme="minorHAnsi" w:cstheme="minorBidi"/>
          <w:color w:val="auto"/>
          <w:sz w:val="22"/>
          <w:szCs w:val="22"/>
          <w:lang w:val="en-AU"/>
        </w:rPr>
        <w:id w:val="1968704553"/>
        <w:docPartObj>
          <w:docPartGallery w:val="Table of Contents"/>
          <w:docPartUnique/>
        </w:docPartObj>
      </w:sdtPr>
      <w:sdtEndPr>
        <w:rPr>
          <w:b/>
          <w:bCs/>
          <w:noProof/>
        </w:rPr>
      </w:sdtEndPr>
      <w:sdtContent>
        <w:p w14:paraId="38D0BCC8" w14:textId="63B89156" w:rsidR="002A5691" w:rsidRDefault="002A5691">
          <w:pPr>
            <w:pStyle w:val="TOCHeading"/>
          </w:pPr>
          <w:r>
            <w:t>Contents</w:t>
          </w:r>
        </w:p>
        <w:p w14:paraId="71E85570" w14:textId="28F51FE6" w:rsidR="00944E38" w:rsidRDefault="002A569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0328260" w:history="1">
            <w:r w:rsidR="00944E38" w:rsidRPr="005C47F0">
              <w:rPr>
                <w:rStyle w:val="Hyperlink"/>
                <w:noProof/>
              </w:rPr>
              <w:t>Introduction</w:t>
            </w:r>
            <w:r w:rsidR="00944E38">
              <w:rPr>
                <w:noProof/>
                <w:webHidden/>
              </w:rPr>
              <w:tab/>
            </w:r>
            <w:r w:rsidR="00944E38">
              <w:rPr>
                <w:noProof/>
                <w:webHidden/>
              </w:rPr>
              <w:fldChar w:fldCharType="begin"/>
            </w:r>
            <w:r w:rsidR="00944E38">
              <w:rPr>
                <w:noProof/>
                <w:webHidden/>
              </w:rPr>
              <w:instrText xml:space="preserve"> PAGEREF _Toc110328260 \h </w:instrText>
            </w:r>
            <w:r w:rsidR="00944E38">
              <w:rPr>
                <w:noProof/>
                <w:webHidden/>
              </w:rPr>
            </w:r>
            <w:r w:rsidR="00944E38">
              <w:rPr>
                <w:noProof/>
                <w:webHidden/>
              </w:rPr>
              <w:fldChar w:fldCharType="separate"/>
            </w:r>
            <w:r w:rsidR="00A87727">
              <w:rPr>
                <w:noProof/>
                <w:webHidden/>
              </w:rPr>
              <w:t>2</w:t>
            </w:r>
            <w:r w:rsidR="00944E38">
              <w:rPr>
                <w:noProof/>
                <w:webHidden/>
              </w:rPr>
              <w:fldChar w:fldCharType="end"/>
            </w:r>
          </w:hyperlink>
        </w:p>
        <w:p w14:paraId="79229AD3" w14:textId="1C46778F" w:rsidR="00944E38" w:rsidRDefault="00000000">
          <w:pPr>
            <w:pStyle w:val="TOC1"/>
            <w:tabs>
              <w:tab w:val="right" w:leader="dot" w:pos="9016"/>
            </w:tabs>
            <w:rPr>
              <w:rFonts w:eastAsiaTheme="minorEastAsia"/>
              <w:noProof/>
              <w:lang w:eastAsia="en-AU"/>
            </w:rPr>
          </w:pPr>
          <w:hyperlink w:anchor="_Toc110328261" w:history="1">
            <w:r w:rsidR="00944E38" w:rsidRPr="005C47F0">
              <w:rPr>
                <w:rStyle w:val="Hyperlink"/>
                <w:noProof/>
              </w:rPr>
              <w:t>Comparisons</w:t>
            </w:r>
            <w:r w:rsidR="00944E38">
              <w:rPr>
                <w:noProof/>
                <w:webHidden/>
              </w:rPr>
              <w:tab/>
            </w:r>
            <w:r w:rsidR="00944E38">
              <w:rPr>
                <w:noProof/>
                <w:webHidden/>
              </w:rPr>
              <w:fldChar w:fldCharType="begin"/>
            </w:r>
            <w:r w:rsidR="00944E38">
              <w:rPr>
                <w:noProof/>
                <w:webHidden/>
              </w:rPr>
              <w:instrText xml:space="preserve"> PAGEREF _Toc110328261 \h </w:instrText>
            </w:r>
            <w:r w:rsidR="00944E38">
              <w:rPr>
                <w:noProof/>
                <w:webHidden/>
              </w:rPr>
            </w:r>
            <w:r w:rsidR="00944E38">
              <w:rPr>
                <w:noProof/>
                <w:webHidden/>
              </w:rPr>
              <w:fldChar w:fldCharType="separate"/>
            </w:r>
            <w:r w:rsidR="00A87727">
              <w:rPr>
                <w:noProof/>
                <w:webHidden/>
              </w:rPr>
              <w:t>2</w:t>
            </w:r>
            <w:r w:rsidR="00944E38">
              <w:rPr>
                <w:noProof/>
                <w:webHidden/>
              </w:rPr>
              <w:fldChar w:fldCharType="end"/>
            </w:r>
          </w:hyperlink>
        </w:p>
        <w:p w14:paraId="3F9A9BA5" w14:textId="0D40A91D" w:rsidR="00944E38" w:rsidRDefault="00000000">
          <w:pPr>
            <w:pStyle w:val="TOC2"/>
            <w:tabs>
              <w:tab w:val="right" w:leader="dot" w:pos="9016"/>
            </w:tabs>
            <w:rPr>
              <w:rFonts w:eastAsiaTheme="minorEastAsia"/>
              <w:noProof/>
              <w:lang w:eastAsia="en-AU"/>
            </w:rPr>
          </w:pPr>
          <w:hyperlink w:anchor="_Toc110328262" w:history="1">
            <w:r w:rsidR="00944E38" w:rsidRPr="005C47F0">
              <w:rPr>
                <w:rStyle w:val="Hyperlink"/>
                <w:noProof/>
              </w:rPr>
              <w:t>MQ Telemetry Transport (MQTT)</w:t>
            </w:r>
            <w:r w:rsidR="00944E38">
              <w:rPr>
                <w:noProof/>
                <w:webHidden/>
              </w:rPr>
              <w:tab/>
            </w:r>
            <w:r w:rsidR="00944E38">
              <w:rPr>
                <w:noProof/>
                <w:webHidden/>
              </w:rPr>
              <w:fldChar w:fldCharType="begin"/>
            </w:r>
            <w:r w:rsidR="00944E38">
              <w:rPr>
                <w:noProof/>
                <w:webHidden/>
              </w:rPr>
              <w:instrText xml:space="preserve"> PAGEREF _Toc110328262 \h </w:instrText>
            </w:r>
            <w:r w:rsidR="00944E38">
              <w:rPr>
                <w:noProof/>
                <w:webHidden/>
              </w:rPr>
            </w:r>
            <w:r w:rsidR="00944E38">
              <w:rPr>
                <w:noProof/>
                <w:webHidden/>
              </w:rPr>
              <w:fldChar w:fldCharType="separate"/>
            </w:r>
            <w:r w:rsidR="00A87727">
              <w:rPr>
                <w:noProof/>
                <w:webHidden/>
              </w:rPr>
              <w:t>2</w:t>
            </w:r>
            <w:r w:rsidR="00944E38">
              <w:rPr>
                <w:noProof/>
                <w:webHidden/>
              </w:rPr>
              <w:fldChar w:fldCharType="end"/>
            </w:r>
          </w:hyperlink>
        </w:p>
        <w:p w14:paraId="2951E0AF" w14:textId="336253D5" w:rsidR="00944E38" w:rsidRDefault="00000000">
          <w:pPr>
            <w:pStyle w:val="TOC2"/>
            <w:tabs>
              <w:tab w:val="right" w:leader="dot" w:pos="9016"/>
            </w:tabs>
            <w:rPr>
              <w:rFonts w:eastAsiaTheme="minorEastAsia"/>
              <w:noProof/>
              <w:lang w:eastAsia="en-AU"/>
            </w:rPr>
          </w:pPr>
          <w:hyperlink w:anchor="_Toc110328263" w:history="1">
            <w:r w:rsidR="00944E38" w:rsidRPr="005C47F0">
              <w:rPr>
                <w:rStyle w:val="Hyperlink"/>
                <w:noProof/>
              </w:rPr>
              <w:t>Kubernetes</w:t>
            </w:r>
            <w:r w:rsidR="00944E38">
              <w:rPr>
                <w:noProof/>
                <w:webHidden/>
              </w:rPr>
              <w:tab/>
            </w:r>
            <w:r w:rsidR="00944E38">
              <w:rPr>
                <w:noProof/>
                <w:webHidden/>
              </w:rPr>
              <w:fldChar w:fldCharType="begin"/>
            </w:r>
            <w:r w:rsidR="00944E38">
              <w:rPr>
                <w:noProof/>
                <w:webHidden/>
              </w:rPr>
              <w:instrText xml:space="preserve"> PAGEREF _Toc110328263 \h </w:instrText>
            </w:r>
            <w:r w:rsidR="00944E38">
              <w:rPr>
                <w:noProof/>
                <w:webHidden/>
              </w:rPr>
            </w:r>
            <w:r w:rsidR="00944E38">
              <w:rPr>
                <w:noProof/>
                <w:webHidden/>
              </w:rPr>
              <w:fldChar w:fldCharType="separate"/>
            </w:r>
            <w:r w:rsidR="00A87727">
              <w:rPr>
                <w:noProof/>
                <w:webHidden/>
              </w:rPr>
              <w:t>2</w:t>
            </w:r>
            <w:r w:rsidR="00944E38">
              <w:rPr>
                <w:noProof/>
                <w:webHidden/>
              </w:rPr>
              <w:fldChar w:fldCharType="end"/>
            </w:r>
          </w:hyperlink>
        </w:p>
        <w:p w14:paraId="452567F3" w14:textId="7A61C569" w:rsidR="00944E38" w:rsidRDefault="00000000">
          <w:pPr>
            <w:pStyle w:val="TOC2"/>
            <w:tabs>
              <w:tab w:val="right" w:leader="dot" w:pos="9016"/>
            </w:tabs>
            <w:rPr>
              <w:rFonts w:eastAsiaTheme="minorEastAsia"/>
              <w:noProof/>
              <w:lang w:eastAsia="en-AU"/>
            </w:rPr>
          </w:pPr>
          <w:hyperlink w:anchor="_Toc110328264" w:history="1">
            <w:r w:rsidR="00944E38" w:rsidRPr="005C47F0">
              <w:rPr>
                <w:rStyle w:val="Hyperlink"/>
                <w:noProof/>
              </w:rPr>
              <w:t>Docker Instances</w:t>
            </w:r>
            <w:r w:rsidR="00944E38">
              <w:rPr>
                <w:noProof/>
                <w:webHidden/>
              </w:rPr>
              <w:tab/>
            </w:r>
            <w:r w:rsidR="00944E38">
              <w:rPr>
                <w:noProof/>
                <w:webHidden/>
              </w:rPr>
              <w:fldChar w:fldCharType="begin"/>
            </w:r>
            <w:r w:rsidR="00944E38">
              <w:rPr>
                <w:noProof/>
                <w:webHidden/>
              </w:rPr>
              <w:instrText xml:space="preserve"> PAGEREF _Toc110328264 \h </w:instrText>
            </w:r>
            <w:r w:rsidR="00944E38">
              <w:rPr>
                <w:noProof/>
                <w:webHidden/>
              </w:rPr>
            </w:r>
            <w:r w:rsidR="00944E38">
              <w:rPr>
                <w:noProof/>
                <w:webHidden/>
              </w:rPr>
              <w:fldChar w:fldCharType="separate"/>
            </w:r>
            <w:r w:rsidR="00A87727">
              <w:rPr>
                <w:noProof/>
                <w:webHidden/>
              </w:rPr>
              <w:t>3</w:t>
            </w:r>
            <w:r w:rsidR="00944E38">
              <w:rPr>
                <w:noProof/>
                <w:webHidden/>
              </w:rPr>
              <w:fldChar w:fldCharType="end"/>
            </w:r>
          </w:hyperlink>
        </w:p>
        <w:p w14:paraId="4711AEF7" w14:textId="793C9A5A" w:rsidR="00944E38" w:rsidRDefault="00000000">
          <w:pPr>
            <w:pStyle w:val="TOC1"/>
            <w:tabs>
              <w:tab w:val="right" w:leader="dot" w:pos="9016"/>
            </w:tabs>
            <w:rPr>
              <w:rFonts w:eastAsiaTheme="minorEastAsia"/>
              <w:noProof/>
              <w:lang w:eastAsia="en-AU"/>
            </w:rPr>
          </w:pPr>
          <w:hyperlink w:anchor="_Toc110328265" w:history="1">
            <w:r w:rsidR="00944E38" w:rsidRPr="005C47F0">
              <w:rPr>
                <w:rStyle w:val="Hyperlink"/>
                <w:noProof/>
              </w:rPr>
              <w:t>Architecture Provided by Adrian Grigo</w:t>
            </w:r>
            <w:r w:rsidR="00944E38">
              <w:rPr>
                <w:noProof/>
                <w:webHidden/>
              </w:rPr>
              <w:tab/>
            </w:r>
            <w:r w:rsidR="00944E38">
              <w:rPr>
                <w:noProof/>
                <w:webHidden/>
              </w:rPr>
              <w:fldChar w:fldCharType="begin"/>
            </w:r>
            <w:r w:rsidR="00944E38">
              <w:rPr>
                <w:noProof/>
                <w:webHidden/>
              </w:rPr>
              <w:instrText xml:space="preserve"> PAGEREF _Toc110328265 \h </w:instrText>
            </w:r>
            <w:r w:rsidR="00944E38">
              <w:rPr>
                <w:noProof/>
                <w:webHidden/>
              </w:rPr>
            </w:r>
            <w:r w:rsidR="00944E38">
              <w:rPr>
                <w:noProof/>
                <w:webHidden/>
              </w:rPr>
              <w:fldChar w:fldCharType="separate"/>
            </w:r>
            <w:r w:rsidR="00A87727">
              <w:rPr>
                <w:noProof/>
                <w:webHidden/>
              </w:rPr>
              <w:t>3</w:t>
            </w:r>
            <w:r w:rsidR="00944E38">
              <w:rPr>
                <w:noProof/>
                <w:webHidden/>
              </w:rPr>
              <w:fldChar w:fldCharType="end"/>
            </w:r>
          </w:hyperlink>
        </w:p>
        <w:p w14:paraId="0C7223D5" w14:textId="3418FAED" w:rsidR="00944E38" w:rsidRDefault="00000000">
          <w:pPr>
            <w:pStyle w:val="TOC1"/>
            <w:tabs>
              <w:tab w:val="right" w:leader="dot" w:pos="9016"/>
            </w:tabs>
            <w:rPr>
              <w:rFonts w:eastAsiaTheme="minorEastAsia"/>
              <w:noProof/>
              <w:lang w:eastAsia="en-AU"/>
            </w:rPr>
          </w:pPr>
          <w:hyperlink w:anchor="_Toc110328266" w:history="1">
            <w:r w:rsidR="00944E38" w:rsidRPr="005C47F0">
              <w:rPr>
                <w:rStyle w:val="Hyperlink"/>
                <w:noProof/>
              </w:rPr>
              <w:t>Suitable Architecture</w:t>
            </w:r>
            <w:r w:rsidR="00944E38">
              <w:rPr>
                <w:noProof/>
                <w:webHidden/>
              </w:rPr>
              <w:tab/>
            </w:r>
            <w:r w:rsidR="00944E38">
              <w:rPr>
                <w:noProof/>
                <w:webHidden/>
              </w:rPr>
              <w:fldChar w:fldCharType="begin"/>
            </w:r>
            <w:r w:rsidR="00944E38">
              <w:rPr>
                <w:noProof/>
                <w:webHidden/>
              </w:rPr>
              <w:instrText xml:space="preserve"> PAGEREF _Toc110328266 \h </w:instrText>
            </w:r>
            <w:r w:rsidR="00944E38">
              <w:rPr>
                <w:noProof/>
                <w:webHidden/>
              </w:rPr>
            </w:r>
            <w:r w:rsidR="00944E38">
              <w:rPr>
                <w:noProof/>
                <w:webHidden/>
              </w:rPr>
              <w:fldChar w:fldCharType="separate"/>
            </w:r>
            <w:r w:rsidR="00A87727">
              <w:rPr>
                <w:noProof/>
                <w:webHidden/>
              </w:rPr>
              <w:t>4</w:t>
            </w:r>
            <w:r w:rsidR="00944E38">
              <w:rPr>
                <w:noProof/>
                <w:webHidden/>
              </w:rPr>
              <w:fldChar w:fldCharType="end"/>
            </w:r>
          </w:hyperlink>
        </w:p>
        <w:p w14:paraId="11D55DA6" w14:textId="03552EB0" w:rsidR="00944E38" w:rsidRDefault="00000000">
          <w:pPr>
            <w:pStyle w:val="TOC1"/>
            <w:tabs>
              <w:tab w:val="right" w:leader="dot" w:pos="9016"/>
            </w:tabs>
            <w:rPr>
              <w:rFonts w:eastAsiaTheme="minorEastAsia"/>
              <w:noProof/>
              <w:lang w:eastAsia="en-AU"/>
            </w:rPr>
          </w:pPr>
          <w:hyperlink w:anchor="_Toc110328267" w:history="1">
            <w:r w:rsidR="00944E38" w:rsidRPr="005C47F0">
              <w:rPr>
                <w:rStyle w:val="Hyperlink"/>
                <w:noProof/>
              </w:rPr>
              <w:t>Conclusion</w:t>
            </w:r>
            <w:r w:rsidR="00944E38">
              <w:rPr>
                <w:noProof/>
                <w:webHidden/>
              </w:rPr>
              <w:tab/>
            </w:r>
            <w:r w:rsidR="00944E38">
              <w:rPr>
                <w:noProof/>
                <w:webHidden/>
              </w:rPr>
              <w:fldChar w:fldCharType="begin"/>
            </w:r>
            <w:r w:rsidR="00944E38">
              <w:rPr>
                <w:noProof/>
                <w:webHidden/>
              </w:rPr>
              <w:instrText xml:space="preserve"> PAGEREF _Toc110328267 \h </w:instrText>
            </w:r>
            <w:r w:rsidR="00944E38">
              <w:rPr>
                <w:noProof/>
                <w:webHidden/>
              </w:rPr>
            </w:r>
            <w:r w:rsidR="00944E38">
              <w:rPr>
                <w:noProof/>
                <w:webHidden/>
              </w:rPr>
              <w:fldChar w:fldCharType="separate"/>
            </w:r>
            <w:r w:rsidR="00A87727">
              <w:rPr>
                <w:noProof/>
                <w:webHidden/>
              </w:rPr>
              <w:t>5</w:t>
            </w:r>
            <w:r w:rsidR="00944E38">
              <w:rPr>
                <w:noProof/>
                <w:webHidden/>
              </w:rPr>
              <w:fldChar w:fldCharType="end"/>
            </w:r>
          </w:hyperlink>
        </w:p>
        <w:p w14:paraId="417676C8" w14:textId="19258B9B" w:rsidR="00944E38" w:rsidRDefault="00000000">
          <w:pPr>
            <w:pStyle w:val="TOC1"/>
            <w:tabs>
              <w:tab w:val="right" w:leader="dot" w:pos="9016"/>
            </w:tabs>
            <w:rPr>
              <w:rFonts w:eastAsiaTheme="minorEastAsia"/>
              <w:noProof/>
              <w:lang w:eastAsia="en-AU"/>
            </w:rPr>
          </w:pPr>
          <w:hyperlink w:anchor="_Toc110328268" w:history="1">
            <w:r w:rsidR="00944E38" w:rsidRPr="005C47F0">
              <w:rPr>
                <w:rStyle w:val="Hyperlink"/>
                <w:noProof/>
              </w:rPr>
              <w:t>References</w:t>
            </w:r>
            <w:r w:rsidR="00944E38">
              <w:rPr>
                <w:noProof/>
                <w:webHidden/>
              </w:rPr>
              <w:tab/>
            </w:r>
            <w:r w:rsidR="00944E38">
              <w:rPr>
                <w:noProof/>
                <w:webHidden/>
              </w:rPr>
              <w:fldChar w:fldCharType="begin"/>
            </w:r>
            <w:r w:rsidR="00944E38">
              <w:rPr>
                <w:noProof/>
                <w:webHidden/>
              </w:rPr>
              <w:instrText xml:space="preserve"> PAGEREF _Toc110328268 \h </w:instrText>
            </w:r>
            <w:r w:rsidR="00944E38">
              <w:rPr>
                <w:noProof/>
                <w:webHidden/>
              </w:rPr>
            </w:r>
            <w:r w:rsidR="00944E38">
              <w:rPr>
                <w:noProof/>
                <w:webHidden/>
              </w:rPr>
              <w:fldChar w:fldCharType="separate"/>
            </w:r>
            <w:r w:rsidR="00A87727">
              <w:rPr>
                <w:noProof/>
                <w:webHidden/>
              </w:rPr>
              <w:t>5</w:t>
            </w:r>
            <w:r w:rsidR="00944E38">
              <w:rPr>
                <w:noProof/>
                <w:webHidden/>
              </w:rPr>
              <w:fldChar w:fldCharType="end"/>
            </w:r>
          </w:hyperlink>
        </w:p>
        <w:p w14:paraId="3AE71F9F" w14:textId="78B7A973" w:rsidR="002A5691" w:rsidRDefault="002A5691">
          <w:r>
            <w:rPr>
              <w:b/>
              <w:bCs/>
              <w:noProof/>
            </w:rPr>
            <w:fldChar w:fldCharType="end"/>
          </w:r>
        </w:p>
      </w:sdtContent>
    </w:sdt>
    <w:p w14:paraId="1BC67891" w14:textId="6919F68E" w:rsidR="00573848" w:rsidRDefault="00573848"/>
    <w:p w14:paraId="2414A5DD" w14:textId="472BE7ED" w:rsidR="002A5691" w:rsidRDefault="002A5691"/>
    <w:p w14:paraId="7A6D445D" w14:textId="4CE498BF" w:rsidR="002A5691" w:rsidRDefault="002A5691"/>
    <w:p w14:paraId="78C4C60D" w14:textId="2FEEEBCA" w:rsidR="002A5691" w:rsidRDefault="002A5691"/>
    <w:p w14:paraId="7BD88304" w14:textId="3C271A1A" w:rsidR="002A5691" w:rsidRDefault="002A5691"/>
    <w:p w14:paraId="432135C8" w14:textId="6C19076E" w:rsidR="002A5691" w:rsidRDefault="002A5691"/>
    <w:p w14:paraId="173EF5A2" w14:textId="65620644" w:rsidR="002A5691" w:rsidRDefault="002A5691"/>
    <w:p w14:paraId="7C97444D" w14:textId="522449DD" w:rsidR="002A5691" w:rsidRDefault="002A5691"/>
    <w:p w14:paraId="553281EB" w14:textId="0DAEFE06" w:rsidR="002A5691" w:rsidRDefault="002A5691"/>
    <w:p w14:paraId="0D53E401" w14:textId="665EBA33" w:rsidR="002A5691" w:rsidRDefault="002A5691"/>
    <w:p w14:paraId="5B1A2D70" w14:textId="164E05A5" w:rsidR="002A5691" w:rsidRDefault="002A5691"/>
    <w:p w14:paraId="4A3B4A41" w14:textId="5F9C8C1C" w:rsidR="002A5691" w:rsidRDefault="002A5691"/>
    <w:p w14:paraId="13B7E89D" w14:textId="11638BBB" w:rsidR="002A5691" w:rsidRDefault="002A5691"/>
    <w:p w14:paraId="32F43D5B" w14:textId="5EE29D48" w:rsidR="002A5691" w:rsidRDefault="002A5691"/>
    <w:p w14:paraId="36B8A91A" w14:textId="653C0B08" w:rsidR="002A5691" w:rsidRDefault="002A5691"/>
    <w:p w14:paraId="57D949B6" w14:textId="7E28F17F" w:rsidR="002A5691" w:rsidRDefault="002A5691"/>
    <w:p w14:paraId="03C59498" w14:textId="4DE23DA5" w:rsidR="00530EE9" w:rsidRDefault="00530EE9"/>
    <w:p w14:paraId="731D224F" w14:textId="2FC58952" w:rsidR="00530EE9" w:rsidRDefault="00530EE9"/>
    <w:p w14:paraId="4831E961" w14:textId="77777777" w:rsidR="00AF3E00" w:rsidRDefault="00AF3E00"/>
    <w:p w14:paraId="14F7A7CC" w14:textId="7BED0CD4" w:rsidR="002A5691" w:rsidRDefault="002A5691"/>
    <w:p w14:paraId="50122B68" w14:textId="3A75B2E8" w:rsidR="002A5691" w:rsidRDefault="00197314" w:rsidP="00A16A53">
      <w:pPr>
        <w:pStyle w:val="Heading1"/>
        <w:jc w:val="both"/>
      </w:pPr>
      <w:bookmarkStart w:id="0" w:name="_Toc110328260"/>
      <w:r>
        <w:lastRenderedPageBreak/>
        <w:t>Introduction</w:t>
      </w:r>
      <w:bookmarkEnd w:id="0"/>
    </w:p>
    <w:p w14:paraId="505D3370" w14:textId="6B75CB8C" w:rsidR="00197314" w:rsidRDefault="00435471" w:rsidP="00A16A53">
      <w:pPr>
        <w:jc w:val="both"/>
      </w:pPr>
      <w:r>
        <w:t xml:space="preserve">This report </w:t>
      </w:r>
      <w:r w:rsidR="00AF3E00">
        <w:t xml:space="preserve">will present my findings regarding </w:t>
      </w:r>
      <w:r w:rsidR="00755FA9">
        <w:t xml:space="preserve">a suitable architecture </w:t>
      </w:r>
      <w:r>
        <w:t>for the Smart Bike project being developed by Redback Operations.</w:t>
      </w:r>
      <w:r w:rsidR="00AF3E00">
        <w:t xml:space="preserve"> The report begins with a comparison of several viable </w:t>
      </w:r>
      <w:r w:rsidR="001F2032">
        <w:t>systems</w:t>
      </w:r>
      <w:r w:rsidR="00BE5403">
        <w:t>/protocols</w:t>
      </w:r>
      <w:r w:rsidR="00AF3E00">
        <w:t xml:space="preserve"> highlighting the advantages and disadvantages of each method. </w:t>
      </w:r>
      <w:r w:rsidR="00536298">
        <w:t xml:space="preserve">Thereafter, the </w:t>
      </w:r>
      <w:r w:rsidR="007258D8">
        <w:t>re</w:t>
      </w:r>
      <w:r w:rsidR="00536298">
        <w:t xml:space="preserve">port looks at </w:t>
      </w:r>
      <w:r w:rsidR="007258D8">
        <w:t>an</w:t>
      </w:r>
      <w:r w:rsidR="00536298">
        <w:t xml:space="preserve"> architecture provided by Adrian </w:t>
      </w:r>
      <w:proofErr w:type="spellStart"/>
      <w:r w:rsidR="00536298">
        <w:t>Grigo</w:t>
      </w:r>
      <w:proofErr w:type="spellEnd"/>
      <w:r w:rsidR="00536298">
        <w:t xml:space="preserve"> which he used for several other projects. </w:t>
      </w:r>
      <w:r w:rsidR="006C2194">
        <w:t>Finally, the report showcases a</w:t>
      </w:r>
      <w:r w:rsidR="00CC5E31">
        <w:t xml:space="preserve"> suitable </w:t>
      </w:r>
      <w:r w:rsidR="006C2194">
        <w:t>architecture that we can use for the Smart Bike Project.</w:t>
      </w:r>
    </w:p>
    <w:p w14:paraId="65C7D6EC" w14:textId="77777777" w:rsidR="001553CF" w:rsidRDefault="001553CF" w:rsidP="00A16A53">
      <w:pPr>
        <w:pStyle w:val="Heading1"/>
        <w:jc w:val="both"/>
      </w:pPr>
      <w:bookmarkStart w:id="1" w:name="_Toc110328261"/>
      <w:r>
        <w:t>Comparisons</w:t>
      </w:r>
      <w:bookmarkEnd w:id="1"/>
    </w:p>
    <w:p w14:paraId="3E8CFB6B" w14:textId="26187293" w:rsidR="001553CF" w:rsidRDefault="00C968A0" w:rsidP="00A16A53">
      <w:pPr>
        <w:jc w:val="both"/>
      </w:pPr>
      <w:r>
        <w:t xml:space="preserve">In this section of the </w:t>
      </w:r>
      <w:r w:rsidR="0047460F">
        <w:t>report,</w:t>
      </w:r>
      <w:r>
        <w:t xml:space="preserve"> I will be comparing several viable </w:t>
      </w:r>
      <w:r w:rsidR="001F2032">
        <w:t>systems</w:t>
      </w:r>
      <w:r w:rsidR="003A1E5B">
        <w:t>/protocols</w:t>
      </w:r>
      <w:r>
        <w:t xml:space="preserve"> we can use in our architecture. </w:t>
      </w:r>
      <w:r w:rsidR="0047460F">
        <w:t>These include</w:t>
      </w:r>
      <w:r w:rsidR="0047460F" w:rsidRPr="0047460F">
        <w:t xml:space="preserve"> </w:t>
      </w:r>
      <w:r w:rsidR="0047460F">
        <w:t>MQ Telemetry Transport (MQTT), Kubernetes and Docker Instances. I will highlight the advantages and disadvantages of each method below.</w:t>
      </w:r>
    </w:p>
    <w:p w14:paraId="41960FFD" w14:textId="77777777" w:rsidR="001553CF" w:rsidRDefault="001553CF" w:rsidP="00A16A53">
      <w:pPr>
        <w:pStyle w:val="Heading2"/>
        <w:jc w:val="both"/>
      </w:pPr>
      <w:bookmarkStart w:id="2" w:name="_Toc110328262"/>
      <w:r>
        <w:t>MQ Telemetry Transport (MQTT)</w:t>
      </w:r>
      <w:bookmarkEnd w:id="2"/>
    </w:p>
    <w:p w14:paraId="34F027C4" w14:textId="4812FAD2" w:rsidR="001553CF" w:rsidRPr="00E262EE" w:rsidRDefault="001553CF" w:rsidP="00A16A53">
      <w:pPr>
        <w:jc w:val="both"/>
      </w:pPr>
      <w:r>
        <w:t xml:space="preserve">MQ Telemetry Transport (MQTT) ‘is a lightweight open messaging protocol that provides resource-constrained network clients with a simple way to distribute telemetry information in low-bandwidth </w:t>
      </w:r>
      <w:proofErr w:type="gramStart"/>
      <w:r>
        <w:t>environments‘ (</w:t>
      </w:r>
      <w:proofErr w:type="gramEnd"/>
      <w:r>
        <w:t>Bernstein, Brush 2021). MQTT has become a top contender in the world of IoT projects and for good reason. I have included a table</w:t>
      </w:r>
      <w:r w:rsidR="00D62A3C">
        <w:t xml:space="preserve"> below</w:t>
      </w:r>
      <w:r>
        <w:t xml:space="preserve"> showcasing the advantages and disadvantages of MQTT.</w:t>
      </w:r>
    </w:p>
    <w:tbl>
      <w:tblPr>
        <w:tblStyle w:val="TableGrid"/>
        <w:tblW w:w="0" w:type="auto"/>
        <w:tblLook w:val="04A0" w:firstRow="1" w:lastRow="0" w:firstColumn="1" w:lastColumn="0" w:noHBand="0" w:noVBand="1"/>
      </w:tblPr>
      <w:tblGrid>
        <w:gridCol w:w="4508"/>
        <w:gridCol w:w="4508"/>
      </w:tblGrid>
      <w:tr w:rsidR="001553CF" w14:paraId="1645A4E0" w14:textId="77777777" w:rsidTr="006C4D73">
        <w:tc>
          <w:tcPr>
            <w:tcW w:w="4508" w:type="dxa"/>
          </w:tcPr>
          <w:p w14:paraId="7C324F49" w14:textId="77777777" w:rsidR="001553CF" w:rsidRPr="003C38D4" w:rsidRDefault="001553CF" w:rsidP="006C4D73">
            <w:pPr>
              <w:jc w:val="center"/>
              <w:rPr>
                <w:b/>
                <w:bCs/>
              </w:rPr>
            </w:pPr>
            <w:r>
              <w:rPr>
                <w:b/>
                <w:bCs/>
              </w:rPr>
              <w:t>Advantages</w:t>
            </w:r>
          </w:p>
        </w:tc>
        <w:tc>
          <w:tcPr>
            <w:tcW w:w="4508" w:type="dxa"/>
          </w:tcPr>
          <w:p w14:paraId="31188F7E" w14:textId="77777777" w:rsidR="001553CF" w:rsidRPr="003C38D4" w:rsidRDefault="001553CF" w:rsidP="006C4D73">
            <w:pPr>
              <w:jc w:val="center"/>
              <w:rPr>
                <w:b/>
                <w:bCs/>
              </w:rPr>
            </w:pPr>
            <w:r>
              <w:rPr>
                <w:b/>
                <w:bCs/>
              </w:rPr>
              <w:t>Disadvantages</w:t>
            </w:r>
          </w:p>
        </w:tc>
      </w:tr>
      <w:tr w:rsidR="001553CF" w14:paraId="509A924E" w14:textId="77777777" w:rsidTr="006C4D73">
        <w:tc>
          <w:tcPr>
            <w:tcW w:w="4508" w:type="dxa"/>
          </w:tcPr>
          <w:p w14:paraId="08D2DF86" w14:textId="77777777" w:rsidR="001553CF" w:rsidRDefault="001553CF" w:rsidP="006C4D73">
            <w:pPr>
              <w:jc w:val="center"/>
            </w:pPr>
            <w:r>
              <w:t>High reliability (</w:t>
            </w:r>
            <w:proofErr w:type="spellStart"/>
            <w:r>
              <w:t>Minteer</w:t>
            </w:r>
            <w:proofErr w:type="spellEnd"/>
            <w:r>
              <w:t xml:space="preserve"> n.d.)</w:t>
            </w:r>
          </w:p>
        </w:tc>
        <w:tc>
          <w:tcPr>
            <w:tcW w:w="4508" w:type="dxa"/>
          </w:tcPr>
          <w:p w14:paraId="1CD5C95C" w14:textId="77777777" w:rsidR="001553CF" w:rsidRDefault="001553CF" w:rsidP="006C4D73">
            <w:pPr>
              <w:jc w:val="center"/>
            </w:pPr>
            <w:r>
              <w:t>Speed and latency issues (</w:t>
            </w:r>
            <w:proofErr w:type="spellStart"/>
            <w:r>
              <w:t>Hubschmann</w:t>
            </w:r>
            <w:proofErr w:type="spellEnd"/>
            <w:r>
              <w:t xml:space="preserve"> 2021)</w:t>
            </w:r>
          </w:p>
        </w:tc>
      </w:tr>
      <w:tr w:rsidR="001553CF" w14:paraId="4988117F" w14:textId="77777777" w:rsidTr="006C4D73">
        <w:tc>
          <w:tcPr>
            <w:tcW w:w="4508" w:type="dxa"/>
          </w:tcPr>
          <w:p w14:paraId="54EBA9E7" w14:textId="77777777" w:rsidR="001553CF" w:rsidRDefault="001553CF" w:rsidP="006C4D73">
            <w:pPr>
              <w:jc w:val="center"/>
            </w:pPr>
            <w:r>
              <w:t>Low energy consumption (</w:t>
            </w:r>
            <w:proofErr w:type="spellStart"/>
            <w:r>
              <w:t>Hubschmann</w:t>
            </w:r>
            <w:proofErr w:type="spellEnd"/>
            <w:r>
              <w:t xml:space="preserve"> 2021)</w:t>
            </w:r>
          </w:p>
        </w:tc>
        <w:tc>
          <w:tcPr>
            <w:tcW w:w="4508" w:type="dxa"/>
          </w:tcPr>
          <w:p w14:paraId="6FE1EE83" w14:textId="77777777" w:rsidR="001553CF" w:rsidRDefault="001553CF" w:rsidP="006C4D73">
            <w:pPr>
              <w:jc w:val="center"/>
            </w:pPr>
            <w:r>
              <w:t>Not much security (</w:t>
            </w:r>
            <w:proofErr w:type="spellStart"/>
            <w:r>
              <w:t>Hubschmann</w:t>
            </w:r>
            <w:proofErr w:type="spellEnd"/>
            <w:r>
              <w:t xml:space="preserve"> 2021)</w:t>
            </w:r>
          </w:p>
        </w:tc>
      </w:tr>
      <w:tr w:rsidR="001553CF" w14:paraId="27680DA3" w14:textId="77777777" w:rsidTr="006C4D73">
        <w:tc>
          <w:tcPr>
            <w:tcW w:w="4508" w:type="dxa"/>
          </w:tcPr>
          <w:p w14:paraId="0414235C" w14:textId="77777777" w:rsidR="001553CF" w:rsidRDefault="001553CF" w:rsidP="006C4D73">
            <w:pPr>
              <w:jc w:val="center"/>
            </w:pPr>
            <w:r>
              <w:t>MQ Telemetry Transport is</w:t>
            </w:r>
          </w:p>
          <w:p w14:paraId="139D3B52" w14:textId="77777777" w:rsidR="001553CF" w:rsidRDefault="001553CF" w:rsidP="006C4D73">
            <w:pPr>
              <w:jc w:val="center"/>
            </w:pPr>
            <w:r>
              <w:t>relatively lightweight (</w:t>
            </w:r>
            <w:proofErr w:type="spellStart"/>
            <w:r>
              <w:t>Hubschmann</w:t>
            </w:r>
            <w:proofErr w:type="spellEnd"/>
            <w:r>
              <w:t xml:space="preserve"> 2021)</w:t>
            </w:r>
          </w:p>
        </w:tc>
        <w:tc>
          <w:tcPr>
            <w:tcW w:w="4508" w:type="dxa"/>
          </w:tcPr>
          <w:p w14:paraId="11F9636D" w14:textId="2D992302" w:rsidR="001553CF" w:rsidRDefault="001553CF" w:rsidP="006C4D73">
            <w:pPr>
              <w:jc w:val="center"/>
            </w:pPr>
            <w:r>
              <w:t>No support for video streaming</w:t>
            </w:r>
            <w:r w:rsidR="00A16A53">
              <w:br/>
            </w:r>
            <w:r>
              <w:t>(</w:t>
            </w:r>
            <w:proofErr w:type="spellStart"/>
            <w:r>
              <w:t>Hubschmann</w:t>
            </w:r>
            <w:proofErr w:type="spellEnd"/>
            <w:r>
              <w:t xml:space="preserve"> 2021)</w:t>
            </w:r>
          </w:p>
        </w:tc>
      </w:tr>
      <w:tr w:rsidR="001553CF" w14:paraId="27DC4913" w14:textId="77777777" w:rsidTr="006C4D73">
        <w:tc>
          <w:tcPr>
            <w:tcW w:w="4508" w:type="dxa"/>
          </w:tcPr>
          <w:p w14:paraId="5DDFF32A" w14:textId="77777777" w:rsidR="001553CF" w:rsidRDefault="001553CF" w:rsidP="006C4D73">
            <w:pPr>
              <w:jc w:val="center"/>
            </w:pPr>
            <w:r>
              <w:t>Reasonably high scalability (</w:t>
            </w:r>
            <w:proofErr w:type="spellStart"/>
            <w:r>
              <w:t>Minteer</w:t>
            </w:r>
            <w:proofErr w:type="spellEnd"/>
            <w:r>
              <w:t xml:space="preserve"> n.d.)</w:t>
            </w:r>
          </w:p>
        </w:tc>
        <w:tc>
          <w:tcPr>
            <w:tcW w:w="4508" w:type="dxa"/>
          </w:tcPr>
          <w:p w14:paraId="23E1C8AD" w14:textId="39C74303" w:rsidR="001553CF" w:rsidRDefault="001553CF" w:rsidP="001F3D85">
            <w:pPr>
              <w:jc w:val="center"/>
            </w:pPr>
            <w:r>
              <w:t xml:space="preserve">Some </w:t>
            </w:r>
            <w:r w:rsidR="004326BC">
              <w:t xml:space="preserve">IoT </w:t>
            </w:r>
            <w:r>
              <w:t>devices don’t have the</w:t>
            </w:r>
            <w:r w:rsidR="001F3D85">
              <w:t xml:space="preserve"> processing</w:t>
            </w:r>
            <w:r w:rsidR="001F3D85">
              <w:br/>
            </w:r>
            <w:r>
              <w:t>power to run MQTT (</w:t>
            </w:r>
            <w:proofErr w:type="spellStart"/>
            <w:r>
              <w:t>Hubschmann</w:t>
            </w:r>
            <w:proofErr w:type="spellEnd"/>
            <w:r>
              <w:t xml:space="preserve"> 2021)</w:t>
            </w:r>
          </w:p>
        </w:tc>
      </w:tr>
    </w:tbl>
    <w:p w14:paraId="48EC2888" w14:textId="77777777" w:rsidR="001553CF" w:rsidRDefault="001553CF" w:rsidP="00A16A53">
      <w:pPr>
        <w:pStyle w:val="Heading2"/>
        <w:jc w:val="both"/>
      </w:pPr>
      <w:bookmarkStart w:id="3" w:name="_Toc110328263"/>
      <w:r>
        <w:t>Kubernetes</w:t>
      </w:r>
      <w:bookmarkEnd w:id="3"/>
    </w:p>
    <w:p w14:paraId="26DBBFF3" w14:textId="365CD537" w:rsidR="001553CF" w:rsidRDefault="001553CF" w:rsidP="00A16A53">
      <w:pPr>
        <w:jc w:val="both"/>
      </w:pPr>
      <w:r>
        <w:t xml:space="preserve">Kubernetes ‘is an open-source system for automating deployment, scaling, and management of containerized applications’ (Kubernetes n.d.). </w:t>
      </w:r>
      <w:r w:rsidR="00FA17BA">
        <w:t xml:space="preserve">It is commonly referred to as ‘K8s’ and is </w:t>
      </w:r>
      <w:r w:rsidR="0025516C">
        <w:t>the newest</w:t>
      </w:r>
      <w:r w:rsidR="00FA17BA">
        <w:t xml:space="preserve"> </w:t>
      </w:r>
      <w:r w:rsidR="0025516C">
        <w:t xml:space="preserve">method covered in this report </w:t>
      </w:r>
      <w:r w:rsidR="00FA17BA">
        <w:t xml:space="preserve">with an initial release date of 2014. </w:t>
      </w:r>
      <w:r>
        <w:t>I have included a table showcasing some of the advantages and disadvantages below:</w:t>
      </w:r>
    </w:p>
    <w:tbl>
      <w:tblPr>
        <w:tblStyle w:val="TableGrid"/>
        <w:tblW w:w="0" w:type="auto"/>
        <w:tblLook w:val="04A0" w:firstRow="1" w:lastRow="0" w:firstColumn="1" w:lastColumn="0" w:noHBand="0" w:noVBand="1"/>
      </w:tblPr>
      <w:tblGrid>
        <w:gridCol w:w="4508"/>
        <w:gridCol w:w="4508"/>
      </w:tblGrid>
      <w:tr w:rsidR="001553CF" w14:paraId="18D07AE9" w14:textId="77777777" w:rsidTr="009D4C04">
        <w:trPr>
          <w:trHeight w:val="50"/>
        </w:trPr>
        <w:tc>
          <w:tcPr>
            <w:tcW w:w="4508" w:type="dxa"/>
          </w:tcPr>
          <w:p w14:paraId="575F9F3F" w14:textId="77777777" w:rsidR="001553CF" w:rsidRDefault="001553CF" w:rsidP="006C4D73">
            <w:pPr>
              <w:jc w:val="center"/>
            </w:pPr>
            <w:r>
              <w:rPr>
                <w:b/>
                <w:bCs/>
              </w:rPr>
              <w:t>Advantages</w:t>
            </w:r>
          </w:p>
        </w:tc>
        <w:tc>
          <w:tcPr>
            <w:tcW w:w="4508" w:type="dxa"/>
          </w:tcPr>
          <w:p w14:paraId="0A6D2927" w14:textId="77777777" w:rsidR="001553CF" w:rsidRDefault="001553CF" w:rsidP="006C4D73">
            <w:pPr>
              <w:jc w:val="center"/>
            </w:pPr>
            <w:r>
              <w:rPr>
                <w:b/>
                <w:bCs/>
              </w:rPr>
              <w:t>Disadvantages</w:t>
            </w:r>
          </w:p>
        </w:tc>
      </w:tr>
      <w:tr w:rsidR="001553CF" w14:paraId="1CF017D1" w14:textId="77777777" w:rsidTr="006C4D73">
        <w:tc>
          <w:tcPr>
            <w:tcW w:w="4508" w:type="dxa"/>
          </w:tcPr>
          <w:p w14:paraId="110809E6" w14:textId="77777777" w:rsidR="001553CF" w:rsidRDefault="001553CF" w:rsidP="006C4D73">
            <w:pPr>
              <w:jc w:val="center"/>
            </w:pPr>
            <w:r>
              <w:t>Offers automated containerization</w:t>
            </w:r>
          </w:p>
          <w:p w14:paraId="7C707A71" w14:textId="77777777" w:rsidR="001553CF" w:rsidRDefault="001553CF" w:rsidP="006C4D73">
            <w:pPr>
              <w:jc w:val="center"/>
            </w:pPr>
            <w:r>
              <w:t>(</w:t>
            </w:r>
            <w:proofErr w:type="spellStart"/>
            <w:r>
              <w:t>Matherson</w:t>
            </w:r>
            <w:proofErr w:type="spellEnd"/>
            <w:r>
              <w:t xml:space="preserve"> 2022)</w:t>
            </w:r>
          </w:p>
        </w:tc>
        <w:tc>
          <w:tcPr>
            <w:tcW w:w="4508" w:type="dxa"/>
          </w:tcPr>
          <w:p w14:paraId="0216429B" w14:textId="77777777" w:rsidR="001553CF" w:rsidRDefault="001553CF" w:rsidP="006C4D73">
            <w:pPr>
              <w:jc w:val="center"/>
            </w:pPr>
            <w:r>
              <w:t>Can be reasonably complex</w:t>
            </w:r>
          </w:p>
          <w:p w14:paraId="2B05EA09" w14:textId="77777777" w:rsidR="001553CF" w:rsidRDefault="001553CF" w:rsidP="006C4D73">
            <w:pPr>
              <w:jc w:val="center"/>
            </w:pPr>
            <w:r>
              <w:t>(</w:t>
            </w:r>
            <w:proofErr w:type="spellStart"/>
            <w:r>
              <w:t>Thiry</w:t>
            </w:r>
            <w:proofErr w:type="spellEnd"/>
            <w:r>
              <w:t xml:space="preserve"> 2019)</w:t>
            </w:r>
          </w:p>
        </w:tc>
      </w:tr>
      <w:tr w:rsidR="001553CF" w14:paraId="0C292B88" w14:textId="77777777" w:rsidTr="006C4D73">
        <w:tc>
          <w:tcPr>
            <w:tcW w:w="4508" w:type="dxa"/>
          </w:tcPr>
          <w:p w14:paraId="41CE6E6A" w14:textId="77777777" w:rsidR="001553CF" w:rsidRDefault="001553CF" w:rsidP="006C4D73">
            <w:pPr>
              <w:jc w:val="center"/>
            </w:pPr>
            <w:r>
              <w:t>Thriving open-source community</w:t>
            </w:r>
          </w:p>
          <w:p w14:paraId="276EA8E8" w14:textId="77777777" w:rsidR="001553CF" w:rsidRDefault="001553CF" w:rsidP="006C4D73">
            <w:pPr>
              <w:jc w:val="center"/>
            </w:pPr>
            <w:r>
              <w:t>(</w:t>
            </w:r>
            <w:proofErr w:type="spellStart"/>
            <w:r>
              <w:t>Matherson</w:t>
            </w:r>
            <w:proofErr w:type="spellEnd"/>
            <w:r>
              <w:t xml:space="preserve"> 2022)</w:t>
            </w:r>
          </w:p>
        </w:tc>
        <w:tc>
          <w:tcPr>
            <w:tcW w:w="4508" w:type="dxa"/>
          </w:tcPr>
          <w:p w14:paraId="5B52A24C" w14:textId="77777777" w:rsidR="001553CF" w:rsidRDefault="001553CF" w:rsidP="006C4D73">
            <w:pPr>
              <w:jc w:val="center"/>
            </w:pPr>
            <w:r>
              <w:t>Potentially more expensive than some of the alternatives (Dutta 2022)</w:t>
            </w:r>
          </w:p>
        </w:tc>
      </w:tr>
      <w:tr w:rsidR="001553CF" w14:paraId="76912F79" w14:textId="77777777" w:rsidTr="006C4D73">
        <w:tc>
          <w:tcPr>
            <w:tcW w:w="4508" w:type="dxa"/>
          </w:tcPr>
          <w:p w14:paraId="2277C5CB" w14:textId="77777777" w:rsidR="001553CF" w:rsidRDefault="001553CF" w:rsidP="006C4D73">
            <w:pPr>
              <w:jc w:val="center"/>
            </w:pPr>
            <w:r>
              <w:t>Has a high scalability</w:t>
            </w:r>
          </w:p>
          <w:p w14:paraId="67EBB7DD" w14:textId="77777777" w:rsidR="001553CF" w:rsidRDefault="001553CF" w:rsidP="006C4D73">
            <w:pPr>
              <w:jc w:val="center"/>
            </w:pPr>
            <w:r>
              <w:t>(</w:t>
            </w:r>
            <w:proofErr w:type="spellStart"/>
            <w:r>
              <w:t>Tozzi</w:t>
            </w:r>
            <w:proofErr w:type="spellEnd"/>
            <w:r>
              <w:t xml:space="preserve"> 2021)</w:t>
            </w:r>
          </w:p>
        </w:tc>
        <w:tc>
          <w:tcPr>
            <w:tcW w:w="4508" w:type="dxa"/>
          </w:tcPr>
          <w:p w14:paraId="58F97F30" w14:textId="77777777" w:rsidR="001553CF" w:rsidRDefault="001553CF" w:rsidP="006C4D73">
            <w:pPr>
              <w:jc w:val="center"/>
            </w:pPr>
            <w:r>
              <w:t>Not so great for reasonably simple projects and applications (Dutta 2022)</w:t>
            </w:r>
          </w:p>
        </w:tc>
      </w:tr>
      <w:tr w:rsidR="001553CF" w14:paraId="3173F180" w14:textId="77777777" w:rsidTr="006C4D73">
        <w:tc>
          <w:tcPr>
            <w:tcW w:w="4508" w:type="dxa"/>
          </w:tcPr>
          <w:p w14:paraId="3AD72965" w14:textId="77777777" w:rsidR="001553CF" w:rsidRDefault="001553CF" w:rsidP="006C4D73">
            <w:pPr>
              <w:jc w:val="center"/>
            </w:pPr>
            <w:r>
              <w:t>Potentially higher security than</w:t>
            </w:r>
          </w:p>
          <w:p w14:paraId="6B5BEC05" w14:textId="77777777" w:rsidR="001553CF" w:rsidRDefault="001553CF" w:rsidP="006C4D73">
            <w:pPr>
              <w:jc w:val="center"/>
            </w:pPr>
            <w:r>
              <w:t>other protocols (</w:t>
            </w:r>
            <w:proofErr w:type="spellStart"/>
            <w:r>
              <w:t>Tozzi</w:t>
            </w:r>
            <w:proofErr w:type="spellEnd"/>
            <w:r>
              <w:t xml:space="preserve"> 2021)</w:t>
            </w:r>
          </w:p>
        </w:tc>
        <w:tc>
          <w:tcPr>
            <w:tcW w:w="4508" w:type="dxa"/>
          </w:tcPr>
          <w:p w14:paraId="407A5DF9" w14:textId="77777777" w:rsidR="001553CF" w:rsidRDefault="001553CF" w:rsidP="006C4D73">
            <w:pPr>
              <w:jc w:val="center"/>
            </w:pPr>
          </w:p>
        </w:tc>
      </w:tr>
      <w:tr w:rsidR="001553CF" w14:paraId="374D52E4" w14:textId="77777777" w:rsidTr="006C4D73">
        <w:tc>
          <w:tcPr>
            <w:tcW w:w="4508" w:type="dxa"/>
          </w:tcPr>
          <w:p w14:paraId="48047F63" w14:textId="77777777" w:rsidR="001553CF" w:rsidRDefault="001553CF" w:rsidP="006C4D73">
            <w:pPr>
              <w:jc w:val="center"/>
            </w:pPr>
            <w:r>
              <w:t>Provides storage orchestration</w:t>
            </w:r>
          </w:p>
          <w:p w14:paraId="6F97C22B" w14:textId="77777777" w:rsidR="001553CF" w:rsidRDefault="001553CF" w:rsidP="006C4D73">
            <w:pPr>
              <w:jc w:val="center"/>
            </w:pPr>
            <w:r>
              <w:t>(IBM Cloud Team 2022)</w:t>
            </w:r>
          </w:p>
        </w:tc>
        <w:tc>
          <w:tcPr>
            <w:tcW w:w="4508" w:type="dxa"/>
          </w:tcPr>
          <w:p w14:paraId="2C00D738" w14:textId="77777777" w:rsidR="001553CF" w:rsidRDefault="001553CF" w:rsidP="006C4D73">
            <w:pPr>
              <w:jc w:val="center"/>
            </w:pPr>
          </w:p>
        </w:tc>
      </w:tr>
    </w:tbl>
    <w:p w14:paraId="5290A920" w14:textId="12B5212C" w:rsidR="00D47C64" w:rsidRDefault="00D47C64" w:rsidP="00D47C64"/>
    <w:p w14:paraId="49C641B7" w14:textId="77777777" w:rsidR="00D47C64" w:rsidRDefault="00D47C64" w:rsidP="00D47C64"/>
    <w:p w14:paraId="2C71BC9C" w14:textId="5CC02678" w:rsidR="001553CF" w:rsidRDefault="001553CF" w:rsidP="00A16A53">
      <w:pPr>
        <w:pStyle w:val="Heading2"/>
        <w:jc w:val="both"/>
      </w:pPr>
      <w:bookmarkStart w:id="4" w:name="_Toc110328264"/>
      <w:r>
        <w:lastRenderedPageBreak/>
        <w:t>Docker Instances</w:t>
      </w:r>
      <w:bookmarkEnd w:id="4"/>
    </w:p>
    <w:p w14:paraId="225D86F6" w14:textId="77777777" w:rsidR="001553CF" w:rsidRDefault="001553CF" w:rsidP="00A16A53">
      <w:pPr>
        <w:jc w:val="both"/>
      </w:pPr>
      <w:r>
        <w:t>Docker ‘is an open platform for developing, shipping, and running applications’ (Docker Inc. n.d.). It has become relatively popular over the past couple years when it comes to IoT applications and projects. Below is a table outlining some of the advantages and disadvantages:</w:t>
      </w:r>
    </w:p>
    <w:tbl>
      <w:tblPr>
        <w:tblStyle w:val="TableGrid"/>
        <w:tblW w:w="0" w:type="auto"/>
        <w:tblLook w:val="04A0" w:firstRow="1" w:lastRow="0" w:firstColumn="1" w:lastColumn="0" w:noHBand="0" w:noVBand="1"/>
      </w:tblPr>
      <w:tblGrid>
        <w:gridCol w:w="4508"/>
        <w:gridCol w:w="4508"/>
      </w:tblGrid>
      <w:tr w:rsidR="001553CF" w14:paraId="28DA1574" w14:textId="77777777" w:rsidTr="006C4D73">
        <w:tc>
          <w:tcPr>
            <w:tcW w:w="4508" w:type="dxa"/>
          </w:tcPr>
          <w:p w14:paraId="790F607C" w14:textId="77777777" w:rsidR="001553CF" w:rsidRDefault="001553CF" w:rsidP="006C4D73">
            <w:pPr>
              <w:jc w:val="center"/>
            </w:pPr>
            <w:r>
              <w:rPr>
                <w:b/>
                <w:bCs/>
              </w:rPr>
              <w:t>Advantages</w:t>
            </w:r>
          </w:p>
        </w:tc>
        <w:tc>
          <w:tcPr>
            <w:tcW w:w="4508" w:type="dxa"/>
          </w:tcPr>
          <w:p w14:paraId="5DF55C12" w14:textId="77777777" w:rsidR="001553CF" w:rsidRDefault="001553CF" w:rsidP="006C4D73">
            <w:pPr>
              <w:jc w:val="center"/>
            </w:pPr>
            <w:r>
              <w:rPr>
                <w:b/>
                <w:bCs/>
              </w:rPr>
              <w:t>Disadvantages</w:t>
            </w:r>
          </w:p>
        </w:tc>
      </w:tr>
      <w:tr w:rsidR="001553CF" w14:paraId="30176C2B" w14:textId="77777777" w:rsidTr="006C4D73">
        <w:tc>
          <w:tcPr>
            <w:tcW w:w="4508" w:type="dxa"/>
          </w:tcPr>
          <w:p w14:paraId="5175C0BB" w14:textId="77777777" w:rsidR="001553CF" w:rsidRDefault="001553CF" w:rsidP="006C4D73">
            <w:pPr>
              <w:jc w:val="center"/>
            </w:pPr>
            <w:r>
              <w:t>High level of security (Singh 2017)</w:t>
            </w:r>
          </w:p>
        </w:tc>
        <w:tc>
          <w:tcPr>
            <w:tcW w:w="4508" w:type="dxa"/>
          </w:tcPr>
          <w:p w14:paraId="2D6FAB9D" w14:textId="77777777" w:rsidR="001553CF" w:rsidRDefault="001553CF" w:rsidP="006C4D73">
            <w:pPr>
              <w:jc w:val="center"/>
            </w:pPr>
            <w:r>
              <w:t>Can be difficult to learn (Nick 2020)</w:t>
            </w:r>
          </w:p>
        </w:tc>
      </w:tr>
      <w:tr w:rsidR="001553CF" w14:paraId="74B99299" w14:textId="77777777" w:rsidTr="006C4D73">
        <w:tc>
          <w:tcPr>
            <w:tcW w:w="4508" w:type="dxa"/>
          </w:tcPr>
          <w:p w14:paraId="0D9D8810" w14:textId="634390A1" w:rsidR="001553CF" w:rsidRDefault="001553CF" w:rsidP="006C4D73">
            <w:pPr>
              <w:jc w:val="center"/>
            </w:pPr>
            <w:r>
              <w:t>Support</w:t>
            </w:r>
            <w:r w:rsidR="00233C84">
              <w:t>s</w:t>
            </w:r>
            <w:r>
              <w:t xml:space="preserve"> multi-cloud platforms (Singh 2017)</w:t>
            </w:r>
          </w:p>
        </w:tc>
        <w:tc>
          <w:tcPr>
            <w:tcW w:w="4508" w:type="dxa"/>
          </w:tcPr>
          <w:p w14:paraId="6F798A80" w14:textId="77777777" w:rsidR="001553CF" w:rsidRDefault="001553CF" w:rsidP="006C4D73">
            <w:pPr>
              <w:jc w:val="center"/>
            </w:pPr>
            <w:r>
              <w:t>Not so great for graphical interfaces</w:t>
            </w:r>
          </w:p>
          <w:p w14:paraId="24C355A6" w14:textId="77777777" w:rsidR="001553CF" w:rsidRDefault="001553CF" w:rsidP="006C4D73">
            <w:pPr>
              <w:jc w:val="center"/>
            </w:pPr>
            <w:r>
              <w:t>(</w:t>
            </w:r>
            <w:proofErr w:type="spellStart"/>
            <w:r>
              <w:t>Tozzi</w:t>
            </w:r>
            <w:proofErr w:type="spellEnd"/>
            <w:r>
              <w:t xml:space="preserve"> 2017)</w:t>
            </w:r>
          </w:p>
        </w:tc>
      </w:tr>
      <w:tr w:rsidR="001553CF" w14:paraId="55BBF6EC" w14:textId="77777777" w:rsidTr="006C4D73">
        <w:tc>
          <w:tcPr>
            <w:tcW w:w="4508" w:type="dxa"/>
          </w:tcPr>
          <w:p w14:paraId="0E39FADC" w14:textId="77777777" w:rsidR="001553CF" w:rsidRDefault="001553CF" w:rsidP="006C4D73">
            <w:pPr>
              <w:jc w:val="center"/>
            </w:pPr>
            <w:r>
              <w:t>High level of scalability and</w:t>
            </w:r>
          </w:p>
          <w:p w14:paraId="61598663" w14:textId="77777777" w:rsidR="001553CF" w:rsidRDefault="001553CF" w:rsidP="006C4D73">
            <w:pPr>
              <w:jc w:val="center"/>
            </w:pPr>
            <w:r>
              <w:t>modularity (Singh 2017)</w:t>
            </w:r>
          </w:p>
        </w:tc>
        <w:tc>
          <w:tcPr>
            <w:tcW w:w="4508" w:type="dxa"/>
          </w:tcPr>
          <w:p w14:paraId="42857435" w14:textId="77777777" w:rsidR="001553CF" w:rsidRDefault="001553CF" w:rsidP="006C4D73">
            <w:pPr>
              <w:jc w:val="center"/>
            </w:pPr>
            <w:r>
              <w:t>Data storage not always so simple</w:t>
            </w:r>
          </w:p>
          <w:p w14:paraId="14C7F2D8" w14:textId="77777777" w:rsidR="001553CF" w:rsidRDefault="001553CF" w:rsidP="006C4D73">
            <w:pPr>
              <w:jc w:val="center"/>
            </w:pPr>
            <w:r>
              <w:t>(</w:t>
            </w:r>
            <w:proofErr w:type="spellStart"/>
            <w:r>
              <w:t>Tozzi</w:t>
            </w:r>
            <w:proofErr w:type="spellEnd"/>
            <w:r>
              <w:t xml:space="preserve"> 2017)</w:t>
            </w:r>
          </w:p>
        </w:tc>
      </w:tr>
      <w:tr w:rsidR="001553CF" w14:paraId="032B39BF" w14:textId="77777777" w:rsidTr="006C4D73">
        <w:tc>
          <w:tcPr>
            <w:tcW w:w="4508" w:type="dxa"/>
          </w:tcPr>
          <w:p w14:paraId="26FCAD41" w14:textId="77777777" w:rsidR="001553CF" w:rsidRDefault="001553CF" w:rsidP="006C4D73">
            <w:pPr>
              <w:jc w:val="center"/>
            </w:pPr>
            <w:r>
              <w:t>Not very resource intensive (Nick 2020)</w:t>
            </w:r>
          </w:p>
        </w:tc>
        <w:tc>
          <w:tcPr>
            <w:tcW w:w="4508" w:type="dxa"/>
          </w:tcPr>
          <w:p w14:paraId="468F5135" w14:textId="77777777" w:rsidR="001553CF" w:rsidRDefault="001553CF" w:rsidP="006C4D73">
            <w:pPr>
              <w:jc w:val="center"/>
            </w:pPr>
          </w:p>
        </w:tc>
      </w:tr>
      <w:tr w:rsidR="001553CF" w14:paraId="4E2F0F88" w14:textId="77777777" w:rsidTr="006C4D73">
        <w:tc>
          <w:tcPr>
            <w:tcW w:w="4508" w:type="dxa"/>
          </w:tcPr>
          <w:p w14:paraId="2C52FF8C" w14:textId="77777777" w:rsidR="001553CF" w:rsidRDefault="001553CF" w:rsidP="006C4D73">
            <w:pPr>
              <w:jc w:val="center"/>
            </w:pPr>
            <w:r>
              <w:t>Is very portable across platforms and often quick to develop in (IBM Cloud Team 2022)</w:t>
            </w:r>
          </w:p>
        </w:tc>
        <w:tc>
          <w:tcPr>
            <w:tcW w:w="4508" w:type="dxa"/>
          </w:tcPr>
          <w:p w14:paraId="07226951" w14:textId="77777777" w:rsidR="001553CF" w:rsidRDefault="001553CF" w:rsidP="006C4D73">
            <w:pPr>
              <w:jc w:val="center"/>
            </w:pPr>
          </w:p>
        </w:tc>
      </w:tr>
    </w:tbl>
    <w:p w14:paraId="1941B4E3" w14:textId="74993AFF" w:rsidR="00CE6173" w:rsidRDefault="00CE6173" w:rsidP="00A16A53">
      <w:pPr>
        <w:pStyle w:val="Heading1"/>
        <w:jc w:val="both"/>
      </w:pPr>
      <w:bookmarkStart w:id="5" w:name="_Toc110328265"/>
      <w:r>
        <w:t>Architecture</w:t>
      </w:r>
      <w:r w:rsidR="009A47A6">
        <w:t xml:space="preserve"> Provided by Adrian </w:t>
      </w:r>
      <w:proofErr w:type="spellStart"/>
      <w:r w:rsidR="009A47A6">
        <w:t>Grigo</w:t>
      </w:r>
      <w:bookmarkEnd w:id="5"/>
      <w:proofErr w:type="spellEnd"/>
    </w:p>
    <w:p w14:paraId="35792E77" w14:textId="15568170" w:rsidR="00EE3709" w:rsidRDefault="00EE3709" w:rsidP="00EE3709">
      <w:r>
        <w:rPr>
          <w:noProof/>
        </w:rPr>
        <w:drawing>
          <wp:inline distT="0" distB="0" distL="0" distR="0" wp14:anchorId="32B073B0" wp14:editId="1E6CB134">
            <wp:extent cx="5721350" cy="4794250"/>
            <wp:effectExtent l="0" t="0" r="0" b="63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4794250"/>
                    </a:xfrm>
                    <a:prstGeom prst="rect">
                      <a:avLst/>
                    </a:prstGeom>
                    <a:noFill/>
                    <a:ln>
                      <a:noFill/>
                    </a:ln>
                  </pic:spPr>
                </pic:pic>
              </a:graphicData>
            </a:graphic>
          </wp:inline>
        </w:drawing>
      </w:r>
    </w:p>
    <w:p w14:paraId="2E0DDDC5" w14:textId="6E420250" w:rsidR="00EE3709" w:rsidRDefault="00EE3709" w:rsidP="00EE3709">
      <w:pPr>
        <w:pStyle w:val="Caption"/>
        <w:jc w:val="center"/>
      </w:pPr>
      <w:r>
        <w:t xml:space="preserve">Figure </w:t>
      </w:r>
      <w:fldSimple w:instr=" SEQ Figure \* ARABIC ">
        <w:r w:rsidR="00A87727">
          <w:rPr>
            <w:noProof/>
          </w:rPr>
          <w:t>1</w:t>
        </w:r>
      </w:fldSimple>
      <w:r>
        <w:t xml:space="preserve"> – Architecture for a similar project provided by Adrian </w:t>
      </w:r>
      <w:proofErr w:type="spellStart"/>
      <w:r>
        <w:t>Grigo</w:t>
      </w:r>
      <w:proofErr w:type="spellEnd"/>
    </w:p>
    <w:p w14:paraId="476FBF0A" w14:textId="65019406" w:rsidR="00EE3709" w:rsidRDefault="00EE3709" w:rsidP="00EE3709"/>
    <w:p w14:paraId="089892A2" w14:textId="77777777" w:rsidR="00EE3709" w:rsidRPr="00EE3709" w:rsidRDefault="00EE3709" w:rsidP="00EE3709"/>
    <w:p w14:paraId="74F7F9B9" w14:textId="577F5D39" w:rsidR="00165141" w:rsidRDefault="00165141" w:rsidP="00A16A53">
      <w:pPr>
        <w:jc w:val="both"/>
      </w:pPr>
      <w:r>
        <w:lastRenderedPageBreak/>
        <w:t xml:space="preserve">Adrian </w:t>
      </w:r>
      <w:proofErr w:type="spellStart"/>
      <w:r>
        <w:t>Grigo</w:t>
      </w:r>
      <w:proofErr w:type="spellEnd"/>
      <w:r>
        <w:t xml:space="preserve">, </w:t>
      </w:r>
      <w:r w:rsidR="00826308">
        <w:t>the team leader of the IoT</w:t>
      </w:r>
      <w:r w:rsidR="00621BA1">
        <w:t xml:space="preserve"> and Embedded Systems</w:t>
      </w:r>
      <w:r w:rsidR="00826308">
        <w:t xml:space="preserve"> team</w:t>
      </w:r>
      <w:r w:rsidR="00621BA1">
        <w:t>,</w:t>
      </w:r>
      <w:r w:rsidR="00826308">
        <w:t xml:space="preserve"> </w:t>
      </w:r>
      <w:r>
        <w:t xml:space="preserve">provided an architecture that </w:t>
      </w:r>
      <w:r w:rsidR="00995CAD">
        <w:t xml:space="preserve">we </w:t>
      </w:r>
      <w:r>
        <w:t xml:space="preserve">might be able to use for this project with some modifications. </w:t>
      </w:r>
      <w:r w:rsidR="00EE3709">
        <w:t>The</w:t>
      </w:r>
      <w:r w:rsidR="0081003E">
        <w:t xml:space="preserve"> </w:t>
      </w:r>
      <w:r>
        <w:t xml:space="preserve">architecture </w:t>
      </w:r>
      <w:r w:rsidR="0081003E">
        <w:t xml:space="preserve">that Adrian </w:t>
      </w:r>
      <w:proofErr w:type="spellStart"/>
      <w:r w:rsidR="0081003E">
        <w:t>Grigo</w:t>
      </w:r>
      <w:proofErr w:type="spellEnd"/>
      <w:r w:rsidR="0081003E">
        <w:t xml:space="preserve"> provided can be found in figure 1 above</w:t>
      </w:r>
      <w:r>
        <w:t>.</w:t>
      </w:r>
      <w:r w:rsidR="00832A7C">
        <w:t xml:space="preserve"> This </w:t>
      </w:r>
      <w:proofErr w:type="gramStart"/>
      <w:r w:rsidR="00832A7C">
        <w:t>particular architecture</w:t>
      </w:r>
      <w:proofErr w:type="gramEnd"/>
      <w:r w:rsidR="00832A7C">
        <w:t xml:space="preserve"> was used for two different projects with one of them using an internet connected soil humidity sensor.</w:t>
      </w:r>
    </w:p>
    <w:p w14:paraId="7F6D91C7" w14:textId="0298BC22" w:rsidR="009E7B62" w:rsidRDefault="00A067E0" w:rsidP="00A16A53">
      <w:pPr>
        <w:pStyle w:val="Heading1"/>
        <w:jc w:val="both"/>
      </w:pPr>
      <w:bookmarkStart w:id="6" w:name="_Toc110328266"/>
      <w:r>
        <w:t>Suitable Architecture</w:t>
      </w:r>
      <w:bookmarkEnd w:id="6"/>
    </w:p>
    <w:p w14:paraId="04AD761D" w14:textId="55A9F17C" w:rsidR="007A1F90" w:rsidRDefault="007917B7" w:rsidP="007A1F90">
      <w:pPr>
        <w:keepNext/>
      </w:pPr>
      <w:r>
        <w:rPr>
          <w:noProof/>
        </w:rPr>
        <w:drawing>
          <wp:inline distT="0" distB="0" distL="0" distR="0" wp14:anchorId="1284A704" wp14:editId="07B569D6">
            <wp:extent cx="5724525" cy="47942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794250"/>
                    </a:xfrm>
                    <a:prstGeom prst="rect">
                      <a:avLst/>
                    </a:prstGeom>
                    <a:noFill/>
                    <a:ln>
                      <a:noFill/>
                    </a:ln>
                  </pic:spPr>
                </pic:pic>
              </a:graphicData>
            </a:graphic>
          </wp:inline>
        </w:drawing>
      </w:r>
    </w:p>
    <w:p w14:paraId="67A0E760" w14:textId="37357417" w:rsidR="00A067E0" w:rsidRDefault="007A1F90" w:rsidP="007A1F90">
      <w:pPr>
        <w:pStyle w:val="Caption"/>
        <w:jc w:val="center"/>
      </w:pPr>
      <w:r>
        <w:t xml:space="preserve">Figure </w:t>
      </w:r>
      <w:fldSimple w:instr=" SEQ Figure \* ARABIC ">
        <w:r w:rsidR="00A87727">
          <w:rPr>
            <w:noProof/>
          </w:rPr>
          <w:t>2</w:t>
        </w:r>
      </w:fldSimple>
      <w:r>
        <w:t xml:space="preserve"> – Suitable Architecture based on the </w:t>
      </w:r>
      <w:r w:rsidR="00AA17ED">
        <w:t>a</w:t>
      </w:r>
      <w:r>
        <w:t xml:space="preserve">rchitecture provided by Adrian </w:t>
      </w:r>
      <w:proofErr w:type="spellStart"/>
      <w:r>
        <w:t>Grigo</w:t>
      </w:r>
      <w:proofErr w:type="spellEnd"/>
      <w:r>
        <w:t xml:space="preserve"> and modified by </w:t>
      </w:r>
      <w:proofErr w:type="gramStart"/>
      <w:r>
        <w:t>myself</w:t>
      </w:r>
      <w:proofErr w:type="gramEnd"/>
    </w:p>
    <w:p w14:paraId="3644E0B7" w14:textId="4E284B53" w:rsidR="009C75C2" w:rsidRDefault="000F5354" w:rsidP="000F5354">
      <w:pPr>
        <w:jc w:val="both"/>
      </w:pPr>
      <w:r>
        <w:t xml:space="preserve">Based on my research, I </w:t>
      </w:r>
      <w:r w:rsidR="00AA0F59">
        <w:t>have provided a suitable architecture that uses the MQTT protocol above</w:t>
      </w:r>
      <w:r w:rsidR="002B435F">
        <w:t xml:space="preserve">. As the architecture provided by Adrian </w:t>
      </w:r>
      <w:proofErr w:type="spellStart"/>
      <w:r w:rsidR="002B435F">
        <w:t>Grigo</w:t>
      </w:r>
      <w:proofErr w:type="spellEnd"/>
      <w:r w:rsidR="002B435F">
        <w:t xml:space="preserve"> </w:t>
      </w:r>
      <w:r w:rsidR="00AA0F59">
        <w:t xml:space="preserve">already </w:t>
      </w:r>
      <w:r w:rsidR="002B435F">
        <w:t>use</w:t>
      </w:r>
      <w:r w:rsidR="00AA17ED">
        <w:t>d</w:t>
      </w:r>
      <w:r w:rsidR="002B435F">
        <w:t xml:space="preserve"> MQTT, I modif</w:t>
      </w:r>
      <w:r w:rsidR="00AA17ED">
        <w:t>ied</w:t>
      </w:r>
      <w:r w:rsidR="002B435F">
        <w:t xml:space="preserve"> it </w:t>
      </w:r>
      <w:r>
        <w:t xml:space="preserve">to better </w:t>
      </w:r>
      <w:r w:rsidR="002B435F">
        <w:t xml:space="preserve">reflect </w:t>
      </w:r>
      <w:r>
        <w:t xml:space="preserve">the Smart Bike project. </w:t>
      </w:r>
      <w:r w:rsidR="00253467">
        <w:t>As a result</w:t>
      </w:r>
      <w:r>
        <w:t>, I have replaced the SENO193 Moisture Sensor with the sensors that we will be using</w:t>
      </w:r>
      <w:r w:rsidR="00542CAA">
        <w:t xml:space="preserve"> (</w:t>
      </w:r>
      <w:r w:rsidR="00711E99">
        <w:t>links provided below</w:t>
      </w:r>
      <w:r w:rsidR="00542CAA">
        <w:t>)</w:t>
      </w:r>
      <w:r>
        <w:t>. I have added both the Mobile Application and Unity Software components to the End User Device section where the User Browser component is. I didn’t remove the User Browser component as I am not sure if there are plans to incorporate that to some extent. For example, have an account where you can log in and see your past workouts from a browser. I have been informed that work is being done to see if the mobile application in development can listen directly to MQTT which would change the architecture slightly but would fundamentally function the same.</w:t>
      </w:r>
    </w:p>
    <w:p w14:paraId="7ADEA0E4" w14:textId="3C1BF619" w:rsidR="00456259" w:rsidRDefault="00456259" w:rsidP="00456259">
      <w:r>
        <w:t xml:space="preserve">Wahoo KICKR Headwind Bluetooth Fan: </w:t>
      </w:r>
      <w:hyperlink r:id="rId10" w:history="1">
        <w:r w:rsidRPr="00C943E5">
          <w:rPr>
            <w:rStyle w:val="Hyperlink"/>
          </w:rPr>
          <w:t>https://au.wahoofitness.com/devices/indoor-cycling/accessories/kickr-headwind-buy-au</w:t>
        </w:r>
      </w:hyperlink>
    </w:p>
    <w:p w14:paraId="3C4B07B1" w14:textId="77777777" w:rsidR="00542CAA" w:rsidRDefault="00542CAA" w:rsidP="00542CAA">
      <w:r>
        <w:lastRenderedPageBreak/>
        <w:t xml:space="preserve">Wahoo Speed and Cadence Sensor: </w:t>
      </w:r>
      <w:hyperlink r:id="rId11" w:history="1">
        <w:r w:rsidRPr="008E6154">
          <w:rPr>
            <w:rStyle w:val="Hyperlink"/>
          </w:rPr>
          <w:t>https://au.wahoofitness.com/devices/bike-sensors/speed-and-cadence-sensors-bundle</w:t>
        </w:r>
      </w:hyperlink>
    </w:p>
    <w:p w14:paraId="557420D5" w14:textId="2CFDE9D9" w:rsidR="00542CAA" w:rsidRDefault="00542CAA" w:rsidP="00B57742">
      <w:pPr>
        <w:rPr>
          <w:rStyle w:val="Hyperlink"/>
        </w:rPr>
      </w:pPr>
      <w:r>
        <w:t xml:space="preserve">Wahoo TICKR Heart Rate Sensor: </w:t>
      </w:r>
      <w:hyperlink r:id="rId12" w:history="1">
        <w:r w:rsidRPr="008E6154">
          <w:rPr>
            <w:rStyle w:val="Hyperlink"/>
          </w:rPr>
          <w:t>https://au.wahoofitness.com/devices/heart-rate-monitors/tickr-buy</w:t>
        </w:r>
      </w:hyperlink>
    </w:p>
    <w:p w14:paraId="2400EC72" w14:textId="5FFD225B" w:rsidR="00456259" w:rsidRDefault="00E83D65" w:rsidP="00B57742">
      <w:r>
        <w:t xml:space="preserve">Wahoo KICKR Smart Trainer: </w:t>
      </w:r>
      <w:hyperlink r:id="rId13" w:history="1">
        <w:r w:rsidRPr="00C943E5">
          <w:rPr>
            <w:rStyle w:val="Hyperlink"/>
          </w:rPr>
          <w:t>https://au.wahoofitness.com/devices/indoor-cycling/bike-trainers/kickr-buy</w:t>
        </w:r>
      </w:hyperlink>
    </w:p>
    <w:p w14:paraId="5B455D35" w14:textId="534A8124" w:rsidR="00E83D65" w:rsidRDefault="00E83D65" w:rsidP="00B57742">
      <w:r>
        <w:t xml:space="preserve">Wahoo KICKR Climb Indoor Grade Simulator: </w:t>
      </w:r>
      <w:hyperlink r:id="rId14" w:history="1">
        <w:r w:rsidRPr="00C943E5">
          <w:rPr>
            <w:rStyle w:val="Hyperlink"/>
          </w:rPr>
          <w:t>https://au.wahoofitness.com/devices/indoor-cycling/accessories/kickr-climb-buy</w:t>
        </w:r>
      </w:hyperlink>
    </w:p>
    <w:p w14:paraId="5A8A54DF" w14:textId="039D0F07" w:rsidR="00EA55E6" w:rsidRDefault="00EA55E6" w:rsidP="00A16A53">
      <w:pPr>
        <w:pStyle w:val="Heading1"/>
        <w:jc w:val="both"/>
      </w:pPr>
      <w:bookmarkStart w:id="7" w:name="_Toc110328267"/>
      <w:r>
        <w:t>Conclusion</w:t>
      </w:r>
      <w:bookmarkEnd w:id="7"/>
    </w:p>
    <w:p w14:paraId="65480CF2" w14:textId="52369534" w:rsidR="00EA55E6" w:rsidRDefault="00A90A11" w:rsidP="00A16A53">
      <w:pPr>
        <w:jc w:val="both"/>
      </w:pPr>
      <w:r>
        <w:t xml:space="preserve">This report has </w:t>
      </w:r>
      <w:r w:rsidR="004C4D31">
        <w:t xml:space="preserve">looked at and compared multiple viable </w:t>
      </w:r>
      <w:r w:rsidR="006C563A">
        <w:t>systems/protocols</w:t>
      </w:r>
      <w:r w:rsidR="004C4D31">
        <w:t xml:space="preserve"> that could be used for the Smart Bike project.</w:t>
      </w:r>
      <w:r w:rsidR="00266233">
        <w:t xml:space="preserve"> F</w:t>
      </w:r>
      <w:r w:rsidR="00733769">
        <w:t xml:space="preserve">rom my research, I would state that the architecture that Adrian </w:t>
      </w:r>
      <w:proofErr w:type="spellStart"/>
      <w:r w:rsidR="00733769">
        <w:t>Grigo</w:t>
      </w:r>
      <w:proofErr w:type="spellEnd"/>
      <w:r w:rsidR="00733769">
        <w:t xml:space="preserve"> provided is a viable and established method which will suit out project needs well. There are certainly other </w:t>
      </w:r>
      <w:r w:rsidR="00266233">
        <w:t>systems/</w:t>
      </w:r>
      <w:r w:rsidR="00EB15A4">
        <w:t>protocols</w:t>
      </w:r>
      <w:r w:rsidR="00733769">
        <w:t xml:space="preserve"> available that we could use if decided </w:t>
      </w:r>
      <w:r w:rsidR="00FB773E">
        <w:t>upon,</w:t>
      </w:r>
      <w:r w:rsidR="00733769">
        <w:t xml:space="preserve"> but </w:t>
      </w:r>
      <w:r w:rsidR="00266233">
        <w:t>MQTT will fulfil the requirements of the project.</w:t>
      </w:r>
    </w:p>
    <w:p w14:paraId="713B2D18" w14:textId="52D8E8C9" w:rsidR="00EA55E6" w:rsidRDefault="00EA55E6" w:rsidP="00EA55E6">
      <w:pPr>
        <w:pStyle w:val="Heading1"/>
      </w:pPr>
      <w:bookmarkStart w:id="8" w:name="_Toc110328268"/>
      <w:r>
        <w:t>References</w:t>
      </w:r>
      <w:bookmarkEnd w:id="8"/>
    </w:p>
    <w:p w14:paraId="66675589" w14:textId="1056A5FB" w:rsidR="00EA55E6" w:rsidRDefault="008A185E" w:rsidP="00243020">
      <w:r>
        <w:t xml:space="preserve">Bernstein C, Brush K (2021) MQTT (MQ Telemetry Transport), TechTarget, accessed 1 August 2022. </w:t>
      </w:r>
      <w:hyperlink r:id="rId15" w:history="1">
        <w:r w:rsidRPr="008E6154">
          <w:rPr>
            <w:rStyle w:val="Hyperlink"/>
          </w:rPr>
          <w:t>https://www.techtarget.com/iotagenda/definition/MQTT-MQ-Telemetry-Transport</w:t>
        </w:r>
      </w:hyperlink>
    </w:p>
    <w:p w14:paraId="672A4867" w14:textId="57A7BC26" w:rsidR="00286B0D" w:rsidRDefault="00286B0D" w:rsidP="00243020">
      <w:r>
        <w:t xml:space="preserve">Docker Inc. (n.d.) Docker overview, Docker Inc., accessed 1 August 2022. </w:t>
      </w:r>
      <w:hyperlink r:id="rId16" w:history="1">
        <w:r w:rsidRPr="008E6154">
          <w:rPr>
            <w:rStyle w:val="Hyperlink"/>
          </w:rPr>
          <w:t>https://docs.docker.com/get-started/overview/</w:t>
        </w:r>
      </w:hyperlink>
    </w:p>
    <w:p w14:paraId="58451E1D" w14:textId="1956FD4E" w:rsidR="00230974" w:rsidRDefault="00230974" w:rsidP="00243020">
      <w:r>
        <w:t xml:space="preserve">Dutta S (2022) Kubernetes: Advantages and Disadvantages, Read Us 24x7, accessed 1 August 2022. </w:t>
      </w:r>
      <w:hyperlink r:id="rId17" w:history="1">
        <w:r w:rsidRPr="008E6154">
          <w:rPr>
            <w:rStyle w:val="Hyperlink"/>
          </w:rPr>
          <w:t>https://readus247.com/the-pros-and-cons-of-kubernetes/</w:t>
        </w:r>
      </w:hyperlink>
    </w:p>
    <w:p w14:paraId="1D31F853" w14:textId="49FA3CC6" w:rsidR="008A185E" w:rsidRDefault="006F74C9" w:rsidP="00243020">
      <w:proofErr w:type="spellStart"/>
      <w:r>
        <w:t>Hubschmann</w:t>
      </w:r>
      <w:proofErr w:type="spellEnd"/>
      <w:r>
        <w:t xml:space="preserve"> I (2021) The Pros and Cons of Using MQTT Protocol in </w:t>
      </w:r>
      <w:proofErr w:type="spellStart"/>
      <w:r>
        <w:t>Iot</w:t>
      </w:r>
      <w:proofErr w:type="spellEnd"/>
      <w:r>
        <w:t xml:space="preserve">, </w:t>
      </w:r>
      <w:proofErr w:type="spellStart"/>
      <w:r>
        <w:t>Nabto</w:t>
      </w:r>
      <w:proofErr w:type="spellEnd"/>
      <w:r>
        <w:t xml:space="preserve">, accessed 1 August 2022. </w:t>
      </w:r>
      <w:hyperlink r:id="rId18" w:history="1">
        <w:r w:rsidRPr="008E6154">
          <w:rPr>
            <w:rStyle w:val="Hyperlink"/>
          </w:rPr>
          <w:t>https://www.nabto.com/mqtt-protocol-iot/</w:t>
        </w:r>
      </w:hyperlink>
    </w:p>
    <w:p w14:paraId="1FFA4196" w14:textId="267097B6" w:rsidR="003772F4" w:rsidRDefault="003772F4" w:rsidP="00243020">
      <w:r>
        <w:t xml:space="preserve">IBM Cloud Team (2022) Kubernetes vs. Docker: Why Not </w:t>
      </w:r>
      <w:proofErr w:type="gramStart"/>
      <w:r>
        <w:t>Both?,</w:t>
      </w:r>
      <w:proofErr w:type="gramEnd"/>
      <w:r>
        <w:t xml:space="preserve"> IBM, accessed 1 August 2022. </w:t>
      </w:r>
      <w:hyperlink r:id="rId19" w:history="1">
        <w:r w:rsidRPr="008E6154">
          <w:rPr>
            <w:rStyle w:val="Hyperlink"/>
          </w:rPr>
          <w:t>https://www.ibm.com/cloud/blog/kubernetes-vs-docker</w:t>
        </w:r>
      </w:hyperlink>
    </w:p>
    <w:p w14:paraId="0737BFF6" w14:textId="73E01CEF" w:rsidR="000D2C2F" w:rsidRDefault="000D2C2F" w:rsidP="00243020">
      <w:r>
        <w:t>Kubernetes (n.d.) Production-Grade Container Orchestration</w:t>
      </w:r>
      <w:r w:rsidR="001E785E">
        <w:t>, Kubernetes, accessed 1 August 2022.</w:t>
      </w:r>
      <w:r w:rsidR="00287A02">
        <w:t xml:space="preserve"> </w:t>
      </w:r>
      <w:hyperlink r:id="rId20" w:history="1">
        <w:r w:rsidR="00287A02" w:rsidRPr="008E6154">
          <w:rPr>
            <w:rStyle w:val="Hyperlink"/>
          </w:rPr>
          <w:t>https://kubernetes.io/</w:t>
        </w:r>
      </w:hyperlink>
    </w:p>
    <w:p w14:paraId="77C2FCF3" w14:textId="0DB1493C" w:rsidR="009E4CC5" w:rsidRDefault="009E4CC5" w:rsidP="00243020">
      <w:proofErr w:type="spellStart"/>
      <w:r>
        <w:t>Matherson</w:t>
      </w:r>
      <w:proofErr w:type="spellEnd"/>
      <w:r>
        <w:t xml:space="preserve"> N (2022) 9 Key Benefits of Using Kubernetes in 2022, </w:t>
      </w:r>
      <w:proofErr w:type="spellStart"/>
      <w:r>
        <w:t>ContainIQ</w:t>
      </w:r>
      <w:proofErr w:type="spellEnd"/>
      <w:r>
        <w:t xml:space="preserve">, accessed 1 August 2022. </w:t>
      </w:r>
      <w:hyperlink r:id="rId21" w:history="1">
        <w:r w:rsidRPr="008E6154">
          <w:rPr>
            <w:rStyle w:val="Hyperlink"/>
          </w:rPr>
          <w:t>https://www.containiq.com/post/benefits-of-kubernetes</w:t>
        </w:r>
      </w:hyperlink>
    </w:p>
    <w:p w14:paraId="7AD47733" w14:textId="15005402" w:rsidR="006F74C9" w:rsidRDefault="005405EE" w:rsidP="00243020">
      <w:proofErr w:type="spellStart"/>
      <w:r>
        <w:t>Minteer</w:t>
      </w:r>
      <w:proofErr w:type="spellEnd"/>
      <w:r>
        <w:t xml:space="preserve"> A </w:t>
      </w:r>
      <w:r w:rsidR="00A260F5">
        <w:t xml:space="preserve">(n.d.) Analytics for the Internet of Things (IoT) by Andrew </w:t>
      </w:r>
      <w:proofErr w:type="spellStart"/>
      <w:r w:rsidR="00A260F5">
        <w:t>Minteer</w:t>
      </w:r>
      <w:proofErr w:type="spellEnd"/>
      <w:r w:rsidR="00A260F5">
        <w:t xml:space="preserve">, O’Reilly, accessed 1 August 2022. </w:t>
      </w:r>
      <w:hyperlink r:id="rId22" w:history="1">
        <w:r w:rsidR="00A260F5" w:rsidRPr="008E6154">
          <w:rPr>
            <w:rStyle w:val="Hyperlink"/>
          </w:rPr>
          <w:t>https://www.oreilly.com/library/view/analytics-for-the/9781787120730/db65d957-cf17-459c-a203-4b8234a14261.xhtml</w:t>
        </w:r>
      </w:hyperlink>
    </w:p>
    <w:p w14:paraId="48A382B4" w14:textId="475A8CFD" w:rsidR="00B879CE" w:rsidRDefault="00B879CE" w:rsidP="00243020">
      <w:r>
        <w:t xml:space="preserve">Nick (2020) Docker Containers: Advantages and Disadvantages, Iron, accessed 1 August 2022. </w:t>
      </w:r>
      <w:hyperlink r:id="rId23" w:history="1">
        <w:r w:rsidRPr="008E6154">
          <w:rPr>
            <w:rStyle w:val="Hyperlink"/>
          </w:rPr>
          <w:t>https://blog.iron.io/docker-containers-the-pros-and-cons-of-docker/</w:t>
        </w:r>
      </w:hyperlink>
    </w:p>
    <w:p w14:paraId="09EC1DDF" w14:textId="07262DE5" w:rsidR="00DB1333" w:rsidRDefault="00DB1333" w:rsidP="00243020">
      <w:r>
        <w:t xml:space="preserve">Singh P (2017) Docker Containers and IoT Applications, IOT BYTES, accessed 1 August 2022. </w:t>
      </w:r>
      <w:hyperlink r:id="rId24" w:history="1">
        <w:r w:rsidRPr="008E6154">
          <w:rPr>
            <w:rStyle w:val="Hyperlink"/>
          </w:rPr>
          <w:t>https://iotbytes.wordpress.com/docker-containers-and-iot-applications/</w:t>
        </w:r>
      </w:hyperlink>
    </w:p>
    <w:p w14:paraId="176B040A" w14:textId="44443E52" w:rsidR="0062245A" w:rsidRDefault="0062245A" w:rsidP="00243020">
      <w:proofErr w:type="spellStart"/>
      <w:r>
        <w:lastRenderedPageBreak/>
        <w:t>Thiry</w:t>
      </w:r>
      <w:proofErr w:type="spellEnd"/>
      <w:r>
        <w:t xml:space="preserve"> D (2019) Kubernetes: Advantages and Disadvantages – The Business Perspective, </w:t>
      </w:r>
      <w:proofErr w:type="spellStart"/>
      <w:r>
        <w:t>DevSpace</w:t>
      </w:r>
      <w:proofErr w:type="spellEnd"/>
      <w:r>
        <w:t xml:space="preserve">, accessed 1 August 2022. </w:t>
      </w:r>
      <w:hyperlink r:id="rId25" w:history="1">
        <w:r w:rsidRPr="008E6154">
          <w:rPr>
            <w:rStyle w:val="Hyperlink"/>
          </w:rPr>
          <w:t>https://devspace.cloud/blog/2019/10/31/advantages-and-disadvantages-of-kubernetes</w:t>
        </w:r>
      </w:hyperlink>
    </w:p>
    <w:p w14:paraId="0917A789" w14:textId="1626C5AA" w:rsidR="00561521" w:rsidRDefault="00561521" w:rsidP="00243020">
      <w:proofErr w:type="spellStart"/>
      <w:r>
        <w:t>Tozzi</w:t>
      </w:r>
      <w:proofErr w:type="spellEnd"/>
      <w:r>
        <w:t xml:space="preserve"> C (2017) Docker Downsides: Container Cons to Consider before Adopting Docker, Channel Futures, accessed 1 August 2022. </w:t>
      </w:r>
      <w:hyperlink r:id="rId26" w:history="1">
        <w:r w:rsidRPr="008E6154">
          <w:rPr>
            <w:rStyle w:val="Hyperlink"/>
          </w:rPr>
          <w:t>https://www.channelfutures.com/open-source/docker-downsides-container-cons-to-consider-before-adopting-docker</w:t>
        </w:r>
      </w:hyperlink>
    </w:p>
    <w:p w14:paraId="001B3CC9" w14:textId="7ACFFABE" w:rsidR="00C6055C" w:rsidRDefault="00C6055C" w:rsidP="00243020">
      <w:proofErr w:type="spellStart"/>
      <w:r>
        <w:t>Tozzi</w:t>
      </w:r>
      <w:proofErr w:type="spellEnd"/>
      <w:r>
        <w:t xml:space="preserve"> C (2021) The Pros and Cons of Managed Kubernetes, RT Insights, accessed 1 August 2022. </w:t>
      </w:r>
      <w:hyperlink r:id="rId27" w:history="1">
        <w:r w:rsidRPr="008E6154">
          <w:rPr>
            <w:rStyle w:val="Hyperlink"/>
          </w:rPr>
          <w:t>https://www.rtinsights.com/the-pros-and-cons-of-managed-kubernetes/</w:t>
        </w:r>
      </w:hyperlink>
    </w:p>
    <w:sectPr w:rsidR="00C6055C" w:rsidSect="002A569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91"/>
    <w:rsid w:val="000A7EE2"/>
    <w:rsid w:val="000B51E3"/>
    <w:rsid w:val="000D2C2F"/>
    <w:rsid w:val="000D7B1C"/>
    <w:rsid w:val="000F5354"/>
    <w:rsid w:val="000F7ADC"/>
    <w:rsid w:val="001553CF"/>
    <w:rsid w:val="00165141"/>
    <w:rsid w:val="001659D8"/>
    <w:rsid w:val="001934AA"/>
    <w:rsid w:val="00197314"/>
    <w:rsid w:val="001A0DAE"/>
    <w:rsid w:val="001B3D4E"/>
    <w:rsid w:val="001B6F9D"/>
    <w:rsid w:val="001B7E4C"/>
    <w:rsid w:val="001E7462"/>
    <w:rsid w:val="001E785E"/>
    <w:rsid w:val="001F2032"/>
    <w:rsid w:val="001F3D85"/>
    <w:rsid w:val="00213EC8"/>
    <w:rsid w:val="00225460"/>
    <w:rsid w:val="00230974"/>
    <w:rsid w:val="002318D2"/>
    <w:rsid w:val="00233C84"/>
    <w:rsid w:val="002417DE"/>
    <w:rsid w:val="00243020"/>
    <w:rsid w:val="00253467"/>
    <w:rsid w:val="0025516C"/>
    <w:rsid w:val="00266233"/>
    <w:rsid w:val="00286B0D"/>
    <w:rsid w:val="00287A02"/>
    <w:rsid w:val="002A5411"/>
    <w:rsid w:val="002A5691"/>
    <w:rsid w:val="002B435F"/>
    <w:rsid w:val="00322452"/>
    <w:rsid w:val="00333B8E"/>
    <w:rsid w:val="003346B3"/>
    <w:rsid w:val="00336462"/>
    <w:rsid w:val="00361D8B"/>
    <w:rsid w:val="003772F4"/>
    <w:rsid w:val="00397954"/>
    <w:rsid w:val="003A1E5B"/>
    <w:rsid w:val="003C2AB1"/>
    <w:rsid w:val="003C38D4"/>
    <w:rsid w:val="00402906"/>
    <w:rsid w:val="00415216"/>
    <w:rsid w:val="00416DC0"/>
    <w:rsid w:val="004326BC"/>
    <w:rsid w:val="00435471"/>
    <w:rsid w:val="00435D02"/>
    <w:rsid w:val="00453452"/>
    <w:rsid w:val="00456259"/>
    <w:rsid w:val="0047460F"/>
    <w:rsid w:val="00491F05"/>
    <w:rsid w:val="004C4D31"/>
    <w:rsid w:val="004C785E"/>
    <w:rsid w:val="004D4005"/>
    <w:rsid w:val="004F08A7"/>
    <w:rsid w:val="005139F7"/>
    <w:rsid w:val="005215BC"/>
    <w:rsid w:val="00530EE9"/>
    <w:rsid w:val="00536298"/>
    <w:rsid w:val="005405EE"/>
    <w:rsid w:val="00542CAA"/>
    <w:rsid w:val="00561521"/>
    <w:rsid w:val="00573848"/>
    <w:rsid w:val="005D5813"/>
    <w:rsid w:val="00621BA1"/>
    <w:rsid w:val="0062245A"/>
    <w:rsid w:val="00624DDE"/>
    <w:rsid w:val="00630BFC"/>
    <w:rsid w:val="00642701"/>
    <w:rsid w:val="00646FFE"/>
    <w:rsid w:val="006728A3"/>
    <w:rsid w:val="006811DE"/>
    <w:rsid w:val="006C2194"/>
    <w:rsid w:val="006C563A"/>
    <w:rsid w:val="006F74C9"/>
    <w:rsid w:val="00711E99"/>
    <w:rsid w:val="007258D8"/>
    <w:rsid w:val="007304C5"/>
    <w:rsid w:val="00733769"/>
    <w:rsid w:val="00755FA9"/>
    <w:rsid w:val="0078207D"/>
    <w:rsid w:val="00783937"/>
    <w:rsid w:val="007917B7"/>
    <w:rsid w:val="007A0A62"/>
    <w:rsid w:val="007A1F90"/>
    <w:rsid w:val="007A5FED"/>
    <w:rsid w:val="007D07BC"/>
    <w:rsid w:val="007D61D4"/>
    <w:rsid w:val="007D6ACC"/>
    <w:rsid w:val="007F745A"/>
    <w:rsid w:val="008023AB"/>
    <w:rsid w:val="0081003E"/>
    <w:rsid w:val="00826308"/>
    <w:rsid w:val="00832A7C"/>
    <w:rsid w:val="008A185E"/>
    <w:rsid w:val="008D53F1"/>
    <w:rsid w:val="008F08A5"/>
    <w:rsid w:val="00900964"/>
    <w:rsid w:val="0093764D"/>
    <w:rsid w:val="0093775F"/>
    <w:rsid w:val="00943492"/>
    <w:rsid w:val="00944E38"/>
    <w:rsid w:val="00961B15"/>
    <w:rsid w:val="00974EDD"/>
    <w:rsid w:val="00995CAD"/>
    <w:rsid w:val="009A47A6"/>
    <w:rsid w:val="009B2811"/>
    <w:rsid w:val="009B5681"/>
    <w:rsid w:val="009C75C2"/>
    <w:rsid w:val="009D4C04"/>
    <w:rsid w:val="009E4CC5"/>
    <w:rsid w:val="009E7B62"/>
    <w:rsid w:val="00A067E0"/>
    <w:rsid w:val="00A16A53"/>
    <w:rsid w:val="00A260F5"/>
    <w:rsid w:val="00A27592"/>
    <w:rsid w:val="00A34CD6"/>
    <w:rsid w:val="00A54B2C"/>
    <w:rsid w:val="00A62074"/>
    <w:rsid w:val="00A64451"/>
    <w:rsid w:val="00A82510"/>
    <w:rsid w:val="00A87727"/>
    <w:rsid w:val="00A90A11"/>
    <w:rsid w:val="00A9777F"/>
    <w:rsid w:val="00AA0F59"/>
    <w:rsid w:val="00AA17ED"/>
    <w:rsid w:val="00AB6544"/>
    <w:rsid w:val="00AC54EF"/>
    <w:rsid w:val="00AF1BC2"/>
    <w:rsid w:val="00AF2B02"/>
    <w:rsid w:val="00AF3E00"/>
    <w:rsid w:val="00B0322E"/>
    <w:rsid w:val="00B07C2F"/>
    <w:rsid w:val="00B14D62"/>
    <w:rsid w:val="00B57742"/>
    <w:rsid w:val="00B610C5"/>
    <w:rsid w:val="00B879CE"/>
    <w:rsid w:val="00B9244A"/>
    <w:rsid w:val="00BB0979"/>
    <w:rsid w:val="00BD3B0F"/>
    <w:rsid w:val="00BE5403"/>
    <w:rsid w:val="00BE68A4"/>
    <w:rsid w:val="00BF438F"/>
    <w:rsid w:val="00C6055C"/>
    <w:rsid w:val="00C846E9"/>
    <w:rsid w:val="00C968A0"/>
    <w:rsid w:val="00CB2F5F"/>
    <w:rsid w:val="00CC5E31"/>
    <w:rsid w:val="00CD1A7D"/>
    <w:rsid w:val="00CE6173"/>
    <w:rsid w:val="00D24ECE"/>
    <w:rsid w:val="00D27705"/>
    <w:rsid w:val="00D33E5F"/>
    <w:rsid w:val="00D4792A"/>
    <w:rsid w:val="00D479C6"/>
    <w:rsid w:val="00D47C64"/>
    <w:rsid w:val="00D62A3C"/>
    <w:rsid w:val="00D87723"/>
    <w:rsid w:val="00D96DC2"/>
    <w:rsid w:val="00DB1333"/>
    <w:rsid w:val="00DF1FDC"/>
    <w:rsid w:val="00E07661"/>
    <w:rsid w:val="00E262EE"/>
    <w:rsid w:val="00E3746C"/>
    <w:rsid w:val="00E80EDC"/>
    <w:rsid w:val="00E83D65"/>
    <w:rsid w:val="00EA35E4"/>
    <w:rsid w:val="00EA55E6"/>
    <w:rsid w:val="00EB15A4"/>
    <w:rsid w:val="00EB5BD7"/>
    <w:rsid w:val="00EE11CB"/>
    <w:rsid w:val="00EE3709"/>
    <w:rsid w:val="00F6072F"/>
    <w:rsid w:val="00FA17BA"/>
    <w:rsid w:val="00FB773E"/>
    <w:rsid w:val="00FD5A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0C5B"/>
  <w15:chartTrackingRefBased/>
  <w15:docId w15:val="{8C3BDA71-C61D-436B-910D-9C7632A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56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5691"/>
    <w:rPr>
      <w:rFonts w:eastAsiaTheme="minorEastAsia"/>
      <w:lang w:val="en-US"/>
    </w:rPr>
  </w:style>
  <w:style w:type="character" w:customStyle="1" w:styleId="Heading1Char">
    <w:name w:val="Heading 1 Char"/>
    <w:basedOn w:val="DefaultParagraphFont"/>
    <w:link w:val="Heading1"/>
    <w:uiPriority w:val="9"/>
    <w:rsid w:val="002A56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5691"/>
    <w:pPr>
      <w:outlineLvl w:val="9"/>
    </w:pPr>
    <w:rPr>
      <w:lang w:val="en-US"/>
    </w:rPr>
  </w:style>
  <w:style w:type="paragraph" w:styleId="Caption">
    <w:name w:val="caption"/>
    <w:basedOn w:val="Normal"/>
    <w:next w:val="Normal"/>
    <w:uiPriority w:val="35"/>
    <w:unhideWhenUsed/>
    <w:qFormat/>
    <w:rsid w:val="00165141"/>
    <w:pPr>
      <w:spacing w:after="200" w:line="240" w:lineRule="auto"/>
    </w:pPr>
    <w:rPr>
      <w:i/>
      <w:iCs/>
      <w:color w:val="44546A" w:themeColor="text2"/>
      <w:sz w:val="18"/>
      <w:szCs w:val="18"/>
    </w:rPr>
  </w:style>
  <w:style w:type="character" w:styleId="Hyperlink">
    <w:name w:val="Hyperlink"/>
    <w:basedOn w:val="DefaultParagraphFont"/>
    <w:uiPriority w:val="99"/>
    <w:unhideWhenUsed/>
    <w:rsid w:val="00A54B2C"/>
    <w:rPr>
      <w:color w:val="0563C1" w:themeColor="hyperlink"/>
      <w:u w:val="single"/>
    </w:rPr>
  </w:style>
  <w:style w:type="character" w:styleId="UnresolvedMention">
    <w:name w:val="Unresolved Mention"/>
    <w:basedOn w:val="DefaultParagraphFont"/>
    <w:uiPriority w:val="99"/>
    <w:semiHidden/>
    <w:unhideWhenUsed/>
    <w:rsid w:val="00A54B2C"/>
    <w:rPr>
      <w:color w:val="605E5C"/>
      <w:shd w:val="clear" w:color="auto" w:fill="E1DFDD"/>
    </w:rPr>
  </w:style>
  <w:style w:type="character" w:customStyle="1" w:styleId="Heading2Char">
    <w:name w:val="Heading 2 Char"/>
    <w:basedOn w:val="DefaultParagraphFont"/>
    <w:link w:val="Heading2"/>
    <w:uiPriority w:val="9"/>
    <w:rsid w:val="008D53F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C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30EE9"/>
    <w:pPr>
      <w:spacing w:after="100"/>
    </w:pPr>
  </w:style>
  <w:style w:type="paragraph" w:styleId="TOC2">
    <w:name w:val="toc 2"/>
    <w:basedOn w:val="Normal"/>
    <w:next w:val="Normal"/>
    <w:autoRedefine/>
    <w:uiPriority w:val="39"/>
    <w:unhideWhenUsed/>
    <w:rsid w:val="00530EE9"/>
    <w:pPr>
      <w:spacing w:after="100"/>
      <w:ind w:left="220"/>
    </w:pPr>
  </w:style>
  <w:style w:type="character" w:styleId="FollowedHyperlink">
    <w:name w:val="FollowedHyperlink"/>
    <w:basedOn w:val="DefaultParagraphFont"/>
    <w:uiPriority w:val="99"/>
    <w:semiHidden/>
    <w:unhideWhenUsed/>
    <w:rsid w:val="001F3D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u.wahoofitness.com/devices/indoor-cycling/bike-trainers/kickr-buy" TargetMode="External"/><Relationship Id="rId18" Type="http://schemas.openxmlformats.org/officeDocument/2006/relationships/hyperlink" Target="https://www.nabto.com/mqtt-protocol-iot/" TargetMode="External"/><Relationship Id="rId26" Type="http://schemas.openxmlformats.org/officeDocument/2006/relationships/hyperlink" Target="https://www.channelfutures.com/open-source/docker-downsides-container-cons-to-consider-before-adopting-docker" TargetMode="External"/><Relationship Id="rId3" Type="http://schemas.openxmlformats.org/officeDocument/2006/relationships/styles" Target="styles.xml"/><Relationship Id="rId21" Type="http://schemas.openxmlformats.org/officeDocument/2006/relationships/hyperlink" Target="https://www.containiq.com/post/benefits-of-kubernetes" TargetMode="External"/><Relationship Id="rId7" Type="http://schemas.openxmlformats.org/officeDocument/2006/relationships/image" Target="media/image2.png"/><Relationship Id="rId12" Type="http://schemas.openxmlformats.org/officeDocument/2006/relationships/hyperlink" Target="https://au.wahoofitness.com/devices/heart-rate-monitors/tickr-buy" TargetMode="External"/><Relationship Id="rId17" Type="http://schemas.openxmlformats.org/officeDocument/2006/relationships/hyperlink" Target="https://readus247.com/the-pros-and-cons-of-kubernetes/" TargetMode="External"/><Relationship Id="rId25" Type="http://schemas.openxmlformats.org/officeDocument/2006/relationships/hyperlink" Target="https://devspace.cloud/blog/2019/10/31/advantages-and-disadvantages-of-kubernetes" TargetMode="External"/><Relationship Id="rId2" Type="http://schemas.openxmlformats.org/officeDocument/2006/relationships/customXml" Target="../customXml/item2.xml"/><Relationship Id="rId16" Type="http://schemas.openxmlformats.org/officeDocument/2006/relationships/hyperlink" Target="https://docs.docker.com/get-started/overview/" TargetMode="External"/><Relationship Id="rId20" Type="http://schemas.openxmlformats.org/officeDocument/2006/relationships/hyperlink" Target="https://kubernetes.i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u.wahoofitness.com/devices/bike-sensors/speed-and-cadence-sensors-bundle" TargetMode="External"/><Relationship Id="rId24" Type="http://schemas.openxmlformats.org/officeDocument/2006/relationships/hyperlink" Target="https://iotbytes.wordpress.com/docker-containers-and-iot-applications/" TargetMode="External"/><Relationship Id="rId5" Type="http://schemas.openxmlformats.org/officeDocument/2006/relationships/webSettings" Target="webSettings.xml"/><Relationship Id="rId15" Type="http://schemas.openxmlformats.org/officeDocument/2006/relationships/hyperlink" Target="https://www.techtarget.com/iotagenda/definition/MQTT-MQ-Telemetry-Transport" TargetMode="External"/><Relationship Id="rId23" Type="http://schemas.openxmlformats.org/officeDocument/2006/relationships/hyperlink" Target="https://blog.iron.io/docker-containers-the-pros-and-cons-of-docker/" TargetMode="External"/><Relationship Id="rId28" Type="http://schemas.openxmlformats.org/officeDocument/2006/relationships/fontTable" Target="fontTable.xml"/><Relationship Id="rId10" Type="http://schemas.openxmlformats.org/officeDocument/2006/relationships/hyperlink" Target="https://au.wahoofitness.com/devices/indoor-cycling/accessories/kickr-headwind-buy-au" TargetMode="External"/><Relationship Id="rId19" Type="http://schemas.openxmlformats.org/officeDocument/2006/relationships/hyperlink" Target="https://www.ibm.com/cloud/blog/kubernetes-vs-dock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u.wahoofitness.com/devices/indoor-cycling/accessories/kickr-climb-buy" TargetMode="External"/><Relationship Id="rId22" Type="http://schemas.openxmlformats.org/officeDocument/2006/relationships/hyperlink" Target="https://www.oreilly.com/library/view/analytics-for-the/9781787120730/db65d957-cf17-459c-a203-4b8234a14261.xhtml" TargetMode="External"/><Relationship Id="rId27" Type="http://schemas.openxmlformats.org/officeDocument/2006/relationships/hyperlink" Target="https://www.rtinsights.com/the-pros-and-cons-of-managed-kuber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highlights my research efforts regarding a suitable architecture for the Smart Bike project. This involves a comparison of several viable systems/protocols including MQ Telemetry Transport (MQTT), Kubernetes and Docker Instances. The report also showcases a suitable architecture that we can use.
</Abstract>
  <CompanyAddress/>
  <CompanyPhone/>
  <CompanyFax/>
  <CompanyEmail>ksrayner@deakin.edu.au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10AB8B-90C1-416F-9308-5C0B33727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7</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Sensor Architecture Report</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Architecture Report</dc:title>
  <dc:subject>SIT374 – Team Project (A) – Project Management and Practices</dc:subject>
  <dc:creator>Kyle Rayner</dc:creator>
  <cp:keywords/>
  <dc:description/>
  <cp:lastModifiedBy>Kyle Rayner</cp:lastModifiedBy>
  <cp:revision>173</cp:revision>
  <cp:lastPrinted>2022-09-25T05:59:00Z</cp:lastPrinted>
  <dcterms:created xsi:type="dcterms:W3CDTF">2022-08-01T01:58:00Z</dcterms:created>
  <dcterms:modified xsi:type="dcterms:W3CDTF">2022-09-25T05:59:00Z</dcterms:modified>
</cp:coreProperties>
</file>