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BF" w:rsidRDefault="00663DBF" w:rsidP="00663D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3DBF">
        <w:rPr>
          <w:rFonts w:ascii="Times New Roman" w:hAnsi="Times New Roman" w:cs="Times New Roman"/>
          <w:b/>
          <w:sz w:val="36"/>
          <w:szCs w:val="36"/>
        </w:rPr>
        <w:t>SANTRAUKA</w:t>
      </w:r>
    </w:p>
    <w:p w:rsidR="00663DBF" w:rsidRPr="004804D7" w:rsidRDefault="00663DBF" w:rsidP="00663DBF">
      <w:pPr>
        <w:jc w:val="center"/>
        <w:rPr>
          <w:rFonts w:ascii="Times New Roman" w:hAnsi="Times New Roman" w:cs="Times New Roman"/>
          <w:b/>
          <w:lang w:val="en-GB"/>
        </w:rPr>
      </w:pPr>
      <w:r w:rsidRPr="00663DBF">
        <w:rPr>
          <w:rFonts w:ascii="Times New Roman" w:hAnsi="Times New Roman" w:cs="Times New Roman"/>
          <w:b/>
        </w:rPr>
        <w:t>2020-05-</w:t>
      </w:r>
      <w:r w:rsidR="009F1CC6">
        <w:rPr>
          <w:rFonts w:ascii="Times New Roman" w:hAnsi="Times New Roman" w:cs="Times New Roman"/>
          <w:b/>
        </w:rPr>
        <w:t>08</w:t>
      </w: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3783"/>
        <w:gridCol w:w="6565"/>
      </w:tblGrid>
      <w:tr w:rsidR="00EA4D30" w:rsidRPr="00663DBF" w:rsidTr="00663DBF">
        <w:tc>
          <w:tcPr>
            <w:tcW w:w="3783" w:type="dxa"/>
          </w:tcPr>
          <w:p w:rsidR="00EA4D30" w:rsidRPr="00167F1B" w:rsidRDefault="00EA4D30" w:rsidP="00EA4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</w:rPr>
              <w:t>Bakalauro darbo tema</w:t>
            </w:r>
          </w:p>
        </w:tc>
        <w:tc>
          <w:tcPr>
            <w:tcW w:w="6565" w:type="dxa"/>
          </w:tcPr>
          <w:p w:rsidR="00EA4D30" w:rsidRPr="00167F1B" w:rsidRDefault="00D34A6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D34A65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Procedūrinis pastatų generavimas naudojant UNITY 3D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Studentas</w:t>
            </w:r>
          </w:p>
        </w:tc>
        <w:tc>
          <w:tcPr>
            <w:tcW w:w="6565" w:type="dxa"/>
          </w:tcPr>
          <w:p w:rsidR="00663DBF" w:rsidRPr="00167F1B" w:rsidRDefault="00D34A6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Kasparas Kažemėkas Prif 16/1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Vadovas</w:t>
            </w:r>
          </w:p>
        </w:tc>
        <w:tc>
          <w:tcPr>
            <w:tcW w:w="6565" w:type="dxa"/>
          </w:tcPr>
          <w:p w:rsidR="00663DBF" w:rsidRPr="00167F1B" w:rsidRDefault="00D34A6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Algirdas Laukaitis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Konsultantas</w:t>
            </w:r>
          </w:p>
        </w:tc>
        <w:tc>
          <w:tcPr>
            <w:tcW w:w="6565" w:type="dxa"/>
          </w:tcPr>
          <w:p w:rsidR="00663DBF" w:rsidRPr="00167F1B" w:rsidRDefault="00D34A6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Nėra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Užsakovas</w:t>
            </w:r>
          </w:p>
        </w:tc>
        <w:tc>
          <w:tcPr>
            <w:tcW w:w="6565" w:type="dxa"/>
          </w:tcPr>
          <w:p w:rsidR="00663DBF" w:rsidRPr="00167F1B" w:rsidRDefault="00D34A6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Nėra</w:t>
            </w:r>
          </w:p>
        </w:tc>
      </w:tr>
      <w:tr w:rsidR="00663DBF" w:rsidRPr="00663DBF" w:rsidTr="00663DBF">
        <w:tc>
          <w:tcPr>
            <w:tcW w:w="10348" w:type="dxa"/>
            <w:gridSpan w:val="2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Darbo praktinė dalis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URL</w:t>
            </w:r>
          </w:p>
        </w:tc>
        <w:tc>
          <w:tcPr>
            <w:tcW w:w="6565" w:type="dxa"/>
          </w:tcPr>
          <w:p w:rsidR="00663DBF" w:rsidRPr="00167F1B" w:rsidRDefault="004804D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Pati sistema veikia lokaliai, tačiau ją galima parsisiųsti ir išbandyti pas save: </w:t>
            </w:r>
            <w:bookmarkStart w:id="0" w:name="_GoBack"/>
            <w:bookmarkEnd w:id="0"/>
            <w:r w:rsidR="00332F97" w:rsidRPr="00332F97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https://github.com/KasparasK/ProceduralBuildings/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išbaigtumas % pagal BBD užduotį</w:t>
            </w:r>
          </w:p>
        </w:tc>
        <w:tc>
          <w:tcPr>
            <w:tcW w:w="6565" w:type="dxa"/>
          </w:tcPr>
          <w:p w:rsidR="00663DBF" w:rsidRPr="00332F97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%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Darbo praktinės dalies išeities (kodo) failų prieiga URL </w:t>
            </w:r>
          </w:p>
        </w:tc>
        <w:tc>
          <w:tcPr>
            <w:tcW w:w="6565" w:type="dxa"/>
          </w:tcPr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332F97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https://github.com/KasparasK/ProceduralBuildings/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technologinė aplinka</w:t>
            </w:r>
          </w:p>
        </w:tc>
        <w:tc>
          <w:tcPr>
            <w:tcW w:w="6565" w:type="dxa"/>
          </w:tcPr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Unity, tinkama bet kuri iš šiuo metu palaikomų versijų.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testavimo/tyrimo proceso išbaigtumas/padengiamumas %</w:t>
            </w:r>
          </w:p>
        </w:tc>
        <w:tc>
          <w:tcPr>
            <w:tcW w:w="6565" w:type="dxa"/>
          </w:tcPr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% funkcinių reikalavimų</w:t>
            </w:r>
          </w:p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% nefunkcinių reikalavimų</w:t>
            </w:r>
          </w:p>
        </w:tc>
      </w:tr>
      <w:tr w:rsidR="00663DBF" w:rsidRPr="00663DBF" w:rsidTr="00663DBF">
        <w:tc>
          <w:tcPr>
            <w:tcW w:w="10348" w:type="dxa"/>
            <w:gridSpan w:val="2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Aiškinamasis bakalauro darbo raštas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Aiškinamojo rašto išbaigtumas % pagal metodinius nurodymus</w:t>
            </w:r>
          </w:p>
        </w:tc>
        <w:tc>
          <w:tcPr>
            <w:tcW w:w="6565" w:type="dxa"/>
          </w:tcPr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%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Nepabaigti BBD skyriai/poskyriai</w:t>
            </w:r>
          </w:p>
        </w:tc>
        <w:tc>
          <w:tcPr>
            <w:tcW w:w="6565" w:type="dxa"/>
          </w:tcPr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Nėra</w:t>
            </w:r>
          </w:p>
        </w:tc>
      </w:tr>
      <w:tr w:rsidR="00663DBF" w:rsidRPr="00663DBF" w:rsidTr="00663DBF">
        <w:tc>
          <w:tcPr>
            <w:tcW w:w="10348" w:type="dxa"/>
            <w:gridSpan w:val="2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BD2 pristatymas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video prezentacijos URL</w:t>
            </w:r>
          </w:p>
        </w:tc>
        <w:tc>
          <w:tcPr>
            <w:tcW w:w="6565" w:type="dxa"/>
          </w:tcPr>
          <w:p w:rsidR="00663DBF" w:rsidRPr="00167F1B" w:rsidRDefault="009F1CC6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Bus pristato</w:t>
            </w:r>
            <w:r w:rsidR="007A36D2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ma</w:t>
            </w:r>
            <w:r w:rsidR="009240D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gyvai</w:t>
            </w:r>
          </w:p>
        </w:tc>
      </w:tr>
    </w:tbl>
    <w:p w:rsidR="0056354D" w:rsidRDefault="004804D7"/>
    <w:p w:rsidR="00663DBF" w:rsidRPr="00663DBF" w:rsidRDefault="00663DBF"/>
    <w:sectPr w:rsidR="00663DBF" w:rsidRPr="00663DBF" w:rsidSect="00663DBF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2"/>
  </w:compat>
  <w:rsids>
    <w:rsidRoot w:val="00663DBF"/>
    <w:rsid w:val="00074FDB"/>
    <w:rsid w:val="00167F1B"/>
    <w:rsid w:val="00332F97"/>
    <w:rsid w:val="004804D7"/>
    <w:rsid w:val="00524AE7"/>
    <w:rsid w:val="00663DBF"/>
    <w:rsid w:val="007A36D2"/>
    <w:rsid w:val="009240DB"/>
    <w:rsid w:val="009F1CC6"/>
    <w:rsid w:val="00A21533"/>
    <w:rsid w:val="00BD2C44"/>
    <w:rsid w:val="00D34A65"/>
    <w:rsid w:val="00EA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6B961E-FB29-49C3-A7CE-F50E611C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DBF"/>
    <w:pPr>
      <w:spacing w:after="160" w:line="259" w:lineRule="auto"/>
    </w:pPr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DBF"/>
    <w:pPr>
      <w:spacing w:after="0" w:line="240" w:lineRule="auto"/>
    </w:pPr>
    <w:rPr>
      <w:lang w:val="lt-L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DB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646</Words>
  <Characters>369</Characters>
  <Application>Microsoft Office Word</Application>
  <DocSecurity>0</DocSecurity>
  <Lines>3</Lines>
  <Paragraphs>2</Paragraphs>
  <ScaleCrop>false</ScaleCrop>
  <Company>Hewlett-Packard Company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Kasparas Kazemekas</cp:lastModifiedBy>
  <cp:revision>7</cp:revision>
  <dcterms:created xsi:type="dcterms:W3CDTF">2020-05-08T07:29:00Z</dcterms:created>
  <dcterms:modified xsi:type="dcterms:W3CDTF">2020-05-08T08:38:00Z</dcterms:modified>
</cp:coreProperties>
</file>