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D96D3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D96D31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中文分词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5F27CF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□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</w:t>
            </w:r>
            <w:r w:rsidR="00D96D31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D96D3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D96D31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D96D31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2024.5.7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1．掌握</w:t>
      </w:r>
      <w:proofErr w:type="spellStart"/>
      <w:r w:rsidRPr="00D96D31">
        <w:rPr>
          <w:rFonts w:ascii="宋体" w:hAnsi="宋体" w:cstheme="minorEastAsia" w:hint="eastAsia"/>
          <w:color w:val="000000"/>
          <w:sz w:val="24"/>
          <w:szCs w:val="24"/>
        </w:rPr>
        <w:t>jieba</w:t>
      </w:r>
      <w:proofErr w:type="spellEnd"/>
      <w:r w:rsidRPr="00D96D31">
        <w:rPr>
          <w:rFonts w:ascii="宋体" w:hAnsi="宋体" w:cstheme="minorEastAsia" w:hint="eastAsia"/>
          <w:color w:val="000000"/>
          <w:sz w:val="24"/>
          <w:szCs w:val="24"/>
        </w:rPr>
        <w:t>分词模块；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2. 知道如何对文本进行分词并提取词语；</w:t>
      </w:r>
    </w:p>
    <w:p w:rsidR="002A13B8" w:rsidRPr="005F27CF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3. 学会使用分词模块进行程序设计。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D96D31" w:rsidRPr="005F27CF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/>
          <w:color w:val="000000"/>
          <w:sz w:val="24"/>
          <w:szCs w:val="24"/>
        </w:rPr>
        <w:t>Py</w:t>
      </w:r>
      <w:r>
        <w:rPr>
          <w:rFonts w:ascii="宋体" w:hAnsi="宋体" w:cstheme="minorEastAsia" w:hint="eastAsia"/>
          <w:color w:val="000000"/>
          <w:sz w:val="24"/>
          <w:szCs w:val="24"/>
        </w:rPr>
        <w:t>C</w:t>
      </w:r>
      <w:r w:rsidRPr="00D96D31">
        <w:rPr>
          <w:rFonts w:ascii="宋体" w:hAnsi="宋体" w:cstheme="minorEastAsia"/>
          <w:color w:val="000000"/>
          <w:sz w:val="24"/>
          <w:szCs w:val="24"/>
        </w:rPr>
        <w:t>harm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[实验题目]</w:t>
      </w:r>
    </w:p>
    <w:p w:rsidR="002A13B8" w:rsidRPr="005F27CF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《西游记》中主要有四个角色：唐僧、孙悟空、猪八戒和沙僧，这些角色中哪个才是男主角呢？本实验案例需统计角色的出场次数，再按出场次数对角色排序，查看哪个角色排在首位。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D96D31" w:rsidRDefault="00D96D31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/>
          <w:color w:val="000000"/>
          <w:sz w:val="24"/>
          <w:szCs w:val="24"/>
        </w:rPr>
        <w:t>[</w:t>
      </w:r>
      <w:r>
        <w:rPr>
          <w:rFonts w:ascii="宋体" w:hAnsi="宋体" w:cstheme="minorEastAsia" w:hint="eastAsia"/>
          <w:color w:val="000000"/>
          <w:sz w:val="24"/>
          <w:szCs w:val="24"/>
        </w:rPr>
        <w:t>代码实现</w:t>
      </w:r>
      <w:r>
        <w:rPr>
          <w:rFonts w:ascii="宋体" w:hAnsi="宋体" w:cstheme="minorEastAsia"/>
          <w:color w:val="000000"/>
          <w:sz w:val="24"/>
          <w:szCs w:val="24"/>
        </w:rPr>
        <w:t>]</w:t>
      </w:r>
    </w:p>
    <w:p w:rsidR="00D96D31" w:rsidRPr="00D96D31" w:rsidRDefault="00D96D31" w:rsidP="00D96D31">
      <w:pPr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MU Typewriter Text" w:hAnsi="CMU Typewriter Text" w:cs="CMU Typewriter Text"/>
          <w:color w:val="333333"/>
          <w:kern w:val="0"/>
          <w:sz w:val="24"/>
          <w:szCs w:val="24"/>
        </w:rPr>
      </w:pPr>
      <w:r>
        <w:rPr>
          <w:rFonts w:ascii="CMU Typewriter Text" w:hAnsi="CMU Typewriter Text" w:cs="CMU Typewriter Text"/>
          <w:color w:val="770088"/>
          <w:kern w:val="0"/>
          <w:sz w:val="24"/>
          <w:szCs w:val="24"/>
        </w:rPr>
        <w:tab/>
      </w:r>
      <w:r w:rsidRPr="00D96D31">
        <w:rPr>
          <w:rFonts w:ascii="CMU Typewriter Text" w:hAnsi="CMU Typewriter Text" w:cs="CMU Typewriter Text"/>
          <w:color w:val="770088"/>
          <w:kern w:val="0"/>
          <w:sz w:val="24"/>
          <w:szCs w:val="24"/>
        </w:rPr>
        <w:t>import</w:t>
      </w:r>
      <w:r w:rsidRPr="00D96D31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>jieba</w:t>
      </w:r>
      <w:proofErr w:type="spellEnd"/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打开并读取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“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西游记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.txt”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txt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open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r"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西游记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.txt"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proofErr w:type="spellStart"/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rb</w:t>
      </w:r>
      <w:proofErr w:type="spellEnd"/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read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构建排除词库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excludes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{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一个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那里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怎么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我们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不知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两个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甚么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,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只见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不是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原来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不敢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闻言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如何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什么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}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使用</w:t>
      </w:r>
      <w:proofErr w:type="spellStart"/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jieba</w:t>
      </w:r>
      <w:proofErr w:type="spellEnd"/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分词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jieba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lcut</w:t>
      </w:r>
      <w:proofErr w:type="spellEnd"/>
      <w:proofErr w:type="gram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txt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lastRenderedPageBreak/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对划分的单词计数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counts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{}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D96D3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len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continue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elif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行者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大圣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老孙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悟空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elif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师父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三藏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长老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唐僧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elif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悟净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沙和尚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沙僧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else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counts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counts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get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proofErr w:type="gramEnd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rword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D96D3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删除无意义的词语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excludes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del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counts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word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按词语出现的次数排序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list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proofErr w:type="gram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counts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proofErr w:type="spellEnd"/>
      <w:proofErr w:type="gram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())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proofErr w:type="spellStart"/>
      <w:proofErr w:type="gram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sort</w:t>
      </w:r>
      <w:proofErr w:type="spellEnd"/>
      <w:proofErr w:type="gram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key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lambda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x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x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D96D3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], 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reverse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True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D96D3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采用固定的格式进行输出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D96D3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D96D3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range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D96D3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9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D96D31" w:rsidRPr="00D96D31" w:rsidRDefault="00D96D31" w:rsidP="00D96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D96D3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"{0:&lt;5}{1:&gt;5}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次</w:t>
      </w:r>
      <w:r w:rsidRPr="00D96D3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format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D96D3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proofErr w:type="spellStart"/>
      <w:r w:rsidRPr="00D96D3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D96D3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]))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2A13B8" w:rsidRPr="00D96D31" w:rsidRDefault="00D96D31" w:rsidP="00D96D31">
      <w:pPr>
        <w:pStyle w:val="a4"/>
        <w:ind w:firstLineChars="0" w:firstLine="0"/>
        <w:jc w:val="center"/>
        <w:rPr>
          <w:rFonts w:hint="eastAsia"/>
          <w:shd w:val="pct15" w:color="auto" w:fill="FFFFFF"/>
        </w:rPr>
      </w:pPr>
      <w:r w:rsidRPr="00D96D3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1758F824" wp14:editId="2C208A4B">
            <wp:extent cx="1694506" cy="1881266"/>
            <wp:effectExtent l="0" t="0" r="0" b="0"/>
            <wp:docPr id="474334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4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716" cy="19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实验体会：在这次设计性实验中，我有机会学习和使用</w:t>
      </w:r>
      <w:proofErr w:type="spellStart"/>
      <w:r w:rsidRPr="00D96D31">
        <w:rPr>
          <w:rFonts w:ascii="宋体" w:hAnsi="宋体" w:cstheme="minorEastAsia" w:hint="eastAsia"/>
          <w:color w:val="000000"/>
          <w:sz w:val="24"/>
          <w:szCs w:val="24"/>
        </w:rPr>
        <w:t>jieba</w:t>
      </w:r>
      <w:proofErr w:type="spellEnd"/>
      <w:r w:rsidRPr="00D96D31">
        <w:rPr>
          <w:rFonts w:ascii="宋体" w:hAnsi="宋体" w:cstheme="minorEastAsia" w:hint="eastAsia"/>
          <w:color w:val="000000"/>
          <w:sz w:val="24"/>
          <w:szCs w:val="24"/>
        </w:rPr>
        <w:t>分词模块，这是一个非常强大的工具，可以帮助我们理解和处理中文文本。通过对《西游记》中的文本进行分词和词语提取，我不仅掌握了如何使用</w:t>
      </w:r>
      <w:proofErr w:type="spellStart"/>
      <w:r w:rsidRPr="00D96D31">
        <w:rPr>
          <w:rFonts w:ascii="宋体" w:hAnsi="宋体" w:cstheme="minorEastAsia" w:hint="eastAsia"/>
          <w:color w:val="000000"/>
          <w:sz w:val="24"/>
          <w:szCs w:val="24"/>
        </w:rPr>
        <w:t>jieba</w:t>
      </w:r>
      <w:proofErr w:type="spellEnd"/>
      <w:r w:rsidRPr="00D96D31">
        <w:rPr>
          <w:rFonts w:ascii="宋体" w:hAnsi="宋体" w:cstheme="minorEastAsia" w:hint="eastAsia"/>
          <w:color w:val="000000"/>
          <w:sz w:val="24"/>
          <w:szCs w:val="24"/>
        </w:rPr>
        <w:t>模块，还学会了如何对文本数据进行分析和处理。这个实验让我对自然语言处理有了更加深刻的理解。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收获：我的主要收获是对中文分词技术的实际应用。在统计《西游记》中角色出场次数的过程中，我学会了如何有效地使用分词技术来提取关键信息，并对数据进行排序和分析。这个过程不仅提升了我的编程技能，也锻炼了我的数据分析能力。此外，我也意识到了在文本处理中算法选择的重要性，以及它对结果准确性的影响。</w:t>
      </w:r>
    </w:p>
    <w:p w:rsidR="00D96D31" w:rsidRPr="00D96D31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D96D31" w:rsidP="00D96D31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D96D31">
        <w:rPr>
          <w:rFonts w:ascii="宋体" w:hAnsi="宋体" w:cstheme="minorEastAsia" w:hint="eastAsia"/>
          <w:color w:val="000000"/>
          <w:sz w:val="24"/>
          <w:szCs w:val="24"/>
        </w:rPr>
        <w:t>建议：对于这类设计性实验，我建议同学们在编程时多考虑代码的可读性和可维护性。例如，我们可以尝试编写清晰的注释和文档，这样不仅有助于他人理解我们的代码，也方便我们自己日后的修改和优化。此外，我认为我们应该多尝试使用不同的自然语言处理库，这样可以拓宽我们的技术视野。最后，我觉得我们可以定期进行小型项目，比如分析不同文本的内容，这将有助于我们更好地理解和应用所学的知识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A13B8"/>
    <w:rsid w:val="002F01FC"/>
    <w:rsid w:val="005F27CF"/>
    <w:rsid w:val="00A76DB7"/>
    <w:rsid w:val="00D96D31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6531FD4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6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6D31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D96D31"/>
  </w:style>
  <w:style w:type="character" w:customStyle="1" w:styleId="cm-variable">
    <w:name w:val="cm-variable"/>
    <w:basedOn w:val="a0"/>
    <w:rsid w:val="00D96D31"/>
  </w:style>
  <w:style w:type="character" w:customStyle="1" w:styleId="cm-comment">
    <w:name w:val="cm-comment"/>
    <w:basedOn w:val="a0"/>
    <w:rsid w:val="00D96D31"/>
  </w:style>
  <w:style w:type="character" w:customStyle="1" w:styleId="cm-operator">
    <w:name w:val="cm-operator"/>
    <w:basedOn w:val="a0"/>
    <w:rsid w:val="00D96D31"/>
  </w:style>
  <w:style w:type="character" w:customStyle="1" w:styleId="cm-builtin">
    <w:name w:val="cm-builtin"/>
    <w:basedOn w:val="a0"/>
    <w:rsid w:val="00D96D31"/>
  </w:style>
  <w:style w:type="character" w:customStyle="1" w:styleId="cm-string">
    <w:name w:val="cm-string"/>
    <w:basedOn w:val="a0"/>
    <w:rsid w:val="00D96D31"/>
  </w:style>
  <w:style w:type="character" w:customStyle="1" w:styleId="cm-property">
    <w:name w:val="cm-property"/>
    <w:basedOn w:val="a0"/>
    <w:rsid w:val="00D96D31"/>
  </w:style>
  <w:style w:type="character" w:customStyle="1" w:styleId="cm-number">
    <w:name w:val="cm-number"/>
    <w:basedOn w:val="a0"/>
    <w:rsid w:val="00D96D31"/>
  </w:style>
  <w:style w:type="paragraph" w:styleId="a4">
    <w:name w:val="Normal Indent"/>
    <w:basedOn w:val="a"/>
    <w:uiPriority w:val="99"/>
    <w:unhideWhenUsed/>
    <w:rsid w:val="00D96D31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5</cp:revision>
  <dcterms:created xsi:type="dcterms:W3CDTF">2024-03-15T08:46:00Z</dcterms:created>
  <dcterms:modified xsi:type="dcterms:W3CDTF">2024-06-09T05:57:00Z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