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A69" w:rsidRDefault="00BE0A69" w:rsidP="00BE0A69">
      <w:pPr>
        <w:rPr>
          <w:rFonts w:eastAsia="Times New Roman"/>
        </w:rPr>
      </w:pPr>
      <w:r>
        <w:rPr>
          <w:rFonts w:eastAsia="Times New Roman"/>
        </w:rPr>
        <w:t>Sehr geehrter Herr Mai,</w:t>
      </w:r>
    </w:p>
    <w:p w:rsidR="00BE0A69" w:rsidRDefault="00BE0A69" w:rsidP="00BE0A69">
      <w:pPr>
        <w:rPr>
          <w:rFonts w:eastAsia="Times New Roman"/>
        </w:rPr>
      </w:pPr>
      <w:r>
        <w:rPr>
          <w:rFonts w:eastAsia="Times New Roman"/>
        </w:rPr>
        <w:t>danke für unser Gespräch am letzten Mittwoch und die Übersendung Ihres ersten Entwurfs.</w:t>
      </w:r>
    </w:p>
    <w:p w:rsidR="00BE0A69" w:rsidRDefault="00BE0A69" w:rsidP="00BE0A69">
      <w:pPr>
        <w:rPr>
          <w:rFonts w:eastAsia="Times New Roman"/>
        </w:rPr>
      </w:pPr>
      <w:r>
        <w:rPr>
          <w:rFonts w:eastAsia="Times New Roman"/>
        </w:rPr>
        <w:t> </w:t>
      </w:r>
    </w:p>
    <w:p w:rsidR="00BE0A69" w:rsidRDefault="00BE0A69" w:rsidP="00BE0A69">
      <w:pPr>
        <w:rPr>
          <w:rFonts w:eastAsia="Times New Roman"/>
        </w:rPr>
      </w:pPr>
      <w:r>
        <w:rPr>
          <w:rFonts w:eastAsia="Times New Roman"/>
        </w:rPr>
        <w:t xml:space="preserve">Wie ich sehe, brauchen wir eine weitere Abstimmung. </w:t>
      </w:r>
    </w:p>
    <w:p w:rsidR="00BE0A69" w:rsidRDefault="00BE0A69" w:rsidP="00BE0A69">
      <w:pPr>
        <w:rPr>
          <w:rFonts w:eastAsia="Times New Roman"/>
        </w:rPr>
      </w:pPr>
      <w:r>
        <w:rPr>
          <w:rFonts w:eastAsia="Times New Roman"/>
        </w:rPr>
        <w:t>In Anlage übersende ich Ihnen meine Vorstellung zu den aus Anwendersicht zur berücksichtigenden Zusammenhängen</w:t>
      </w:r>
    </w:p>
    <w:p w:rsidR="00BE0A69" w:rsidRDefault="00BE0A69" w:rsidP="00BE0A69">
      <w:pPr>
        <w:rPr>
          <w:rFonts w:eastAsia="Times New Roman"/>
        </w:rPr>
      </w:pPr>
      <w:r>
        <w:rPr>
          <w:rFonts w:eastAsia="Times New Roman"/>
        </w:rPr>
        <w:t xml:space="preserve">** zum </w:t>
      </w:r>
      <w:r>
        <w:rPr>
          <w:rFonts w:eastAsia="Times New Roman"/>
          <w:b/>
          <w:bCs/>
        </w:rPr>
        <w:t>Standardworkflow: Bestellung</w:t>
      </w:r>
      <w:r>
        <w:rPr>
          <w:rFonts w:eastAsia="Times New Roman"/>
        </w:rPr>
        <w:t xml:space="preserve"> (Datenbankelement: Bestellung/Order mit </w:t>
      </w:r>
      <w:proofErr w:type="spellStart"/>
      <w:r>
        <w:rPr>
          <w:rFonts w:eastAsia="Times New Roman"/>
        </w:rPr>
        <w:t>orderID</w:t>
      </w:r>
      <w:proofErr w:type="spellEnd"/>
      <w:r>
        <w:rPr>
          <w:rFonts w:eastAsia="Times New Roman"/>
        </w:rPr>
        <w:t xml:space="preserve">) - dies entspricht Ihrer Seite 2, 3, 4. </w:t>
      </w:r>
    </w:p>
    <w:p w:rsidR="00BE0A69" w:rsidRDefault="00BE0A69" w:rsidP="00BE0A69">
      <w:pPr>
        <w:rPr>
          <w:rFonts w:eastAsia="Times New Roman"/>
        </w:rPr>
      </w:pPr>
      <w:r>
        <w:rPr>
          <w:rFonts w:eastAsia="Times New Roman"/>
        </w:rPr>
        <w:t>- in der Mitte finden Sie die Aktionen (States)</w:t>
      </w:r>
    </w:p>
    <w:p w:rsidR="00BE0A69" w:rsidRDefault="00BE0A69" w:rsidP="00BE0A69">
      <w:pPr>
        <w:rPr>
          <w:rFonts w:eastAsia="Times New Roman"/>
        </w:rPr>
      </w:pPr>
      <w:r>
        <w:rPr>
          <w:rFonts w:eastAsia="Times New Roman"/>
        </w:rPr>
        <w:t>- links stehen die Übergangsbedingungen</w:t>
      </w:r>
    </w:p>
    <w:p w:rsidR="00BE0A69" w:rsidRDefault="00BE0A69" w:rsidP="00BE0A69">
      <w:pPr>
        <w:rPr>
          <w:rFonts w:eastAsia="Times New Roman"/>
        </w:rPr>
      </w:pPr>
      <w:r>
        <w:rPr>
          <w:rFonts w:eastAsia="Times New Roman"/>
        </w:rPr>
        <w:t>- rechts findet sich die vorzunehmenden Änderungen am Datenbankelement (</w:t>
      </w:r>
      <w:proofErr w:type="spellStart"/>
      <w:r>
        <w:rPr>
          <w:rFonts w:eastAsia="Times New Roman"/>
        </w:rPr>
        <w:t>orderID</w:t>
      </w:r>
      <w:proofErr w:type="spellEnd"/>
      <w:r>
        <w:rPr>
          <w:rFonts w:eastAsia="Times New Roman"/>
        </w:rPr>
        <w:t>)</w:t>
      </w:r>
    </w:p>
    <w:p w:rsidR="00BE0A69" w:rsidRDefault="00BE0A69" w:rsidP="00BE0A69">
      <w:pPr>
        <w:rPr>
          <w:rFonts w:eastAsia="Times New Roman"/>
        </w:rPr>
      </w:pPr>
      <w:r>
        <w:rPr>
          <w:rFonts w:eastAsia="Times New Roman"/>
        </w:rPr>
        <w:t> </w:t>
      </w:r>
    </w:p>
    <w:p w:rsidR="00BE0A69" w:rsidRDefault="00BE0A69" w:rsidP="00BE0A69">
      <w:pPr>
        <w:rPr>
          <w:rFonts w:eastAsia="Times New Roman"/>
        </w:rPr>
      </w:pPr>
      <w:r>
        <w:rPr>
          <w:rFonts w:eastAsia="Times New Roman"/>
        </w:rPr>
        <w:t>Innerhalb der einzelnen States, können weitere States abgearbeitet werden.</w:t>
      </w:r>
    </w:p>
    <w:p w:rsidR="00BE0A69" w:rsidRDefault="00BE0A69" w:rsidP="00BE0A69">
      <w:pPr>
        <w:rPr>
          <w:rFonts w:eastAsia="Times New Roman"/>
        </w:rPr>
      </w:pPr>
      <w:r>
        <w:rPr>
          <w:rFonts w:eastAsia="Times New Roman"/>
        </w:rPr>
        <w:t> </w:t>
      </w:r>
    </w:p>
    <w:p w:rsidR="00BE0A69" w:rsidRDefault="00BE0A69" w:rsidP="00BE0A69">
      <w:pPr>
        <w:rPr>
          <w:rFonts w:eastAsia="Times New Roman"/>
        </w:rPr>
      </w:pPr>
      <w:r>
        <w:rPr>
          <w:rFonts w:eastAsia="Times New Roman"/>
        </w:rPr>
        <w:t>Es könnten sich damit nachfolgende Standardworkflows (verknüpft mit den Datenbankelementen) ergeben:</w:t>
      </w:r>
    </w:p>
    <w:p w:rsidR="00BE0A69" w:rsidRDefault="00BE0A69" w:rsidP="00BE0A69">
      <w:pPr>
        <w:rPr>
          <w:rFonts w:eastAsia="Times New Roman"/>
        </w:rPr>
      </w:pPr>
      <w:r>
        <w:rPr>
          <w:rFonts w:eastAsia="Times New Roman"/>
        </w:rPr>
        <w:t xml:space="preserve">** Bestellung (bereits beschrieben) </w:t>
      </w:r>
      <w:r>
        <w:rPr>
          <w:rFonts w:ascii="Wingdings" w:eastAsia="Times New Roman" w:hAnsi="Wingdings"/>
        </w:rPr>
        <w:t></w:t>
      </w:r>
      <w:r>
        <w:rPr>
          <w:rFonts w:eastAsia="Times New Roman"/>
        </w:rPr>
        <w:t xml:space="preserve"> </w:t>
      </w:r>
      <w:proofErr w:type="spellStart"/>
      <w:r>
        <w:rPr>
          <w:rFonts w:eastAsia="Times New Roman"/>
        </w:rPr>
        <w:t>orderID</w:t>
      </w:r>
      <w:proofErr w:type="spellEnd"/>
    </w:p>
    <w:p w:rsidR="00BE0A69" w:rsidRDefault="00BE0A69" w:rsidP="00BE0A69">
      <w:pPr>
        <w:rPr>
          <w:rFonts w:eastAsia="Times New Roman"/>
        </w:rPr>
      </w:pPr>
      <w:r>
        <w:rPr>
          <w:rFonts w:eastAsia="Times New Roman"/>
        </w:rPr>
        <w:t xml:space="preserve">** Produkte und Produktverwaltung </w:t>
      </w:r>
      <w:r>
        <w:rPr>
          <w:rFonts w:ascii="Wingdings" w:eastAsia="Times New Roman" w:hAnsi="Wingdings"/>
        </w:rPr>
        <w:t></w:t>
      </w:r>
      <w:r>
        <w:rPr>
          <w:rFonts w:eastAsia="Times New Roman"/>
        </w:rPr>
        <w:t xml:space="preserve"> </w:t>
      </w:r>
      <w:proofErr w:type="spellStart"/>
      <w:r>
        <w:rPr>
          <w:rFonts w:eastAsia="Times New Roman"/>
        </w:rPr>
        <w:t>itemID</w:t>
      </w:r>
      <w:proofErr w:type="spellEnd"/>
      <w:r>
        <w:rPr>
          <w:rFonts w:eastAsia="Times New Roman"/>
        </w:rPr>
        <w:t xml:space="preserve"> </w:t>
      </w:r>
    </w:p>
    <w:p w:rsidR="00BE0A69" w:rsidRDefault="00BE0A69" w:rsidP="00BE0A69">
      <w:pPr>
        <w:rPr>
          <w:rFonts w:eastAsia="Times New Roman"/>
        </w:rPr>
      </w:pPr>
      <w:r>
        <w:rPr>
          <w:rFonts w:eastAsia="Times New Roman"/>
        </w:rPr>
        <w:t xml:space="preserve">** Tische </w:t>
      </w:r>
      <w:r>
        <w:rPr>
          <w:rFonts w:ascii="Wingdings" w:eastAsia="Times New Roman" w:hAnsi="Wingdings"/>
        </w:rPr>
        <w:t></w:t>
      </w:r>
      <w:r>
        <w:rPr>
          <w:rFonts w:eastAsia="Times New Roman"/>
        </w:rPr>
        <w:t xml:space="preserve"> </w:t>
      </w:r>
      <w:proofErr w:type="spellStart"/>
      <w:r>
        <w:rPr>
          <w:rFonts w:eastAsia="Times New Roman"/>
        </w:rPr>
        <w:t>tableID</w:t>
      </w:r>
      <w:proofErr w:type="spellEnd"/>
      <w:r>
        <w:rPr>
          <w:rFonts w:eastAsia="Times New Roman"/>
        </w:rPr>
        <w:t xml:space="preserve"> (Anlegen, Ändern, Deaktivieren)</w:t>
      </w:r>
    </w:p>
    <w:p w:rsidR="00BE0A69" w:rsidRDefault="00BE0A69" w:rsidP="00BE0A69">
      <w:pPr>
        <w:rPr>
          <w:rFonts w:eastAsia="Times New Roman"/>
        </w:rPr>
      </w:pPr>
      <w:r>
        <w:rPr>
          <w:rFonts w:eastAsia="Times New Roman"/>
        </w:rPr>
        <w:t xml:space="preserve">** Bedienung </w:t>
      </w:r>
      <w:r>
        <w:rPr>
          <w:rFonts w:ascii="Wingdings" w:eastAsia="Times New Roman" w:hAnsi="Wingdings"/>
        </w:rPr>
        <w:t></w:t>
      </w:r>
      <w:r>
        <w:rPr>
          <w:rFonts w:eastAsia="Times New Roman"/>
        </w:rPr>
        <w:t xml:space="preserve"> </w:t>
      </w:r>
      <w:proofErr w:type="spellStart"/>
      <w:r>
        <w:rPr>
          <w:rFonts w:eastAsia="Times New Roman"/>
        </w:rPr>
        <w:t>waiterID</w:t>
      </w:r>
      <w:proofErr w:type="spellEnd"/>
      <w:r>
        <w:rPr>
          <w:rFonts w:eastAsia="Times New Roman"/>
        </w:rPr>
        <w:t xml:space="preserve"> (Anlegen, Ändern, Deaktivieren)</w:t>
      </w:r>
    </w:p>
    <w:p w:rsidR="00BE0A69" w:rsidRDefault="00BE0A69" w:rsidP="00BE0A69">
      <w:pPr>
        <w:rPr>
          <w:rFonts w:eastAsia="Times New Roman"/>
        </w:rPr>
      </w:pPr>
      <w:r>
        <w:rPr>
          <w:rFonts w:eastAsia="Times New Roman"/>
        </w:rPr>
        <w:t xml:space="preserve">** Veranstaltung </w:t>
      </w:r>
      <w:r>
        <w:rPr>
          <w:rFonts w:ascii="Wingdings" w:eastAsia="Times New Roman" w:hAnsi="Wingdings"/>
        </w:rPr>
        <w:t></w:t>
      </w:r>
      <w:r>
        <w:rPr>
          <w:rFonts w:eastAsia="Times New Roman"/>
        </w:rPr>
        <w:t xml:space="preserve"> </w:t>
      </w:r>
      <w:proofErr w:type="spellStart"/>
      <w:r>
        <w:rPr>
          <w:rFonts w:eastAsia="Times New Roman"/>
        </w:rPr>
        <w:t>sessionID</w:t>
      </w:r>
      <w:proofErr w:type="spellEnd"/>
      <w:r>
        <w:rPr>
          <w:rFonts w:eastAsia="Times New Roman"/>
        </w:rPr>
        <w:t xml:space="preserve"> (Anlegen, Ändern, Deaktivieren)</w:t>
      </w:r>
    </w:p>
    <w:p w:rsidR="00BE0A69" w:rsidRDefault="00BE0A69" w:rsidP="00BE0A69">
      <w:pPr>
        <w:rPr>
          <w:rFonts w:eastAsia="Times New Roman"/>
        </w:rPr>
      </w:pPr>
      <w:r>
        <w:rPr>
          <w:rFonts w:eastAsia="Times New Roman"/>
        </w:rPr>
        <w:t xml:space="preserve">** Lieferungen </w:t>
      </w:r>
      <w:r>
        <w:rPr>
          <w:rFonts w:ascii="Wingdings" w:eastAsia="Times New Roman" w:hAnsi="Wingdings"/>
        </w:rPr>
        <w:t></w:t>
      </w:r>
      <w:r>
        <w:rPr>
          <w:rFonts w:eastAsia="Times New Roman"/>
        </w:rPr>
        <w:t xml:space="preserve"> </w:t>
      </w:r>
      <w:proofErr w:type="spellStart"/>
      <w:r>
        <w:rPr>
          <w:rFonts w:eastAsia="Times New Roman"/>
        </w:rPr>
        <w:t>itemdeliveryID</w:t>
      </w:r>
      <w:proofErr w:type="spellEnd"/>
      <w:r>
        <w:rPr>
          <w:rFonts w:eastAsia="Times New Roman"/>
        </w:rPr>
        <w:t xml:space="preserve"> (Anlegen, Stornieren) - mit Verlusten als negative Warenzugänge</w:t>
      </w:r>
    </w:p>
    <w:p w:rsidR="00BE0A69" w:rsidRDefault="00BE0A69" w:rsidP="00BE0A69">
      <w:pPr>
        <w:rPr>
          <w:rFonts w:eastAsia="Times New Roman"/>
        </w:rPr>
      </w:pPr>
      <w:r>
        <w:rPr>
          <w:rFonts w:eastAsia="Times New Roman"/>
        </w:rPr>
        <w:t> </w:t>
      </w:r>
    </w:p>
    <w:p w:rsidR="00BE0A69" w:rsidRDefault="00BE0A69" w:rsidP="00BE0A69">
      <w:pPr>
        <w:rPr>
          <w:rFonts w:eastAsia="Times New Roman"/>
        </w:rPr>
      </w:pPr>
      <w:r>
        <w:rPr>
          <w:rFonts w:eastAsia="Times New Roman"/>
        </w:rPr>
        <w:t>Weiteres:</w:t>
      </w:r>
    </w:p>
    <w:p w:rsidR="00BE0A69" w:rsidRDefault="00BE0A69" w:rsidP="00BE0A69">
      <w:pPr>
        <w:rPr>
          <w:rFonts w:eastAsia="Times New Roman"/>
        </w:rPr>
      </w:pPr>
      <w:r>
        <w:rPr>
          <w:rFonts w:eastAsia="Times New Roman"/>
        </w:rPr>
        <w:t xml:space="preserve">- Wenn ich Sie richtig verstanden habe, gibt es für die aktuelle Warenmenge keinen eigenen Datenbankeintrag. </w:t>
      </w:r>
    </w:p>
    <w:p w:rsidR="00BE0A69" w:rsidRDefault="00BE0A69" w:rsidP="00BE0A69">
      <w:pPr>
        <w:rPr>
          <w:rFonts w:eastAsia="Times New Roman"/>
        </w:rPr>
      </w:pPr>
      <w:r>
        <w:rPr>
          <w:rFonts w:eastAsia="Times New Roman"/>
        </w:rPr>
        <w:t>        Diese Menge wird viel mehr als Differenz zwischen Warenzugang (Lieferung) und Warenausgang (Bestellung) laufend berechnet.</w:t>
      </w:r>
    </w:p>
    <w:p w:rsidR="00BE0A69" w:rsidRDefault="00BE0A69" w:rsidP="00BE0A69">
      <w:pPr>
        <w:rPr>
          <w:rFonts w:eastAsia="Times New Roman"/>
        </w:rPr>
      </w:pPr>
      <w:r>
        <w:rPr>
          <w:rFonts w:eastAsia="Times New Roman"/>
        </w:rPr>
        <w:t>- In der Beschreibung ist damit die Berechnung der aktuell noch verkaufbare Warenmenge anzugeben.</w:t>
      </w:r>
    </w:p>
    <w:p w:rsidR="00BE0A69" w:rsidRDefault="00BE0A69" w:rsidP="00BE0A69">
      <w:pPr>
        <w:rPr>
          <w:rFonts w:eastAsia="Times New Roman"/>
        </w:rPr>
      </w:pPr>
      <w:r>
        <w:rPr>
          <w:rFonts w:eastAsia="Times New Roman"/>
        </w:rPr>
        <w:t>- Es gibt sicher noch mehr dieser Größen. Auch für diese ist die Berechnungsvorschrift aus den Datenbankeinträgen zu anzugeben.</w:t>
      </w:r>
      <w:bookmarkStart w:id="0" w:name="_GoBack"/>
      <w:bookmarkEnd w:id="0"/>
    </w:p>
    <w:p w:rsidR="00BE0A69" w:rsidRDefault="00BE0A69" w:rsidP="00BE0A69">
      <w:pPr>
        <w:rPr>
          <w:rFonts w:eastAsia="Times New Roman"/>
        </w:rPr>
      </w:pPr>
      <w:r>
        <w:rPr>
          <w:rFonts w:eastAsia="Times New Roman"/>
        </w:rPr>
        <w:t xml:space="preserve">- Bereits abgedeckt ist, dass Waren, welche den Bestand 0 haben nicht mehr verkauft werden können. </w:t>
      </w:r>
    </w:p>
    <w:p w:rsidR="00BE0A69" w:rsidRDefault="00BE0A69" w:rsidP="00BE0A69">
      <w:pPr>
        <w:rPr>
          <w:rFonts w:eastAsia="Times New Roman"/>
        </w:rPr>
      </w:pPr>
      <w:r>
        <w:rPr>
          <w:rFonts w:eastAsia="Times New Roman"/>
        </w:rPr>
        <w:t xml:space="preserve">- </w:t>
      </w:r>
      <w:r>
        <w:rPr>
          <w:rFonts w:eastAsia="Times New Roman"/>
          <w:b/>
          <w:bCs/>
        </w:rPr>
        <w:t>Aber Sonderfall:</w:t>
      </w:r>
      <w:r>
        <w:rPr>
          <w:rFonts w:eastAsia="Times New Roman"/>
        </w:rPr>
        <w:t xml:space="preserve"> Bei Warenbestand ≥ 0 wird während der Produktion festgestellt, dass die noch offene Warenauslieferungsmenge zu hoch angesetzt war, weil z.B. die Datenbankwarenmenge falsch war.</w:t>
      </w:r>
    </w:p>
    <w:p w:rsidR="00BE0A69" w:rsidRDefault="00BE0A69" w:rsidP="00BE0A69">
      <w:pPr>
        <w:rPr>
          <w:rFonts w:eastAsia="Times New Roman"/>
        </w:rPr>
      </w:pPr>
      <w:r>
        <w:rPr>
          <w:rFonts w:eastAsia="Times New Roman"/>
        </w:rPr>
        <w:t xml:space="preserve">   </w:t>
      </w:r>
      <w:r>
        <w:rPr>
          <w:rFonts w:ascii="Wingdings" w:eastAsia="Times New Roman" w:hAnsi="Wingdings"/>
        </w:rPr>
        <w:t></w:t>
      </w:r>
      <w:r>
        <w:rPr>
          <w:rFonts w:eastAsia="Times New Roman"/>
        </w:rPr>
        <w:t xml:space="preserve"> Workflow zur Bereinigung und Rückmeldung an die Bedienung (</w:t>
      </w:r>
      <w:proofErr w:type="spellStart"/>
      <w:r>
        <w:rPr>
          <w:rFonts w:eastAsia="Times New Roman"/>
        </w:rPr>
        <w:t>WaiterID</w:t>
      </w:r>
      <w:proofErr w:type="spellEnd"/>
      <w:r>
        <w:rPr>
          <w:rFonts w:eastAsia="Times New Roman"/>
        </w:rPr>
        <w:t>) nötig.</w:t>
      </w:r>
    </w:p>
    <w:p w:rsidR="00BE0A69" w:rsidRDefault="00BE0A69" w:rsidP="00BE0A69">
      <w:pPr>
        <w:rPr>
          <w:rFonts w:eastAsia="Times New Roman"/>
        </w:rPr>
      </w:pPr>
      <w:r>
        <w:rPr>
          <w:rFonts w:eastAsia="Times New Roman"/>
        </w:rPr>
        <w:t> </w:t>
      </w:r>
    </w:p>
    <w:p w:rsidR="00BE0A69" w:rsidRDefault="00BE0A69" w:rsidP="00BE0A69">
      <w:pPr>
        <w:rPr>
          <w:rFonts w:eastAsia="Times New Roman"/>
        </w:rPr>
      </w:pPr>
      <w:r>
        <w:rPr>
          <w:rFonts w:eastAsia="Times New Roman"/>
        </w:rPr>
        <w:t>Wir können gerne nochmals telefonieren und uns dann treffen.</w:t>
      </w:r>
    </w:p>
    <w:p w:rsidR="00BE0A69" w:rsidRDefault="00BE0A69" w:rsidP="00BE0A69">
      <w:pPr>
        <w:rPr>
          <w:rFonts w:eastAsia="Times New Roman"/>
        </w:rPr>
      </w:pPr>
      <w:r>
        <w:rPr>
          <w:rFonts w:eastAsia="Times New Roman"/>
        </w:rPr>
        <w:t> </w:t>
      </w:r>
    </w:p>
    <w:p w:rsidR="00BE0A69" w:rsidRDefault="00BE0A69" w:rsidP="00BE0A69">
      <w:pPr>
        <w:rPr>
          <w:rFonts w:eastAsia="Times New Roman"/>
        </w:rPr>
      </w:pPr>
      <w:r>
        <w:rPr>
          <w:rFonts w:eastAsia="Times New Roman"/>
        </w:rPr>
        <w:t>Beste Grüße und schönes Restwochenende</w:t>
      </w:r>
    </w:p>
    <w:p w:rsidR="00BE0A69" w:rsidRDefault="00BE0A69" w:rsidP="00BE0A69">
      <w:pPr>
        <w:rPr>
          <w:rFonts w:eastAsia="Times New Roman"/>
        </w:rPr>
      </w:pPr>
      <w:r>
        <w:rPr>
          <w:rFonts w:eastAsia="Times New Roman"/>
        </w:rPr>
        <w:t> </w:t>
      </w:r>
    </w:p>
    <w:p w:rsidR="00BE0A69" w:rsidRDefault="00BE0A69" w:rsidP="00BE0A69">
      <w:pPr>
        <w:rPr>
          <w:rFonts w:eastAsia="Times New Roman"/>
        </w:rPr>
      </w:pPr>
      <w:r>
        <w:rPr>
          <w:rFonts w:eastAsia="Times New Roman"/>
        </w:rPr>
        <w:t> </w:t>
      </w:r>
    </w:p>
    <w:p w:rsidR="00BE0A69" w:rsidRDefault="00BE0A69" w:rsidP="00BE0A69">
      <w:pPr>
        <w:rPr>
          <w:rFonts w:eastAsia="Times New Roman"/>
        </w:rPr>
      </w:pPr>
      <w:r>
        <w:rPr>
          <w:rFonts w:ascii="Arial" w:eastAsia="Times New Roman" w:hAnsi="Arial" w:cs="Arial"/>
          <w:sz w:val="20"/>
          <w:szCs w:val="20"/>
        </w:rPr>
        <w:t>Mit freundlichen Grüßen</w:t>
      </w:r>
    </w:p>
    <w:p w:rsidR="00BE0A69" w:rsidRDefault="00BE0A69" w:rsidP="00BE0A69">
      <w:pPr>
        <w:rPr>
          <w:rFonts w:eastAsia="Times New Roman"/>
        </w:rPr>
      </w:pPr>
      <w:r>
        <w:rPr>
          <w:rFonts w:ascii="Arial" w:eastAsia="Times New Roman" w:hAnsi="Arial" w:cs="Arial"/>
          <w:sz w:val="20"/>
          <w:szCs w:val="20"/>
        </w:rPr>
        <w:t>Prof. Dr.-Ing. Johannes Moosheimer</w:t>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b/>
          <w:bCs/>
        </w:rPr>
        <w:t>Duale Hochschule Baden-Württemberg Stuttgart</w:t>
      </w:r>
      <w:r>
        <w:rPr>
          <w:rFonts w:ascii="Arial" w:eastAsia="Times New Roman" w:hAnsi="Arial" w:cs="Arial"/>
          <w:b/>
          <w:bCs/>
        </w:rPr>
        <w:br/>
      </w:r>
      <w:proofErr w:type="spellStart"/>
      <w:r>
        <w:rPr>
          <w:rFonts w:ascii="Arial" w:eastAsia="Times New Roman" w:hAnsi="Arial" w:cs="Arial"/>
          <w:sz w:val="20"/>
          <w:szCs w:val="20"/>
        </w:rPr>
        <w:t>Baden-Wuerttemberg</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Cooperative</w:t>
      </w:r>
      <w:proofErr w:type="spellEnd"/>
      <w:r>
        <w:rPr>
          <w:rFonts w:ascii="Arial" w:eastAsia="Times New Roman" w:hAnsi="Arial" w:cs="Arial"/>
          <w:sz w:val="20"/>
          <w:szCs w:val="20"/>
        </w:rPr>
        <w:t xml:space="preserve"> State University Stuttgart</w:t>
      </w:r>
      <w:r>
        <w:rPr>
          <w:rFonts w:ascii="Arial" w:eastAsia="Times New Roman" w:hAnsi="Arial" w:cs="Arial"/>
          <w:sz w:val="20"/>
          <w:szCs w:val="20"/>
        </w:rPr>
        <w:br/>
      </w:r>
      <w:r>
        <w:rPr>
          <w:rFonts w:ascii="Arial" w:eastAsia="Times New Roman" w:hAnsi="Arial" w:cs="Arial"/>
          <w:sz w:val="20"/>
          <w:szCs w:val="20"/>
        </w:rPr>
        <w:br/>
        <w:t>Jägerstr. 58</w:t>
      </w:r>
      <w:r>
        <w:rPr>
          <w:rFonts w:ascii="Arial" w:eastAsia="Times New Roman" w:hAnsi="Arial" w:cs="Arial"/>
          <w:sz w:val="20"/>
          <w:szCs w:val="20"/>
        </w:rPr>
        <w:br/>
        <w:t>70174 Stuttgart</w:t>
      </w:r>
      <w:r>
        <w:rPr>
          <w:rFonts w:ascii="Arial" w:eastAsia="Times New Roman" w:hAnsi="Arial" w:cs="Arial"/>
          <w:sz w:val="20"/>
          <w:szCs w:val="20"/>
        </w:rPr>
        <w:br/>
        <w:t>Tel. +49 711 1849 - 595</w:t>
      </w:r>
    </w:p>
    <w:p w:rsidR="00BE0A69" w:rsidRDefault="00BE0A69" w:rsidP="00BE0A69">
      <w:pPr>
        <w:rPr>
          <w:rFonts w:eastAsia="Times New Roman"/>
        </w:rPr>
      </w:pPr>
      <w:r>
        <w:rPr>
          <w:rFonts w:ascii="Arial" w:eastAsia="Times New Roman" w:hAnsi="Arial" w:cs="Arial"/>
          <w:sz w:val="20"/>
          <w:szCs w:val="20"/>
        </w:rPr>
        <w:t xml:space="preserve">E-Mail: </w:t>
      </w:r>
      <w:hyperlink r:id="rId5" w:history="1">
        <w:r>
          <w:rPr>
            <w:rStyle w:val="Hyperlink"/>
            <w:rFonts w:eastAsia="Times New Roman" w:cs="Arial"/>
            <w:sz w:val="20"/>
            <w:szCs w:val="20"/>
          </w:rPr>
          <w:t>Johannes.Moosheimer@dhbw-stuttgart.de</w:t>
        </w:r>
      </w:hyperlink>
    </w:p>
    <w:p w:rsidR="00BE0A69" w:rsidRDefault="00BE0A69" w:rsidP="00BE0A69">
      <w:pPr>
        <w:rPr>
          <w:rFonts w:eastAsia="Times New Roman"/>
        </w:rPr>
      </w:pPr>
      <w:hyperlink r:id="rId6" w:history="1">
        <w:r>
          <w:rPr>
            <w:rStyle w:val="Hyperlink"/>
            <w:rFonts w:eastAsia="Times New Roman" w:cs="Arial"/>
            <w:sz w:val="20"/>
            <w:szCs w:val="20"/>
          </w:rPr>
          <w:t>http://www.dhbw-stuttgart.de</w:t>
        </w:r>
      </w:hyperlink>
    </w:p>
    <w:p w:rsidR="00BE0A69" w:rsidRDefault="00BE0A69" w:rsidP="00BE0A69">
      <w:pPr>
        <w:rPr>
          <w:rFonts w:eastAsia="Times New Roman"/>
        </w:rPr>
      </w:pPr>
      <w:r>
        <w:rPr>
          <w:rFonts w:eastAsia="Times New Roman"/>
        </w:rPr>
        <w:t> </w:t>
      </w:r>
    </w:p>
    <w:p w:rsidR="00BE0A69" w:rsidRDefault="00BE0A69" w:rsidP="00BE0A69">
      <w:pPr>
        <w:rPr>
          <w:rFonts w:eastAsia="Times New Roman"/>
        </w:rPr>
      </w:pPr>
      <w:r>
        <w:rPr>
          <w:rFonts w:eastAsia="Times New Roman"/>
        </w:rPr>
        <w:t> </w:t>
      </w:r>
    </w:p>
    <w:p w:rsidR="00BE0A69" w:rsidRDefault="00BE0A69" w:rsidP="00BE0A69">
      <w:pPr>
        <w:rPr>
          <w:rFonts w:eastAsia="Times New Roman"/>
        </w:rPr>
      </w:pPr>
      <w:r>
        <w:rPr>
          <w:rFonts w:eastAsia="Times New Roman"/>
        </w:rPr>
        <w:t> </w:t>
      </w:r>
    </w:p>
    <w:p w:rsidR="00BE0A69" w:rsidRDefault="00BE0A69" w:rsidP="00BE0A69">
      <w:pPr>
        <w:rPr>
          <w:rFonts w:eastAsia="Times New Roman"/>
        </w:rPr>
      </w:pPr>
      <w:r>
        <w:rPr>
          <w:rFonts w:eastAsia="Times New Roman"/>
        </w:rPr>
        <w:t> </w:t>
      </w:r>
    </w:p>
    <w:p w:rsidR="00BE0A69" w:rsidRDefault="00BE0A69" w:rsidP="00BE0A69">
      <w:pPr>
        <w:rPr>
          <w:rFonts w:eastAsia="Times New Roman"/>
        </w:rPr>
      </w:pPr>
      <w:r>
        <w:rPr>
          <w:rFonts w:eastAsia="Times New Roman"/>
        </w:rPr>
        <w:t> </w:t>
      </w:r>
    </w:p>
    <w:p w:rsidR="00BE0A69" w:rsidRDefault="00BE0A69" w:rsidP="00BE0A69">
      <w:pPr>
        <w:rPr>
          <w:rFonts w:eastAsia="Times New Roman"/>
        </w:rPr>
      </w:pPr>
      <w:r>
        <w:rPr>
          <w:rFonts w:eastAsia="Times New Roman"/>
        </w:rPr>
        <w:t> </w:t>
      </w:r>
    </w:p>
    <w:p w:rsidR="00BE0A69" w:rsidRDefault="00BE0A69" w:rsidP="00BE0A69">
      <w:pPr>
        <w:rPr>
          <w:rFonts w:eastAsia="Times New Roman"/>
        </w:rPr>
      </w:pPr>
      <w:r>
        <w:rPr>
          <w:rFonts w:eastAsia="Times New Roman"/>
        </w:rPr>
        <w:t xml:space="preserve">Die Verknüpfungen zwischen den verschiedenen </w:t>
      </w:r>
    </w:p>
    <w:p w:rsidR="00BE0A69" w:rsidRDefault="00BE0A69" w:rsidP="00BE0A69">
      <w:pPr>
        <w:rPr>
          <w:rFonts w:eastAsia="Times New Roman"/>
        </w:rPr>
      </w:pPr>
      <w:r>
        <w:rPr>
          <w:rFonts w:eastAsia="Times New Roman"/>
        </w:rPr>
        <w:t> </w:t>
      </w:r>
    </w:p>
    <w:p w:rsidR="00BE0A69" w:rsidRDefault="00BE0A69" w:rsidP="00BE0A69">
      <w:pPr>
        <w:rPr>
          <w:rFonts w:eastAsia="Times New Roman"/>
        </w:rPr>
      </w:pPr>
      <w:r>
        <w:rPr>
          <w:rFonts w:eastAsia="Times New Roman"/>
        </w:rPr>
        <w:t> </w:t>
      </w:r>
    </w:p>
    <w:p w:rsidR="00BE0A69" w:rsidRDefault="00BE0A69" w:rsidP="00BE0A69">
      <w:pPr>
        <w:rPr>
          <w:rFonts w:eastAsia="Times New Roman"/>
        </w:rPr>
      </w:pPr>
      <w:r>
        <w:rPr>
          <w:rFonts w:eastAsia="Times New Roman"/>
        </w:rPr>
        <w:t> </w:t>
      </w:r>
    </w:p>
    <w:p w:rsidR="00BE0A69" w:rsidRDefault="00BE0A69" w:rsidP="00BE0A69">
      <w:pPr>
        <w:outlineLvl w:val="0"/>
        <w:rPr>
          <w:rFonts w:eastAsia="Times New Roman"/>
        </w:rPr>
      </w:pPr>
      <w:r>
        <w:rPr>
          <w:rFonts w:eastAsia="Times New Roman"/>
        </w:rPr>
        <w:t>-----Ursprüngliche Nachricht-----</w:t>
      </w:r>
      <w:r>
        <w:rPr>
          <w:rFonts w:eastAsia="Times New Roman"/>
        </w:rPr>
        <w:br/>
        <w:t>Von: Marvin Mai [</w:t>
      </w:r>
      <w:hyperlink r:id="rId7" w:history="1">
        <w:r>
          <w:rPr>
            <w:rStyle w:val="Hyperlink"/>
            <w:rFonts w:eastAsia="Times New Roman"/>
          </w:rPr>
          <w:t>mailto:marvinmai@posteo.de</w:t>
        </w:r>
      </w:hyperlink>
      <w:r>
        <w:rPr>
          <w:rFonts w:eastAsia="Times New Roman"/>
        </w:rPr>
        <w:t xml:space="preserve">] </w:t>
      </w:r>
      <w:r>
        <w:rPr>
          <w:rFonts w:eastAsia="Times New Roman"/>
        </w:rPr>
        <w:br/>
        <w:t>Gesendet: Freitag, 16. Februar 2018 12:06</w:t>
      </w:r>
      <w:r>
        <w:rPr>
          <w:rFonts w:eastAsia="Times New Roman"/>
        </w:rPr>
        <w:br/>
        <w:t>An: Moosheimer, Johannes &lt;</w:t>
      </w:r>
      <w:hyperlink r:id="rId8" w:history="1">
        <w:r>
          <w:rPr>
            <w:rStyle w:val="Hyperlink"/>
            <w:rFonts w:eastAsia="Times New Roman"/>
          </w:rPr>
          <w:t>johannes.moosheimer@dhbw-stuttgart.de</w:t>
        </w:r>
      </w:hyperlink>
      <w:r>
        <w:rPr>
          <w:rFonts w:eastAsia="Times New Roman"/>
        </w:rPr>
        <w:t>&gt;</w:t>
      </w:r>
      <w:r>
        <w:rPr>
          <w:rFonts w:eastAsia="Times New Roman"/>
        </w:rPr>
        <w:br/>
        <w:t>Betreff: Workflows</w:t>
      </w:r>
    </w:p>
    <w:p w:rsidR="00BE0A69" w:rsidRDefault="00BE0A69" w:rsidP="00BE0A69">
      <w:pPr>
        <w:rPr>
          <w:rFonts w:eastAsia="Times New Roman"/>
        </w:rPr>
      </w:pPr>
      <w:r>
        <w:rPr>
          <w:rFonts w:eastAsia="Times New Roman"/>
        </w:rPr>
        <w:t> </w:t>
      </w:r>
    </w:p>
    <w:p w:rsidR="00BE0A69" w:rsidRDefault="00BE0A69" w:rsidP="00BE0A69">
      <w:pPr>
        <w:rPr>
          <w:rFonts w:eastAsia="Times New Roman"/>
        </w:rPr>
      </w:pPr>
      <w:r>
        <w:rPr>
          <w:rFonts w:eastAsia="Times New Roman"/>
        </w:rPr>
        <w:t>Sehr geehrter Herr Professor Moosheimer,</w:t>
      </w:r>
    </w:p>
    <w:p w:rsidR="00BE0A69" w:rsidRDefault="00BE0A69" w:rsidP="00BE0A69">
      <w:pPr>
        <w:rPr>
          <w:rFonts w:eastAsia="Times New Roman"/>
        </w:rPr>
      </w:pPr>
      <w:r>
        <w:rPr>
          <w:rFonts w:eastAsia="Times New Roman"/>
        </w:rPr>
        <w:t> </w:t>
      </w:r>
    </w:p>
    <w:p w:rsidR="00BE0A69" w:rsidRDefault="00BE0A69" w:rsidP="00BE0A69">
      <w:pPr>
        <w:rPr>
          <w:rFonts w:eastAsia="Times New Roman"/>
        </w:rPr>
      </w:pPr>
      <w:r>
        <w:rPr>
          <w:rFonts w:eastAsia="Times New Roman"/>
        </w:rPr>
        <w:t>hier ist einmal der erste Entwurf der Workflows.</w:t>
      </w:r>
    </w:p>
    <w:p w:rsidR="00BE0A69" w:rsidRDefault="00BE0A69" w:rsidP="00BE0A69">
      <w:pPr>
        <w:rPr>
          <w:rFonts w:eastAsia="Times New Roman"/>
        </w:rPr>
      </w:pPr>
      <w:r>
        <w:rPr>
          <w:rFonts w:eastAsia="Times New Roman"/>
        </w:rPr>
        <w:t xml:space="preserve">Es wird vermutlich nochmal eine Rücksprache nötig sein, da wir uns beim Erstellen etwas </w:t>
      </w:r>
      <w:proofErr w:type="gramStart"/>
      <w:r>
        <w:rPr>
          <w:rFonts w:eastAsia="Times New Roman"/>
        </w:rPr>
        <w:t>schwer getan</w:t>
      </w:r>
      <w:proofErr w:type="gramEnd"/>
      <w:r>
        <w:rPr>
          <w:rFonts w:eastAsia="Times New Roman"/>
        </w:rPr>
        <w:t xml:space="preserve"> haben. Uns war doch noch nicht wirklich klar, was das Ziel der Erstellung der Workflows ist und was genau in diesen </w:t>
      </w:r>
      <w:proofErr w:type="spellStart"/>
      <w:r>
        <w:rPr>
          <w:rFonts w:eastAsia="Times New Roman"/>
        </w:rPr>
        <w:t>dargstellt</w:t>
      </w:r>
      <w:proofErr w:type="spellEnd"/>
      <w:r>
        <w:rPr>
          <w:rFonts w:eastAsia="Times New Roman"/>
        </w:rPr>
        <w:t xml:space="preserve"> werden soll. Wir haben Workflows aus der Anwendersicht aber auch aus der internen Sicht erstellt und uns dabei auf das bereits existierende System konzentriert. Hoffentlich liegen wir damit nicht komplett daneben.</w:t>
      </w:r>
    </w:p>
    <w:p w:rsidR="00BE0A69" w:rsidRDefault="00BE0A69" w:rsidP="00BE0A69">
      <w:pPr>
        <w:rPr>
          <w:rFonts w:eastAsia="Times New Roman"/>
        </w:rPr>
      </w:pPr>
      <w:r>
        <w:rPr>
          <w:rFonts w:eastAsia="Times New Roman"/>
        </w:rPr>
        <w:t>Sollen wir uns diesbezüglich auch schon Gedanken über neue Funktionen machen und an diesen arbeiten? Oder sollen wir zuerst die Arbeit an den Workflows abschließen?</w:t>
      </w:r>
    </w:p>
    <w:p w:rsidR="00BE0A69" w:rsidRDefault="00BE0A69" w:rsidP="00BE0A69">
      <w:pPr>
        <w:rPr>
          <w:rFonts w:eastAsia="Times New Roman"/>
        </w:rPr>
      </w:pPr>
      <w:r>
        <w:rPr>
          <w:rFonts w:eastAsia="Times New Roman"/>
        </w:rPr>
        <w:t> </w:t>
      </w:r>
    </w:p>
    <w:p w:rsidR="00BE0A69" w:rsidRDefault="00BE0A69" w:rsidP="00BE0A69">
      <w:pPr>
        <w:rPr>
          <w:rFonts w:eastAsia="Times New Roman"/>
        </w:rPr>
      </w:pPr>
      <w:r>
        <w:rPr>
          <w:rFonts w:eastAsia="Times New Roman"/>
        </w:rPr>
        <w:t>Mit freundlichen Grüßen</w:t>
      </w:r>
    </w:p>
    <w:p w:rsidR="00BE0A69" w:rsidRDefault="00BE0A69" w:rsidP="00BE0A69">
      <w:pPr>
        <w:rPr>
          <w:rFonts w:eastAsia="Times New Roman"/>
        </w:rPr>
      </w:pPr>
      <w:r>
        <w:rPr>
          <w:rFonts w:eastAsia="Times New Roman"/>
        </w:rPr>
        <w:t> </w:t>
      </w:r>
    </w:p>
    <w:p w:rsidR="00BE0A69" w:rsidRDefault="00BE0A69" w:rsidP="00BE0A69">
      <w:pPr>
        <w:rPr>
          <w:rFonts w:eastAsia="Times New Roman"/>
        </w:rPr>
      </w:pPr>
      <w:r>
        <w:rPr>
          <w:rFonts w:eastAsia="Times New Roman"/>
        </w:rPr>
        <w:t>Marvin Mai</w:t>
      </w:r>
    </w:p>
    <w:p w:rsidR="00BE0A69" w:rsidRDefault="00BE0A69" w:rsidP="00BE0A69">
      <w:pPr>
        <w:rPr>
          <w:rFonts w:eastAsia="Times New Roman"/>
        </w:rPr>
      </w:pPr>
      <w:r>
        <w:rPr>
          <w:rFonts w:eastAsia="Times New Roman"/>
        </w:rPr>
        <w:t> </w:t>
      </w:r>
    </w:p>
    <w:p w:rsidR="00A53670" w:rsidRDefault="00A53670"/>
    <w:sectPr w:rsidR="00A536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90E"/>
    <w:multiLevelType w:val="multilevel"/>
    <w:tmpl w:val="851024F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A69"/>
    <w:rsid w:val="000B0448"/>
    <w:rsid w:val="0013725B"/>
    <w:rsid w:val="004B71C8"/>
    <w:rsid w:val="00603CFA"/>
    <w:rsid w:val="006A1626"/>
    <w:rsid w:val="006D6129"/>
    <w:rsid w:val="00797054"/>
    <w:rsid w:val="008F1E21"/>
    <w:rsid w:val="009C7ECA"/>
    <w:rsid w:val="00A53670"/>
    <w:rsid w:val="00AF2888"/>
    <w:rsid w:val="00B72303"/>
    <w:rsid w:val="00BE0A69"/>
    <w:rsid w:val="00D517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AD5F3-CD97-43BA-B9FE-263D5C528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E0A69"/>
    <w:pPr>
      <w:spacing w:after="0" w:line="240" w:lineRule="auto"/>
    </w:pPr>
    <w:rPr>
      <w:rFonts w:ascii="Calibri" w:hAnsi="Calibri" w:cs="Calibri"/>
      <w:lang w:eastAsia="de-DE"/>
    </w:rPr>
  </w:style>
  <w:style w:type="paragraph" w:styleId="berschrift1">
    <w:name w:val="heading 1"/>
    <w:basedOn w:val="Standard"/>
    <w:next w:val="Standard"/>
    <w:link w:val="berschrift1Zchn"/>
    <w:uiPriority w:val="9"/>
    <w:qFormat/>
    <w:rsid w:val="000B0448"/>
    <w:pPr>
      <w:keepNext/>
      <w:keepLines/>
      <w:numPr>
        <w:numId w:val="9"/>
      </w:numPr>
      <w:spacing w:line="360" w:lineRule="auto"/>
      <w:jc w:val="both"/>
      <w:outlineLvl w:val="0"/>
    </w:pPr>
    <w:rPr>
      <w:rFonts w:ascii="Arial" w:eastAsiaTheme="majorEastAsia" w:hAnsi="Arial" w:cstheme="majorBidi"/>
      <w:sz w:val="32"/>
      <w:szCs w:val="32"/>
      <w:lang w:val="en-GB" w:eastAsia="en-US"/>
    </w:rPr>
  </w:style>
  <w:style w:type="paragraph" w:styleId="berschrift2">
    <w:name w:val="heading 2"/>
    <w:basedOn w:val="Standard"/>
    <w:next w:val="Standard"/>
    <w:link w:val="berschrift2Zchn"/>
    <w:uiPriority w:val="9"/>
    <w:unhideWhenUsed/>
    <w:qFormat/>
    <w:rsid w:val="000B0448"/>
    <w:pPr>
      <w:keepNext/>
      <w:keepLines/>
      <w:numPr>
        <w:ilvl w:val="1"/>
        <w:numId w:val="9"/>
      </w:numPr>
      <w:spacing w:line="360" w:lineRule="auto"/>
      <w:jc w:val="both"/>
      <w:outlineLvl w:val="1"/>
    </w:pPr>
    <w:rPr>
      <w:rFonts w:ascii="Arial" w:eastAsiaTheme="majorEastAsia" w:hAnsi="Arial" w:cstheme="majorBidi"/>
      <w:sz w:val="26"/>
      <w:szCs w:val="26"/>
      <w:lang w:val="en-GB" w:eastAsia="en-US"/>
    </w:rPr>
  </w:style>
  <w:style w:type="paragraph" w:styleId="berschrift3">
    <w:name w:val="heading 3"/>
    <w:basedOn w:val="Standard"/>
    <w:next w:val="Standard"/>
    <w:link w:val="berschrift3Zchn"/>
    <w:uiPriority w:val="9"/>
    <w:unhideWhenUsed/>
    <w:qFormat/>
    <w:rsid w:val="000B0448"/>
    <w:pPr>
      <w:keepNext/>
      <w:keepLines/>
      <w:numPr>
        <w:ilvl w:val="2"/>
        <w:numId w:val="1"/>
      </w:numPr>
      <w:spacing w:before="160" w:after="120" w:line="360" w:lineRule="auto"/>
      <w:jc w:val="both"/>
      <w:outlineLvl w:val="2"/>
    </w:pPr>
    <w:rPr>
      <w:rFonts w:ascii="Arial" w:eastAsiaTheme="majorEastAsia" w:hAnsi="Arial" w:cstheme="majorBidi"/>
      <w:sz w:val="26"/>
      <w:szCs w:val="24"/>
      <w:lang w:val="en-GB" w:eastAsia="en-US"/>
    </w:rPr>
  </w:style>
  <w:style w:type="paragraph" w:styleId="berschrift4">
    <w:name w:val="heading 4"/>
    <w:basedOn w:val="Standard"/>
    <w:next w:val="Standard"/>
    <w:link w:val="berschrift4Zchn"/>
    <w:uiPriority w:val="9"/>
    <w:semiHidden/>
    <w:unhideWhenUsed/>
    <w:qFormat/>
    <w:rsid w:val="000B0448"/>
    <w:pPr>
      <w:keepNext/>
      <w:keepLines/>
      <w:numPr>
        <w:ilvl w:val="3"/>
        <w:numId w:val="9"/>
      </w:numPr>
      <w:spacing w:before="160" w:after="120" w:line="360" w:lineRule="auto"/>
      <w:jc w:val="both"/>
      <w:outlineLvl w:val="3"/>
    </w:pPr>
    <w:rPr>
      <w:rFonts w:ascii="Arial" w:eastAsiaTheme="majorEastAsia" w:hAnsi="Arial" w:cstheme="majorBidi"/>
      <w:i/>
      <w:iCs/>
      <w:sz w:val="24"/>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0448"/>
    <w:rPr>
      <w:rFonts w:ascii="Arial" w:eastAsiaTheme="majorEastAsia" w:hAnsi="Arial" w:cstheme="majorBidi"/>
      <w:sz w:val="32"/>
      <w:szCs w:val="32"/>
      <w:lang w:val="en-GB"/>
    </w:rPr>
  </w:style>
  <w:style w:type="character" w:customStyle="1" w:styleId="berschrift2Zchn">
    <w:name w:val="Überschrift 2 Zchn"/>
    <w:basedOn w:val="Absatz-Standardschriftart"/>
    <w:link w:val="berschrift2"/>
    <w:uiPriority w:val="9"/>
    <w:rsid w:val="000B0448"/>
    <w:rPr>
      <w:rFonts w:ascii="Arial" w:eastAsiaTheme="majorEastAsia" w:hAnsi="Arial" w:cstheme="majorBidi"/>
      <w:sz w:val="26"/>
      <w:szCs w:val="26"/>
      <w:lang w:val="en-GB"/>
    </w:rPr>
  </w:style>
  <w:style w:type="character" w:customStyle="1" w:styleId="berschrift4Zchn">
    <w:name w:val="Überschrift 4 Zchn"/>
    <w:basedOn w:val="Absatz-Standardschriftart"/>
    <w:link w:val="berschrift4"/>
    <w:uiPriority w:val="9"/>
    <w:semiHidden/>
    <w:rsid w:val="000B0448"/>
    <w:rPr>
      <w:rFonts w:ascii="Arial" w:eastAsiaTheme="majorEastAsia" w:hAnsi="Arial" w:cstheme="majorBidi"/>
      <w:i/>
      <w:iCs/>
      <w:sz w:val="24"/>
      <w:lang w:val="en-GB"/>
    </w:rPr>
  </w:style>
  <w:style w:type="character" w:customStyle="1" w:styleId="berschrift3Zchn">
    <w:name w:val="Überschrift 3 Zchn"/>
    <w:basedOn w:val="Absatz-Standardschriftart"/>
    <w:link w:val="berschrift3"/>
    <w:uiPriority w:val="9"/>
    <w:rsid w:val="000B0448"/>
    <w:rPr>
      <w:rFonts w:ascii="Arial" w:eastAsiaTheme="majorEastAsia" w:hAnsi="Arial" w:cstheme="majorBidi"/>
      <w:sz w:val="26"/>
      <w:szCs w:val="24"/>
      <w:lang w:val="en-GB"/>
    </w:rPr>
  </w:style>
  <w:style w:type="paragraph" w:styleId="Titel">
    <w:name w:val="Title"/>
    <w:basedOn w:val="Standard"/>
    <w:next w:val="Standard"/>
    <w:link w:val="TitelZchn"/>
    <w:uiPriority w:val="10"/>
    <w:qFormat/>
    <w:rsid w:val="006A1626"/>
    <w:pPr>
      <w:spacing w:before="240" w:after="240"/>
      <w:contextualSpacing/>
      <w:jc w:val="both"/>
    </w:pPr>
    <w:rPr>
      <w:rFonts w:asciiTheme="majorHAnsi" w:eastAsiaTheme="majorEastAsia" w:hAnsiTheme="majorHAnsi" w:cstheme="majorBidi"/>
      <w:spacing w:val="-10"/>
      <w:kern w:val="28"/>
      <w:sz w:val="48"/>
      <w:szCs w:val="56"/>
      <w:lang w:val="en-GB" w:eastAsia="en-US"/>
    </w:rPr>
  </w:style>
  <w:style w:type="character" w:customStyle="1" w:styleId="TitelZchn">
    <w:name w:val="Titel Zchn"/>
    <w:basedOn w:val="Absatz-Standardschriftart"/>
    <w:link w:val="Titel"/>
    <w:uiPriority w:val="10"/>
    <w:rsid w:val="006A1626"/>
    <w:rPr>
      <w:rFonts w:asciiTheme="majorHAnsi" w:eastAsiaTheme="majorEastAsia" w:hAnsiTheme="majorHAnsi" w:cstheme="majorBidi"/>
      <w:spacing w:val="-10"/>
      <w:kern w:val="28"/>
      <w:sz w:val="48"/>
      <w:szCs w:val="56"/>
      <w:lang w:val="en-GB"/>
    </w:rPr>
  </w:style>
  <w:style w:type="paragraph" w:styleId="Inhaltsverzeichnisberschrift">
    <w:name w:val="TOC Heading"/>
    <w:basedOn w:val="berschrift1"/>
    <w:next w:val="Standard"/>
    <w:uiPriority w:val="39"/>
    <w:unhideWhenUsed/>
    <w:qFormat/>
    <w:rsid w:val="006D6129"/>
    <w:pPr>
      <w:numPr>
        <w:numId w:val="0"/>
      </w:numPr>
      <w:spacing w:before="240" w:line="259" w:lineRule="auto"/>
      <w:jc w:val="left"/>
      <w:outlineLvl w:val="9"/>
    </w:pPr>
    <w:rPr>
      <w:lang w:val="de-DE" w:eastAsia="de-DE"/>
    </w:rPr>
  </w:style>
  <w:style w:type="character" w:styleId="Hyperlink">
    <w:name w:val="Hyperlink"/>
    <w:basedOn w:val="Absatz-Standardschriftart"/>
    <w:uiPriority w:val="99"/>
    <w:semiHidden/>
    <w:unhideWhenUsed/>
    <w:rsid w:val="00BE0A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annes.moosheimer@dhbw-stuttgart.de" TargetMode="External"/><Relationship Id="rId3" Type="http://schemas.openxmlformats.org/officeDocument/2006/relationships/settings" Target="settings.xml"/><Relationship Id="rId7" Type="http://schemas.openxmlformats.org/officeDocument/2006/relationships/hyperlink" Target="mailto:marvinmai@poste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hbw-stuttgart.de/" TargetMode="External"/><Relationship Id="rId5" Type="http://schemas.openxmlformats.org/officeDocument/2006/relationships/hyperlink" Target="mailto:Johannes.Moosheimer@dhbw-stuttgart.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3096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Mai</dc:creator>
  <cp:keywords/>
  <dc:description/>
  <cp:lastModifiedBy>Marvin Mai</cp:lastModifiedBy>
  <cp:revision>1</cp:revision>
  <dcterms:created xsi:type="dcterms:W3CDTF">2018-02-20T10:13:00Z</dcterms:created>
  <dcterms:modified xsi:type="dcterms:W3CDTF">2018-02-20T14:15:00Z</dcterms:modified>
</cp:coreProperties>
</file>