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18B9" w14:textId="11CC475B" w:rsidR="00286781" w:rsidRDefault="00266A69">
      <w:r>
        <w:t xml:space="preserve">555555dfsdtjsent </w:t>
      </w:r>
    </w:p>
    <w:sectPr w:rsidR="0028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69"/>
    <w:rsid w:val="00266A69"/>
    <w:rsid w:val="002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62EE"/>
  <w15:chartTrackingRefBased/>
  <w15:docId w15:val="{C51C0AF5-7896-408E-B8A8-DCF89E17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 Cruz</dc:creator>
  <cp:keywords/>
  <dc:description/>
  <cp:lastModifiedBy>Vitor Augusto Cruz</cp:lastModifiedBy>
  <cp:revision>1</cp:revision>
  <dcterms:created xsi:type="dcterms:W3CDTF">2024-05-24T22:23:00Z</dcterms:created>
  <dcterms:modified xsi:type="dcterms:W3CDTF">2024-05-24T22:23:00Z</dcterms:modified>
</cp:coreProperties>
</file>