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Cash Plus, Safety Plus? Intimate Partner Violence and Productive Inclusion in Mauritania</w:t>
      </w:r>
    </w:p>
    <w:p>
      <w:pPr>
        <w:pStyle w:val="Sous-titre"/>
      </w:pPr>
      <w:r>
        <w:t xml:space="preserve">Balance test and attrition</w:t>
      </w:r>
    </w:p>
    <w:p>
      <w:pPr>
        <w:pStyle w:val="Author"/>
      </w:pPr>
      <w:r>
        <w:t xml:space="preserve">IBRAHIM KASSOUM Habibou</w:t>
      </w:r>
    </w:p>
    <w:p>
      <w:pPr>
        <w:pStyle w:val="Date"/>
      </w:pPr>
      <w:r>
        <w:t xml:space="preserve">11 June 2025</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p>
      <w:pPr>
        <w:sectPr w:officer="true">
          <w:type w:val="continuous"/>
          <w:cols/>
          <w:pgSz w:h="15840" w:w="12240"/>
          <w:pgMar w:bottom="1417" w:footer="720" w:gutter="0" w:header="720" w:left="1417" w:right="1417" w:top="1417"/>
        </w:sectPr>
      </w:pPr>
    </w:p>
    <w:bookmarkStart w:id="20" w:name="introduction"/>
    <w:p>
      <w:pPr>
        <w:pStyle w:val="Titre1"/>
      </w:pPr>
      <w:r>
        <w:t xml:space="preserve">Introduction:</w:t>
      </w:r>
    </w:p>
    <w:p>
      <w:pPr>
        <w:pStyle w:val="Normal"/>
      </w:pPr>
      <w:r>
        <w:t xml:space="preserve">Governments around the world have expanded cash transfer programs to reach households living in poverty or food insecurity.</w:t>
      </w:r>
    </w:p>
    <w:tbl>
      <w:tblPr>
        <w:tblStyle w:val="FigureTable"/>
        <w:tblW w:type="auto" w:w="0"/>
        <w:jc w:val="center"/>
        <w:tblLook w:firstRow="0" w:lastRow="0" w:firstColumn="0" w:lastColumn="0"/>
      </w:tblPr>
      <w:tblGrid>
        <w:gridCol w:w="7920"/>
      </w:tblGrid>
      <w:tr>
        <w:tc>
          <w:tcPr/>
          <w:p>
            <w:pPr>
              <w:pStyle w:val="Compact"/>
              <w:jc w:val="center"/>
            </w:pPr>
            <w:r>
              <w:t xml:space="preserve">Geographic coverage of the productive inclusion pilot and impact evaluation in Mauritania.</w:t>
            </w:r>
          </w:p>
        </w:tc>
      </w:tr>
    </w:tbl>
    <w:p>
      <w:pPr>
        <w:pStyle w:val="ImageCaption"/>
      </w:pPr>
      <w:r>
        <w:t xml:space="preserve">Geographic coverage of the productive inclusion pilot and impact evaluation in Mauritania.</w:t>
      </w:r>
    </w:p>
    <w:p>
      <w:pPr>
        <w:pStyle w:val="Corpsdetexte"/>
      </w:pPr>
    </w:p>
    <w:p>
      <w:r>
        <w:br w:type="page"/>
      </w:r>
    </w:p>
    <w:bookmarkEnd w:id="20"/>
    <w:bookmarkStart w:id="23" w:name="balance"/>
    <w:p>
      <w:pPr>
        <w:pStyle w:val="Titre1"/>
      </w:pPr>
      <w:r>
        <w:t xml:space="preserve">Balance</w:t>
      </w:r>
    </w:p>
    <w:p>
      <w:pPr>
        <w:pStyle w:val="Normal"/>
      </w:pPr>
      <w:r>
        <w:t xml:space="preserve">The balance tables examine whether the participation to the survey is evenly distributed across treatment groups. Ensuring balance is essential to confirm the validity of randomization and to minimize potential confounding effects.</w:t>
      </w:r>
    </w:p>
    <w:bookmarkStart w:id="21" w:name="tekavoul-program"/>
    <w:p>
      <w:pPr>
        <w:pStyle w:val="Titre2"/>
      </w:pPr>
      <w:r>
        <w:t xml:space="preserve">Tekavoul program</w:t>
      </w:r>
    </w:p>
    <w:p>
      <w:pPr>
        <w:pStyle w:val="Normal"/>
      </w:pPr>
      <w:r>
        <w:t xml:space="preserve">The following table presents the balance test for recipients of cash transfers only. It is performed by comparing the control group of the pi (which received only the traditional cash transfer from the</w:t>
      </w:r>
      <w:r>
        <w:t xml:space="preserve"> </w:t>
      </w:r>
      <w:r>
        <w:rPr>
          <w:i/>
          <w:iCs/>
        </w:rPr>
        <w:t xml:space="preserve">Tekavoul</w:t>
      </w:r>
      <w:r>
        <w:t xml:space="preserve"> </w:t>
      </w:r>
      <w:r>
        <w:t xml:space="preserve">program) to the remaining surveyed individuals who did not receive any cash transfer.</w:t>
      </w:r>
    </w:p>
    <w:tbl xmlns:w14="http://schemas.microsoft.com/office/word/2010/wordml">
      <w:tblPr>
        <w:tblLayout w:type="fixed"/>
        <w:jc w:val="center"/>
        <w:tblLook w:firstRow="1" w:lastRow="0" w:firstColumn="0" w:lastColumn="0" w:noHBand="0" w:noVBand="1"/>
      </w:tblPr>
      <w:tblGrid>
        <w:gridCol w:w="3310"/>
        <w:gridCol w:w="1444"/>
        <w:gridCol w:w="1444"/>
        <w:gridCol w:w="1227"/>
      </w:tblGrid>
      <w:tr>
        <w:trPr>
          <w:trHeight w:val="360" w:hRule="auto"/>
          <w:tblHeader/>
        </w:trPr>
        header 1
        <w:tc>
          <w:tcPr>
            <w:gridSpan w:val="4"/>
            <w:tcBorders>
              <w:bottom w:val="single" w:sz="2" w:space="0" w:color="000000"/>
              <w:top w:val="single" w:sz="2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true"/>
                <w:u w:val="none"/>
                <w:sz w:val="20"/>
                <w:szCs w:val="20"/>
                <w:color w:val="000000"/>
              </w:rPr>
            </w:pPr>
            <w:r>
              <w:rPr>
                <w:rFonts w:ascii="Times New Roman" w:hAnsi="Helvetica" w:eastAsia="Helvetica" w:cs="Helvetica"/>
                <w:i w:val="false"/>
                <w:b w:val="true"/>
                <w:u w:val="none"/>
                <w:sz w:val="20"/>
                <w:szCs w:val="20"/>
                <w:color w:val="000000"/>
              </w:rPr>
              <w:t xml:space="preserve">Table : Balance Table</w:t>
            </w:r>
          </w:p>
        </w:tc>
      </w:tr>
      <w:tr>
        <w:trPr>
          <w:trHeight w:val="360" w:hRule="auto"/>
          <w:tblHeader/>
        </w:trPr>
        header 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Variable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**Control**  </w:t>
            </w:r>
            <w:r>
              <w:rPr>
                <w:rFonts w:ascii="Times New Roman" w:hAnsi="Helvetica" w:eastAsia="Helvetica" w:cs="Helvetica"/>
                <w:i w:val="false"/>
                <w:b w:val="false"/>
                <w:u w:val="none"/>
                <w:sz w:val="20"/>
                <w:szCs w:val="20"/>
                <w:color w:val="000000"/>
              </w:rPr>
              <w:br/>
            </w:r>
            <w:r>
              <w:rPr>
                <w:rFonts w:ascii="Times New Roman" w:hAnsi="Helvetica" w:eastAsia="Helvetica" w:cs="Helvetica"/>
                <w:i w:val="false"/>
                <w:b w:val="false"/>
                <w:u w:val="none"/>
                <w:sz w:val="20"/>
                <w:szCs w:val="20"/>
                <w:color w:val="000000"/>
              </w:rPr>
              <w:t xml:space="preserve">N = 531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**Cash Assignment**  </w:t>
            </w:r>
            <w:r>
              <w:rPr>
                <w:rFonts w:ascii="Times New Roman" w:hAnsi="Helvetica" w:eastAsia="Helvetica" w:cs="Helvetica"/>
                <w:i w:val="false"/>
                <w:b w:val="false"/>
                <w:u w:val="none"/>
                <w:sz w:val="20"/>
                <w:szCs w:val="20"/>
                <w:color w:val="000000"/>
              </w:rPr>
              <w:br/>
            </w:r>
            <w:r>
              <w:rPr>
                <w:rFonts w:ascii="Times New Roman" w:hAnsi="Helvetica" w:eastAsia="Helvetica" w:cs="Helvetica"/>
                <w:i w:val="false"/>
                <w:b w:val="false"/>
                <w:u w:val="none"/>
                <w:sz w:val="20"/>
                <w:szCs w:val="20"/>
                <w:color w:val="000000"/>
              </w:rPr>
              <w:t xml:space="preserve">N = 971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(1)-(2)</w:t>
            </w:r>
          </w:p>
        </w:tc>
      </w:tr>
      <w:tr>
        <w:trPr>
          <w:trHeight w:val="592" w:hRule="auto"/>
        </w:trPr>
        body 1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 is HH head</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0.52(0.50)</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0.57(0.50)</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0.242*</w:t>
            </w:r>
          </w:p>
        </w:tc>
      </w:tr>
      <w:tr>
        <w:trPr>
          <w:trHeight w:val="592" w:hRule="auto"/>
        </w:trPr>
        body 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 is handicapped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0.244</w:t>
            </w:r>
          </w:p>
        </w:tc>
      </w:tr>
      <w:tr>
        <w:trPr>
          <w:trHeight w:val="592" w:hRule="auto"/>
        </w:trPr>
        body 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Female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0.56(0.50)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0.58(0.49)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0.148</w:t>
            </w:r>
          </w:p>
        </w:tc>
      </w:tr>
      <w:tr>
        <w:trPr>
          <w:trHeight w:val="592" w:hRule="auto"/>
        </w:trPr>
        body 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Female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0.96(0.20)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0.99(0.11)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1.016**</w:t>
            </w:r>
          </w:p>
        </w:tc>
      </w:tr>
      <w:tr>
        <w:trPr>
          <w:trHeight w:val="593" w:hRule="auto"/>
        </w:trPr>
        body 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Polygamy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0.06(0.24)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-0.122</w:t>
            </w:r>
          </w:p>
        </w:tc>
      </w:tr>
      <w:tr>
        <w:trPr>
          <w:trHeight w:val="593" w:hRule="auto"/>
        </w:trPr>
        body 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Polygamy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-0.197</w:t>
            </w:r>
          </w:p>
        </w:tc>
      </w:tr>
      <w:tr>
        <w:trPr>
          <w:trHeight w:val="593" w:hRule="auto"/>
        </w:trPr>
        body 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Age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52.04(14.16)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52.25(15.20)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0.001</w:t>
            </w:r>
          </w:p>
        </w:tc>
      </w:tr>
      <w:tr>
        <w:trPr>
          <w:trHeight w:val="593" w:hRule="auto"/>
        </w:trPr>
        body 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Age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44.66(16.15)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46.89(15.55)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0.009**</w:t>
            </w:r>
          </w:p>
        </w:tc>
      </w:tr>
      <w:tr>
        <w:trPr>
          <w:trHeight w:val="593" w:hRule="auto"/>
        </w:trPr>
        body 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Age gap (hh. head -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7.37(11.80)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5.35(9.98)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-0.017**</w:t>
            </w:r>
          </w:p>
        </w:tc>
      </w:tr>
      <w:tr>
        <w:trPr>
          <w:trHeight w:val="593" w:hRule="auto"/>
        </w:trPr>
        body10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Education (years,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0.65(2.17)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0.58(1.89)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-0.014</w:t>
            </w:r>
          </w:p>
        </w:tc>
      </w:tr>
      <w:tr>
        <w:trPr>
          <w:trHeight w:val="593" w:hRule="auto"/>
        </w:trPr>
        body11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Education (years,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0.60(1.83)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0.40(1.33)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-0.071*</w:t>
            </w:r>
          </w:p>
        </w:tc>
      </w:tr>
      <w:tr>
        <w:trPr>
          <w:trHeight w:val="593" w:hRule="auto"/>
        </w:trPr>
        body12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Primary education (0/1, H-hh.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-0.243</w:t>
            </w:r>
          </w:p>
        </w:tc>
      </w:tr>
      <w:tr>
        <w:trPr>
          <w:trHeight w:val="593" w:hRule="auto"/>
        </w:trPr>
        body13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Primary education (0/1,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-0.98**</w:t>
            </w:r>
          </w:p>
        </w:tc>
      </w:tr>
      <w:tr>
        <w:trPr>
          <w:trHeight w:val="592" w:hRule="auto"/>
        </w:trPr>
        body14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Literate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0.23(0.42)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0.23(0.42)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w:t>
            </w:r>
          </w:p>
        </w:tc>
      </w:tr>
      <w:tr>
        <w:trPr>
          <w:trHeight w:val="592" w:hRule="auto"/>
        </w:trPr>
        body15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Literate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0.20(0.40)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0.15(0.36)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-0.411***</w:t>
            </w:r>
          </w:p>
        </w:tc>
      </w:tr>
      <w:tr>
        <w:trPr>
          <w:trHeight w:val="593" w:hRule="auto"/>
        </w:trPr>
        body16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Control over earnings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-0.02(1.00)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0.01(1.00)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0.035</w:t>
            </w:r>
          </w:p>
        </w:tc>
      </w:tr>
      <w:tr>
        <w:trPr>
          <w:trHeight w:val="592" w:hRule="auto"/>
        </w:trPr>
        body17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Control over hh. resources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-0.08(1.01)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0.04(0.99)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0.127**</w:t>
            </w:r>
          </w:p>
        </w:tc>
      </w:tr>
      <w:tr>
        <w:trPr>
          <w:trHeight w:val="593" w:hRule="auto"/>
        </w:trPr>
        body18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Intra hh. dynamics index</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-0.07(1.08)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0.03(0.97)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0.114**</w:t>
            </w:r>
          </w:p>
        </w:tc>
      </w:tr>
      <w:tr>
        <w:trPr>
          <w:trHeight w:val="592" w:hRule="auto"/>
        </w:trPr>
        body19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 share of total hh. rev.</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0.49(0.43)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0.47(0.44)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-0.011</w:t>
            </w:r>
          </w:p>
        </w:tc>
      </w:tr>
      <w:tr>
        <w:trPr>
          <w:trHeight w:val="592" w:hRule="auto"/>
        </w:trPr>
        body20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Household size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8.31(5.76)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7.74(4.91)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-0.019</w:t>
            </w:r>
          </w:p>
        </w:tc>
      </w:tr>
      <w:tr>
        <w:trPr>
          <w:trHeight w:val="592" w:hRule="auto"/>
        </w:trPr>
        body21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No. of rooms in house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1.94(1.24)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1.83(1.17)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-0.079</w:t>
            </w:r>
          </w:p>
        </w:tc>
      </w:tr>
      <w:tr>
        <w:trPr>
          <w:trHeight w:val="592" w:hRule="auto"/>
        </w:trPr>
        body22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Minutes to health center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49.19(47.64)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55.19(52.90)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0.002</w:t>
            </w:r>
          </w:p>
        </w:tc>
      </w:tr>
      <w:tr>
        <w:trPr>
          <w:trHeight w:val="592" w:hRule="auto"/>
        </w:trPr>
        body23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Minutes to market</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51.26(56.37)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60.43(64.89)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0.002</w:t>
            </w:r>
          </w:p>
        </w:tc>
      </w:tr>
      <w:tr>
        <w:trPr>
          <w:trHeight w:val="592" w:hRule="auto"/>
        </w:trPr>
        body24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Minutes to water source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21.29(29.54)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26.54(31.85)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0.005***</w:t>
            </w:r>
          </w:p>
        </w:tc>
      </w:tr>
      <w:tr>
        <w:trPr>
          <w:trHeight w:val="552" w:hRule="auto"/>
        </w:trPr>
        body25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 cluster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r>
      <w:tr>
        <w:trPr>
          <w:trHeight w:val="548" w:hRule="auto"/>
        </w:trPr>
        body26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 strata</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r>
      <w:tr>
        <w:trPr>
          <w:trHeight w:val="360" w:hRule="auto"/>
        </w:trPr>
        footer 1
        <w:tc>
          <w:tcPr>
            <w:gridSpan w:val="4"/>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Notes: Standard errors for all tests are clustered at the Social Promotion Space level level. Fixed effects using randomization strata are included in all estimation regressions. The joint F-test shows the p-value from a test of equality of treatment arms. While the pooled F-test shows the p-value from a test of pooled treatment (i.e., a regression with a dummy for any treatment arm). *** p &lt; 0.01, ** p &lt; 0.05, * p &lt; 0.1.</w:t>
            </w:r>
          </w:p>
        </w:tc>
      </w:tr>
    </w:tbl>
    <w:bookmarkEnd w:id="21"/>
    <w:bookmarkStart w:id="22" w:name="productive-inclusion-program"/>
    <w:p>
      <w:pPr>
        <w:pStyle w:val="Titre2"/>
      </w:pPr>
      <w:r>
        <w:t xml:space="preserve">Productive inclusion program</w:t>
      </w:r>
    </w:p>
    <w:p>
      <w:pPr>
        <w:pStyle w:val="Normal"/>
      </w:pPr>
      <w:r>
        <w:t xml:space="preserve">This balance table was created by restricting the sample to recipients of cash transfers and productive measures. Specifically, the table includes all households that are among the poorest and are considered for Tekavoul program program, where the beneficiary in the household is aged between 18 and 49.</w:t>
      </w:r>
    </w:p>
    <w:tbl xmlns:w14="http://schemas.microsoft.com/office/word/2010/wordml">
      <w:tblPr>
        <w:tblLayout w:type="fixed"/>
        <w:jc w:val="center"/>
        <w:tblLook w:firstRow="1" w:lastRow="0" w:firstColumn="0" w:lastColumn="0" w:noHBand="0" w:noVBand="1"/>
      </w:tblPr>
      <w:tblGrid>
        <w:gridCol w:w="3310"/>
        <w:gridCol w:w="1444"/>
        <w:gridCol w:w="1444"/>
        <w:gridCol w:w="1444"/>
        <w:gridCol w:w="1444"/>
        <w:gridCol w:w="1127"/>
        <w:gridCol w:w="1080"/>
        <w:gridCol w:w="1227"/>
        <w:gridCol w:w="1080"/>
        <w:gridCol w:w="1080"/>
        <w:gridCol w:w="1227"/>
        <w:gridCol w:w="1161"/>
        <w:gridCol w:w="1127"/>
      </w:tblGrid>
      <w:tr>
        <w:trPr>
          <w:trHeight w:val="360" w:hRule="auto"/>
          <w:tblHeader/>
        </w:trPr>
        header 1
        <w:tc>
          <w:tcPr>
            <w:gridSpan w:val="13"/>
            <w:tcBorders>
              <w:bottom w:val="single" w:sz="2" w:space="0" w:color="000000"/>
              <w:top w:val="single" w:sz="2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true"/>
                <w:u w:val="none"/>
                <w:sz w:val="20"/>
                <w:szCs w:val="20"/>
                <w:color w:val="000000"/>
              </w:rPr>
            </w:pPr>
            <w:r>
              <w:rPr>
                <w:rFonts w:ascii="Times New Roman" w:hAnsi="Helvetica" w:eastAsia="Helvetica" w:cs="Helvetica"/>
                <w:i w:val="false"/>
                <w:b w:val="true"/>
                <w:u w:val="none"/>
                <w:sz w:val="20"/>
                <w:szCs w:val="20"/>
                <w:color w:val="000000"/>
              </w:rPr>
              <w:t xml:space="preserve">Table : Balance Table</w:t>
            </w:r>
          </w:p>
        </w:tc>
      </w:tr>
      <w:tr>
        <w:trPr>
          <w:trHeight w:val="360" w:hRule="auto"/>
          <w:tblHeader/>
        </w:trPr>
        header 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Variable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**Control**  </w:t>
            </w:r>
            <w:r>
              <w:rPr>
                <w:rFonts w:ascii="Times New Roman" w:hAnsi="Helvetica" w:eastAsia="Helvetica" w:cs="Helvetica"/>
                <w:i w:val="false"/>
                <w:b w:val="false"/>
                <w:u w:val="none"/>
                <w:sz w:val="20"/>
                <w:szCs w:val="20"/>
                <w:color w:val="000000"/>
              </w:rPr>
              <w:br/>
            </w:r>
            <w:r>
              <w:rPr>
                <w:rFonts w:ascii="Times New Roman" w:hAnsi="Helvetica" w:eastAsia="Helvetica" w:cs="Helvetica"/>
                <w:i w:val="false"/>
                <w:b w:val="false"/>
                <w:u w:val="none"/>
                <w:sz w:val="20"/>
                <w:szCs w:val="20"/>
                <w:color w:val="000000"/>
              </w:rPr>
              <w:t xml:space="preserve">N = 571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**Capital**  </w:t>
            </w:r>
            <w:r>
              <w:rPr>
                <w:rFonts w:ascii="Times New Roman" w:hAnsi="Helvetica" w:eastAsia="Helvetica" w:cs="Helvetica"/>
                <w:i w:val="false"/>
                <w:b w:val="false"/>
                <w:u w:val="none"/>
                <w:sz w:val="20"/>
                <w:szCs w:val="20"/>
                <w:color w:val="000000"/>
              </w:rPr>
              <w:br/>
            </w:r>
            <w:r>
              <w:rPr>
                <w:rFonts w:ascii="Times New Roman" w:hAnsi="Helvetica" w:eastAsia="Helvetica" w:cs="Helvetica"/>
                <w:i w:val="false"/>
                <w:b w:val="false"/>
                <w:u w:val="none"/>
                <w:sz w:val="20"/>
                <w:szCs w:val="20"/>
                <w:color w:val="000000"/>
              </w:rPr>
              <w:t xml:space="preserve">N = 357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**Psychosocial**  </w:t>
            </w:r>
            <w:r>
              <w:rPr>
                <w:rFonts w:ascii="Times New Roman" w:hAnsi="Helvetica" w:eastAsia="Helvetica" w:cs="Helvetica"/>
                <w:i w:val="false"/>
                <w:b w:val="false"/>
                <w:u w:val="none"/>
                <w:sz w:val="20"/>
                <w:szCs w:val="20"/>
                <w:color w:val="000000"/>
              </w:rPr>
              <w:br/>
            </w:r>
            <w:r>
              <w:rPr>
                <w:rFonts w:ascii="Times New Roman" w:hAnsi="Helvetica" w:eastAsia="Helvetica" w:cs="Helvetica"/>
                <w:i w:val="false"/>
                <w:b w:val="false"/>
                <w:u w:val="none"/>
                <w:sz w:val="20"/>
                <w:szCs w:val="20"/>
                <w:color w:val="000000"/>
              </w:rPr>
              <w:t xml:space="preserve">N = 399</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**Full**  </w:t>
            </w:r>
            <w:r>
              <w:rPr>
                <w:rFonts w:ascii="Times New Roman" w:hAnsi="Helvetica" w:eastAsia="Helvetica" w:cs="Helvetica"/>
                <w:i w:val="false"/>
                <w:b w:val="false"/>
                <w:u w:val="none"/>
                <w:sz w:val="20"/>
                <w:szCs w:val="20"/>
                <w:color w:val="000000"/>
              </w:rPr>
              <w:br/>
            </w:r>
            <w:r>
              <w:rPr>
                <w:rFonts w:ascii="Times New Roman" w:hAnsi="Helvetica" w:eastAsia="Helvetica" w:cs="Helvetica"/>
                <w:i w:val="false"/>
                <w:b w:val="false"/>
                <w:u w:val="none"/>
                <w:sz w:val="20"/>
                <w:szCs w:val="20"/>
                <w:color w:val="000000"/>
              </w:rPr>
              <w:t xml:space="preserve">N = 303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Joint F-test </w:t>
            </w:r>
            <w:r>
              <w:rPr>
                <w:rFonts w:ascii="Times New Roman" w:hAnsi="Helvetica" w:eastAsia="Helvetica" w:cs="Helvetica"/>
                <w:i w:val="false"/>
                <w:b w:val="false"/>
                <w:u w:val="none"/>
                <w:sz w:val="20"/>
                <w:szCs w:val="20"/>
                <w:color w:val="000000"/>
              </w:rPr>
              <w:br/>
            </w:r>
            <w:r>
              <w:rPr>
                <w:rFonts w:ascii="Times New Roman" w:hAnsi="Helvetica" w:eastAsia="Helvetica" w:cs="Helvetica"/>
                <w:i w:val="false"/>
                <w:b w:val="false"/>
                <w:u w:val="none"/>
                <w:sz w:val="20"/>
                <w:szCs w:val="20"/>
                <w:color w:val="000000"/>
              </w:rPr>
              <w:t xml:space="preserve"> P-value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Pooled F-test </w:t>
            </w:r>
            <w:r>
              <w:rPr>
                <w:rFonts w:ascii="Times New Roman" w:hAnsi="Helvetica" w:eastAsia="Helvetica" w:cs="Helvetica"/>
                <w:i w:val="false"/>
                <w:b w:val="false"/>
                <w:u w:val="none"/>
                <w:sz w:val="20"/>
                <w:szCs w:val="20"/>
                <w:color w:val="000000"/>
              </w:rPr>
              <w:br/>
            </w:r>
            <w:r>
              <w:rPr>
                <w:rFonts w:ascii="Times New Roman" w:hAnsi="Helvetica" w:eastAsia="Helvetica" w:cs="Helvetica"/>
                <w:i w:val="false"/>
                <w:b w:val="false"/>
                <w:u w:val="none"/>
                <w:sz w:val="20"/>
                <w:szCs w:val="20"/>
                <w:color w:val="000000"/>
              </w:rPr>
              <w:t xml:space="preserve"> P-value</w:t>
            </w:r>
          </w:p>
        </w:tc>
      </w:tr>
      <w:tr>
        <w:trPr>
          <w:trHeight w:val="592" w:hRule="auto"/>
        </w:trPr>
        body 1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 is HH head</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0.45(0.50)</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0.55(0.50)</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0.44(0.50)</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0.49(0.50)</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-0.387</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0.052</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-0.173</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0.439</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0.218</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-0.215</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0.95</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0.163</w:t>
            </w:r>
          </w:p>
        </w:tc>
      </w:tr>
      <w:tr>
        <w:trPr>
          <w:trHeight w:val="592" w:hRule="auto"/>
        </w:trPr>
        body 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 is handicapped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-1.287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-1.168**</w:t>
            </w:r>
          </w:p>
        </w:tc>
      </w:tr>
      <w:tr>
        <w:trPr>
          <w:trHeight w:val="592" w:hRule="auto"/>
        </w:trPr>
        body 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Female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0.47(0.50)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0.57(0.50)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0.47(0.50)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0.51(0.50)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-0.189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0.855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0.179</w:t>
            </w:r>
          </w:p>
        </w:tc>
      </w:tr>
      <w:tr>
        <w:trPr>
          <w:trHeight w:val="592" w:hRule="auto"/>
        </w:trPr>
        body 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Female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0.99(0.09)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0.98(0.15)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0.99(0.10)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0.98(0.13)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0.169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-0.292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0.472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-0.61</w:t>
            </w:r>
          </w:p>
        </w:tc>
      </w:tr>
      <w:tr>
        <w:trPr>
          <w:trHeight w:val="593" w:hRule="auto"/>
        </w:trPr>
        body 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Polygamy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0.06(0.24)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0.06(0.24)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0.06(0.23)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0.578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-0.213</w:t>
            </w:r>
          </w:p>
        </w:tc>
      </w:tr>
      <w:tr>
        <w:trPr>
          <w:trHeight w:val="593" w:hRule="auto"/>
        </w:trPr>
        body 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Polygamy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0.353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-0.015</w:t>
            </w:r>
          </w:p>
        </w:tc>
      </w:tr>
      <w:tr>
        <w:trPr>
          <w:trHeight w:val="593" w:hRule="auto"/>
        </w:trPr>
        body 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Age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43.81(12.26)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42.55(11.47)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43.95(10.68)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42.61(11.55)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-0.005</w:t>
            </w:r>
          </w:p>
        </w:tc>
      </w:tr>
      <w:tr>
        <w:trPr>
          <w:trHeight w:val="593" w:hRule="auto"/>
        </w:trPr>
        body 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Age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36.20(8.14)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36.63(8.01)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36.41(8.16)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35.90(8.15)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0.002</w:t>
            </w:r>
          </w:p>
        </w:tc>
      </w:tr>
      <w:tr>
        <w:trPr>
          <w:trHeight w:val="593" w:hRule="auto"/>
        </w:trPr>
        body 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Age gap (hh. head -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7.61(11.25)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5.92(10.44)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7.54(9.55)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6.71(9.90)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-0.007</w:t>
            </w:r>
          </w:p>
        </w:tc>
      </w:tr>
      <w:tr>
        <w:trPr>
          <w:trHeight w:val="593" w:hRule="auto"/>
        </w:trPr>
        body10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Education (years,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0.89(2.29)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0.69(1.79)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0.98(2.48)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0.82(1.87)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-0.064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-0.012</w:t>
            </w:r>
          </w:p>
        </w:tc>
      </w:tr>
      <w:tr>
        <w:trPr>
          <w:trHeight w:val="593" w:hRule="auto"/>
        </w:trPr>
        body11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Education (years,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0.64(1.60)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0.82(1.87)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0.87(1.91)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1.04(2.16)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0.079*</w:t>
            </w:r>
          </w:p>
        </w:tc>
      </w:tr>
      <w:tr>
        <w:trPr>
          <w:trHeight w:val="593" w:hRule="auto"/>
        </w:trPr>
        body12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Primary education (0/1, H-hh.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0.584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-0.163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0.553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1.461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-0.371</w:t>
            </w:r>
          </w:p>
        </w:tc>
      </w:tr>
      <w:tr>
        <w:trPr>
          <w:trHeight w:val="593" w:hRule="auto"/>
        </w:trPr>
        body13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Primary education (0/1,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-1.114*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-1.469***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1.932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1.073**</w:t>
            </w:r>
          </w:p>
        </w:tc>
      </w:tr>
      <w:tr>
        <w:trPr>
          <w:trHeight w:val="592" w:hRule="auto"/>
        </w:trPr>
        body14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Literate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0.30(0.46)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0.30(0.46)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0.32(0.47)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0.40(0.49)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-0.083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-0.369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1.627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0.151</w:t>
            </w:r>
          </w:p>
        </w:tc>
      </w:tr>
      <w:tr>
        <w:trPr>
          <w:trHeight w:val="592" w:hRule="auto"/>
        </w:trPr>
        body15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Literate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0.20(0.40)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0.29(0.45)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0.27(0.44)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0.32(0.47)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-0.481**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0.563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0.49**</w:t>
            </w:r>
          </w:p>
        </w:tc>
      </w:tr>
      <w:tr>
        <w:trPr>
          <w:trHeight w:val="593" w:hRule="auto"/>
        </w:trPr>
        body16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Control over earnings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0.00(1.05)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0.17(1.01)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-0.10(1.04)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-0.04(1.11)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-0.158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0.256*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0.181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1.718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0.009</w:t>
            </w:r>
          </w:p>
        </w:tc>
      </w:tr>
      <w:tr>
        <w:trPr>
          <w:trHeight w:val="592" w:hRule="auto"/>
        </w:trPr>
        body17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Control over hh. resources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-0.02(0.97)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0.00(0.91)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-0.15(1.07)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-0.05(0.98)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0.152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0.062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-0.093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0.469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-0.053</w:t>
            </w:r>
          </w:p>
        </w:tc>
      </w:tr>
      <w:tr>
        <w:trPr>
          <w:trHeight w:val="593" w:hRule="auto"/>
        </w:trPr>
        body18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Intra hh. dynamics index</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-0.04(0.98)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-0.07(0.96)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-0.14(0.88)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-0.08(0.99)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0.094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0.356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-0.072</w:t>
            </w:r>
          </w:p>
        </w:tc>
      </w:tr>
      <w:tr>
        <w:trPr>
          <w:trHeight w:val="592" w:hRule="auto"/>
        </w:trPr>
        body19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 share of total hh. rev.</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0.43(0.43)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0.55(0.44)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0.50(0.43)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0.49(0.40)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-0.362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0.357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0.658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0.476*</w:t>
            </w:r>
          </w:p>
        </w:tc>
      </w:tr>
      <w:tr>
        <w:trPr>
          <w:trHeight w:val="592" w:hRule="auto"/>
        </w:trPr>
        body20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Household size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8.10(4.84)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7.22(3.61)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8.25(5.42)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7.43(3.40)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w:t>
            </w:r>
          </w:p>
        </w:tc>
      </w:tr>
      <w:tr>
        <w:trPr>
          <w:trHeight w:val="592" w:hRule="auto"/>
        </w:trPr>
        body21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No. of rooms in house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1.79(1.13)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1.54(0.87)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1.78(1.14)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1.66(0.90)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1.504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-0.115</w:t>
            </w:r>
          </w:p>
        </w:tc>
      </w:tr>
      <w:tr>
        <w:trPr>
          <w:trHeight w:val="592" w:hRule="auto"/>
        </w:trPr>
        body22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Minutes to health center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55.26(52.57)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69.90(56.74)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44.38(47.02)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79.47(59.60)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6.226***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0.003</w:t>
            </w:r>
          </w:p>
        </w:tc>
      </w:tr>
      <w:tr>
        <w:trPr>
          <w:trHeight w:val="592" w:hRule="auto"/>
        </w:trPr>
        body23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Minutes to market</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60.64(64.10)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72.41(66.92)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45.82(52.91)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84.98(76.09)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5.088***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0.001</w:t>
            </w:r>
          </w:p>
        </w:tc>
      </w:tr>
      <w:tr>
        <w:trPr>
          <w:trHeight w:val="592" w:hRule="auto"/>
        </w:trPr>
        body24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Minutes to water source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27.19(31.17)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24.70(28.33)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17.75(27.61)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23.98(29.20)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-0.006</w:t>
            </w:r>
          </w:p>
        </w:tc>
      </w:tr>
      <w:tr>
        <w:trPr>
          <w:trHeight w:val="552" w:hRule="auto"/>
        </w:trPr>
        body25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 cluster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r>
      <w:tr>
        <w:trPr>
          <w:trHeight w:val="548" w:hRule="auto"/>
        </w:trPr>
        body26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 strata</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12</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13</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13</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r>
      <w:tr>
        <w:trPr>
          <w:trHeight w:val="360" w:hRule="auto"/>
        </w:trPr>
        footer 1
        <w:tc>
          <w:tcPr>
            <w:gridSpan w:val="13"/>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Notes: Standard errors for all tests are clustered at the Social Promotion Space level level. Fixed effects using randomization strata are included in all estimation regressions. The joint F-test shows the p-value from a test of equality of treatment arms. While the pooled F-test shows the p-value from a test of pooled treatment (i.e., a regression with a dummy for any treatment arm). *** p &lt; 0.01, ** p &lt; 0.05, * p &lt; 0.1.</w:t>
            </w:r>
          </w:p>
        </w:tc>
      </w:tr>
    </w:tbl>
    <w:p>
      <w:r>
        <w:br w:type="page"/>
      </w:r>
    </w:p>
    <w:bookmarkEnd w:id="22"/>
    <w:bookmarkEnd w:id="23"/>
    <w:bookmarkStart w:id="26" w:name="attrition"/>
    <w:p>
      <w:pPr>
        <w:pStyle w:val="Titre1"/>
      </w:pPr>
      <w:r>
        <w:t xml:space="preserve">Attrition</w:t>
      </w:r>
    </w:p>
    <w:bookmarkStart w:id="24" w:name="tekavoul-program-1"/>
    <w:p>
      <w:pPr>
        <w:pStyle w:val="Titre2"/>
      </w:pPr>
      <w:r>
        <w:t xml:space="preserve">Tekavoul program</w:t>
      </w:r>
    </w:p>
    <w:tbl xmlns:w14="http://schemas.microsoft.com/office/word/2010/wordml">
      <w:tblPr>
        <w:tblLayout w:type="fixed"/>
        <w:jc w:val="center"/>
        <w:tblLook w:firstRow="1" w:lastRow="0" w:firstColumn="0" w:lastColumn="0" w:noHBand="0" w:noVBand="1"/>
      </w:tblPr>
      <w:tblGrid>
        <w:gridCol w:w="1761"/>
        <w:gridCol w:w="1244"/>
        <w:gridCol w:w="1244"/>
        <w:gridCol w:w="1080"/>
      </w:tblGrid>
      <w:tr>
        <w:trPr>
          <w:trHeight w:val="360" w:hRule="auto"/>
          <w:tblHeader/>
        </w:trPr>
        header1
        <w:tc>
          <w:tcPr>
            <w:gridSpan w:val="4"/>
            <w:tcBorders>
              <w:bottom w:val="single" w:sz="2" w:space="0" w:color="000000"/>
              <w:top w:val="single" w:sz="2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true"/>
                <w:u w:val="none"/>
                <w:sz w:val="20"/>
                <w:szCs w:val="20"/>
                <w:color w:val="000000"/>
              </w:rPr>
            </w:pPr>
            <w:r>
              <w:rPr>
                <w:rFonts w:ascii="Times New Roman" w:hAnsi="Helvetica" w:eastAsia="Helvetica" w:cs="Helvetica"/>
                <w:i w:val="false"/>
                <w:b w:val="true"/>
                <w:u w:val="none"/>
                <w:sz w:val="20"/>
                <w:szCs w:val="20"/>
                <w:color w:val="000000"/>
              </w:rPr>
              <w:t xml:space="preserve">Table : Attrition Table</w:t>
            </w:r>
          </w:p>
        </w:tc>
      </w:tr>
      <w:tr>
        <w:trPr>
          <w:trHeight w:val="360" w:hRule="auto"/>
          <w:tblHeader/>
        </w:trPr>
        header2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Variable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**Control**  </w:t>
            </w:r>
            <w:r>
              <w:rPr>
                <w:rFonts w:ascii="Times New Roman" w:hAnsi="Helvetica" w:eastAsia="Helvetica" w:cs="Helvetica"/>
                <w:i w:val="false"/>
                <w:b w:val="false"/>
                <w:u w:val="none"/>
                <w:sz w:val="20"/>
                <w:szCs w:val="20"/>
                <w:color w:val="000000"/>
              </w:rPr>
              <w:br/>
            </w:r>
            <w:r>
              <w:rPr>
                <w:rFonts w:ascii="Times New Roman" w:hAnsi="Helvetica" w:eastAsia="Helvetica" w:cs="Helvetica"/>
                <w:i w:val="false"/>
                <w:b w:val="false"/>
                <w:u w:val="none"/>
                <w:sz w:val="20"/>
                <w:szCs w:val="20"/>
                <w:color w:val="000000"/>
              </w:rPr>
              <w:t xml:space="preserve">N = 531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**Cash Assignment**  </w:t>
            </w:r>
            <w:r>
              <w:rPr>
                <w:rFonts w:ascii="Times New Roman" w:hAnsi="Helvetica" w:eastAsia="Helvetica" w:cs="Helvetica"/>
                <w:i w:val="false"/>
                <w:b w:val="false"/>
                <w:u w:val="none"/>
                <w:sz w:val="20"/>
                <w:szCs w:val="20"/>
                <w:color w:val="000000"/>
              </w:rPr>
              <w:br/>
            </w:r>
            <w:r>
              <w:rPr>
                <w:rFonts w:ascii="Times New Roman" w:hAnsi="Helvetica" w:eastAsia="Helvetica" w:cs="Helvetica"/>
                <w:i w:val="false"/>
                <w:b w:val="false"/>
                <w:u w:val="none"/>
                <w:sz w:val="20"/>
                <w:szCs w:val="20"/>
                <w:color w:val="000000"/>
              </w:rPr>
              <w:t xml:space="preserve">N = 971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(1)-(2)</w:t>
            </w:r>
          </w:p>
        </w:tc>
      </w:tr>
      <w:tr>
        <w:trPr>
          <w:trHeight w:val="593" w:hRule="auto"/>
        </w:trPr>
        body1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Followup survey</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0.43(0.50)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0.41(0.49)</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-0.127</w:t>
            </w:r>
          </w:p>
        </w:tc>
      </w:tr>
      <w:tr>
        <w:trPr>
          <w:trHeight w:val="360" w:hRule="auto"/>
        </w:trPr>
        footer1
        <w:tc>
          <w:tcPr>
            <w:gridSpan w:val="4"/>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Notes: Standard errors for all tests are clustered at the Social Promotion Space level level. Fixed effects using randomization strata are included in all estimation regressions. The joint F-test shows the p-value from a test of equality of treatment arms. While the pooled F-test shows the p-value from a test of pooled treatment (i.e., a regression with a dummy for any treatment arm). *** p &lt; 0.01, ** p &lt; 0.05, * p &lt; 0.1.</w:t>
            </w:r>
          </w:p>
        </w:tc>
      </w:tr>
    </w:tbl>
    <w:bookmarkEnd w:id="24"/>
    <w:bookmarkStart w:id="25" w:name="productive-inclusion-program-1"/>
    <w:p>
      <w:pPr>
        <w:pStyle w:val="Titre2"/>
      </w:pPr>
      <w:r>
        <w:t xml:space="preserve">Productive inclusion program</w:t>
      </w:r>
    </w:p>
    <w:tbl xmlns:w14="http://schemas.microsoft.com/office/word/2010/wordml">
      <w:tblPr>
        <w:tblLayout w:type="fixed"/>
        <w:jc w:val="center"/>
        <w:tblLook w:firstRow="1" w:lastRow="0" w:firstColumn="0" w:lastColumn="0" w:noHBand="0" w:noVBand="1"/>
      </w:tblPr>
      <w:tblGrid>
        <w:gridCol w:w="1761"/>
        <w:gridCol w:w="1244"/>
        <w:gridCol w:w="1244"/>
        <w:gridCol w:w="1244"/>
        <w:gridCol w:w="1244"/>
        <w:gridCol w:w="1080"/>
        <w:gridCol w:w="1080"/>
        <w:gridCol w:w="1080"/>
        <w:gridCol w:w="1080"/>
        <w:gridCol w:w="1080"/>
        <w:gridCol w:w="1080"/>
        <w:gridCol w:w="1080"/>
        <w:gridCol w:w="1080"/>
      </w:tblGrid>
      <w:tr>
        <w:trPr>
          <w:trHeight w:val="360" w:hRule="auto"/>
          <w:tblHeader/>
        </w:trPr>
        header1
        <w:tc>
          <w:tcPr>
            <w:gridSpan w:val="13"/>
            <w:tcBorders>
              <w:bottom w:val="single" w:sz="2" w:space="0" w:color="000000"/>
              <w:top w:val="single" w:sz="2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true"/>
                <w:u w:val="none"/>
                <w:sz w:val="20"/>
                <w:szCs w:val="20"/>
                <w:color w:val="000000"/>
              </w:rPr>
            </w:pPr>
            <w:r>
              <w:rPr>
                <w:rFonts w:ascii="Times New Roman" w:hAnsi="Helvetica" w:eastAsia="Helvetica" w:cs="Helvetica"/>
                <w:i w:val="false"/>
                <w:b w:val="true"/>
                <w:u w:val="none"/>
                <w:sz w:val="20"/>
                <w:szCs w:val="20"/>
                <w:color w:val="000000"/>
              </w:rPr>
              <w:t xml:space="preserve">Table : Attrition Table</w:t>
            </w:r>
          </w:p>
        </w:tc>
      </w:tr>
      <w:tr>
        <w:trPr>
          <w:trHeight w:val="360" w:hRule="auto"/>
          <w:tblHeader/>
        </w:trPr>
        header2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Variable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**Control**  </w:t>
            </w:r>
            <w:r>
              <w:rPr>
                <w:rFonts w:ascii="Times New Roman" w:hAnsi="Helvetica" w:eastAsia="Helvetica" w:cs="Helvetica"/>
                <w:i w:val="false"/>
                <w:b w:val="false"/>
                <w:u w:val="none"/>
                <w:sz w:val="20"/>
                <w:szCs w:val="20"/>
                <w:color w:val="000000"/>
              </w:rPr>
              <w:br/>
            </w:r>
            <w:r>
              <w:rPr>
                <w:rFonts w:ascii="Times New Roman" w:hAnsi="Helvetica" w:eastAsia="Helvetica" w:cs="Helvetica"/>
                <w:i w:val="false"/>
                <w:b w:val="false"/>
                <w:u w:val="none"/>
                <w:sz w:val="20"/>
                <w:szCs w:val="20"/>
                <w:color w:val="000000"/>
              </w:rPr>
              <w:t xml:space="preserve">N = 571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**Capital**  </w:t>
            </w:r>
            <w:r>
              <w:rPr>
                <w:rFonts w:ascii="Times New Roman" w:hAnsi="Helvetica" w:eastAsia="Helvetica" w:cs="Helvetica"/>
                <w:i w:val="false"/>
                <w:b w:val="false"/>
                <w:u w:val="none"/>
                <w:sz w:val="20"/>
                <w:szCs w:val="20"/>
                <w:color w:val="000000"/>
              </w:rPr>
              <w:br/>
            </w:r>
            <w:r>
              <w:rPr>
                <w:rFonts w:ascii="Times New Roman" w:hAnsi="Helvetica" w:eastAsia="Helvetica" w:cs="Helvetica"/>
                <w:i w:val="false"/>
                <w:b w:val="false"/>
                <w:u w:val="none"/>
                <w:sz w:val="20"/>
                <w:szCs w:val="20"/>
                <w:color w:val="000000"/>
              </w:rPr>
              <w:t xml:space="preserve">N = 357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**Psychosocial**  </w:t>
            </w:r>
            <w:r>
              <w:rPr>
                <w:rFonts w:ascii="Times New Roman" w:hAnsi="Helvetica" w:eastAsia="Helvetica" w:cs="Helvetica"/>
                <w:i w:val="false"/>
                <w:b w:val="false"/>
                <w:u w:val="none"/>
                <w:sz w:val="20"/>
                <w:szCs w:val="20"/>
                <w:color w:val="000000"/>
              </w:rPr>
              <w:br/>
            </w:r>
            <w:r>
              <w:rPr>
                <w:rFonts w:ascii="Times New Roman" w:hAnsi="Helvetica" w:eastAsia="Helvetica" w:cs="Helvetica"/>
                <w:i w:val="false"/>
                <w:b w:val="false"/>
                <w:u w:val="none"/>
                <w:sz w:val="20"/>
                <w:szCs w:val="20"/>
                <w:color w:val="000000"/>
              </w:rPr>
              <w:t xml:space="preserve">N = 399</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**Full**  </w:t>
            </w:r>
            <w:r>
              <w:rPr>
                <w:rFonts w:ascii="Times New Roman" w:hAnsi="Helvetica" w:eastAsia="Helvetica" w:cs="Helvetica"/>
                <w:i w:val="false"/>
                <w:b w:val="false"/>
                <w:u w:val="none"/>
                <w:sz w:val="20"/>
                <w:szCs w:val="20"/>
                <w:color w:val="000000"/>
              </w:rPr>
              <w:br/>
            </w:r>
            <w:r>
              <w:rPr>
                <w:rFonts w:ascii="Times New Roman" w:hAnsi="Helvetica" w:eastAsia="Helvetica" w:cs="Helvetica"/>
                <w:i w:val="false"/>
                <w:b w:val="false"/>
                <w:u w:val="none"/>
                <w:sz w:val="20"/>
                <w:szCs w:val="20"/>
                <w:color w:val="000000"/>
              </w:rPr>
              <w:t xml:space="preserve">N = 303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Joint F-test </w:t>
            </w:r>
            <w:r>
              <w:rPr>
                <w:rFonts w:ascii="Times New Roman" w:hAnsi="Helvetica" w:eastAsia="Helvetica" w:cs="Helvetica"/>
                <w:i w:val="false"/>
                <w:b w:val="false"/>
                <w:u w:val="none"/>
                <w:sz w:val="20"/>
                <w:szCs w:val="20"/>
                <w:color w:val="000000"/>
              </w:rPr>
              <w:br/>
            </w:r>
            <w:r>
              <w:rPr>
                <w:rFonts w:ascii="Times New Roman" w:hAnsi="Helvetica" w:eastAsia="Helvetica" w:cs="Helvetica"/>
                <w:i w:val="false"/>
                <w:b w:val="false"/>
                <w:u w:val="none"/>
                <w:sz w:val="20"/>
                <w:szCs w:val="20"/>
                <w:color w:val="000000"/>
              </w:rPr>
              <w:t xml:space="preserve"> P-value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Pooled F-test </w:t>
            </w:r>
            <w:r>
              <w:rPr>
                <w:rFonts w:ascii="Times New Roman" w:hAnsi="Helvetica" w:eastAsia="Helvetica" w:cs="Helvetica"/>
                <w:i w:val="false"/>
                <w:b w:val="false"/>
                <w:u w:val="none"/>
                <w:sz w:val="20"/>
                <w:szCs w:val="20"/>
                <w:color w:val="000000"/>
              </w:rPr>
              <w:br/>
            </w:r>
            <w:r>
              <w:rPr>
                <w:rFonts w:ascii="Times New Roman" w:hAnsi="Helvetica" w:eastAsia="Helvetica" w:cs="Helvetica"/>
                <w:i w:val="false"/>
                <w:b w:val="false"/>
                <w:u w:val="none"/>
                <w:sz w:val="20"/>
                <w:szCs w:val="20"/>
                <w:color w:val="000000"/>
              </w:rPr>
              <w:t xml:space="preserve"> P-value</w:t>
            </w:r>
          </w:p>
        </w:tc>
      </w:tr>
      <w:tr>
        <w:trPr>
          <w:trHeight w:val="593" w:hRule="auto"/>
        </w:trPr>
        body1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Followup survey</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0.67(0.47)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0.65(0.48)</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0.63(0.48)</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0.66(0.48)</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0.153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0.055</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0.086</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-0.119</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0.819</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-0.106</w:t>
            </w:r>
          </w:p>
        </w:tc>
      </w:tr>
      <w:tr>
        <w:trPr>
          <w:trHeight w:val="360" w:hRule="auto"/>
        </w:trPr>
        footer1
        <w:tc>
          <w:tcPr>
            <w:gridSpan w:val="13"/>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Notes: Standard errors for all tests are clustered at the Social Promotion Space level level. Fixed effects using randomization strata are included in all estimation regressions. The joint F-test shows the p-value from a test of equality of treatment arms. While the pooled F-test shows the p-value from a test of pooled treatment (i.e., a regression with a dummy for any treatment arm). *** p &lt; 0.01, ** p &lt; 0.05, * p &lt; 0.1.</w:t>
            </w:r>
          </w:p>
        </w:tc>
      </w:tr>
    </w:tbl>
    <w:p>
      <w:r>
        <w:br w:type="page"/>
      </w:r>
    </w:p>
    <w:bookmarkEnd w:id="25"/>
    <w:bookmarkEnd w:id="26"/>
    <w:bookmarkStart w:id="30" w:name="compliance"/>
    <w:p>
      <w:pPr>
        <w:pStyle w:val="Titre1"/>
      </w:pPr>
      <w:r>
        <w:t xml:space="preserve">Compliance</w:t>
      </w:r>
    </w:p>
    <w:bookmarkStart w:id="27" w:name="tekavoul-program-2"/>
    <w:p>
      <w:pPr>
        <w:pStyle w:val="Titre2"/>
      </w:pPr>
      <w:r>
        <w:t xml:space="preserve">Tekavoul program</w:t>
      </w:r>
    </w:p>
    <w:tbl xmlns:w14="http://schemas.microsoft.com/office/word/2010/wordml">
      <w:tblPr>
        <w:tblLayout w:type="fixed"/>
        <w:jc w:val="center"/>
        <w:tblLook w:firstRow="1" w:lastRow="0" w:firstColumn="0" w:lastColumn="0" w:noHBand="0" w:noVBand="1"/>
      </w:tblPr>
      <w:tblGrid>
        <w:gridCol w:w="7814"/>
        <w:gridCol w:w="1080"/>
        <w:gridCol w:w="1080"/>
        <w:gridCol w:w="1080"/>
      </w:tblGrid>
      <w:tr>
        <w:trPr>
          <w:trHeight w:val="360" w:hRule="auto"/>
          <w:tblHeader/>
        </w:trPr>
        header1
        <w:tc>
          <w:tcPr>
            <w:gridSpan w:val="4"/>
            <w:tcBorders>
              <w:bottom w:val="single" w:sz="2" w:space="0" w:color="000000"/>
              <w:top w:val="single" w:sz="2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true"/>
                <w:u w:val="none"/>
                <w:sz w:val="20"/>
                <w:szCs w:val="20"/>
                <w:color w:val="000000"/>
              </w:rPr>
            </w:pPr>
            <w:r>
              <w:rPr>
                <w:rFonts w:ascii="Times New Roman" w:hAnsi="Helvetica" w:eastAsia="Helvetica" w:cs="Helvetica"/>
                <w:i w:val="false"/>
                <w:b w:val="true"/>
                <w:u w:val="none"/>
                <w:sz w:val="20"/>
                <w:szCs w:val="20"/>
                <w:color w:val="000000"/>
              </w:rPr>
              <w:t xml:space="preserve">Table : Compliance at Follow-up 3 in percentage</w:t>
            </w:r>
          </w:p>
        </w:tc>
      </w:tr>
      <w:tr>
        <w:trPr>
          <w:trHeight w:val="360" w:hRule="auto"/>
          <w:tblHeader/>
        </w:trPr>
        header2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Variable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Overall</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Control</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Cash Assignment</w:t>
            </w:r>
          </w:p>
        </w:tc>
      </w:tr>
      <w:tr>
        <w:trPr>
          <w:trHeight w:val="593" w:hRule="auto"/>
        </w:trPr>
        body1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Percentage of targeted beneficiaries who received the Tekavoul cash transfer</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64.4</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18.7</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90.9</w:t>
            </w:r>
          </w:p>
        </w:tc>
      </w:tr>
      <w:tr>
        <w:trPr>
          <w:trHeight w:val="593" w:hRule="auto"/>
        </w:trPr>
        body2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Percentage of targeted beneficiaries who received individual coaching each month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w:t>
            </w:r>
          </w:p>
        </w:tc>
      </w:tr>
      <w:tr>
        <w:trPr>
          <w:trHeight w:val="593" w:hRule="auto"/>
        </w:trPr>
        body3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Attendance rates at community savings and loan groups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7.6</w:t>
            </w:r>
          </w:p>
        </w:tc>
      </w:tr>
      <w:tr>
        <w:trPr>
          <w:trHeight w:val="593" w:hRule="auto"/>
        </w:trPr>
        body4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Attendance rates of beneficiaries at community sensitization on aspirations and social norms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5.0</w:t>
            </w:r>
          </w:p>
        </w:tc>
      </w:tr>
      <w:tr>
        <w:trPr>
          <w:trHeight w:val="593" w:hRule="auto"/>
        </w:trPr>
        body5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Attendance rates at micro-entrepreneurship training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1.8</w:t>
            </w:r>
          </w:p>
        </w:tc>
      </w:tr>
      <w:tr>
        <w:trPr>
          <w:trHeight w:val="593" w:hRule="auto"/>
        </w:trPr>
        body6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Attendance rates at life skills training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2.0</w:t>
            </w:r>
          </w:p>
        </w:tc>
      </w:tr>
      <w:tr>
        <w:trPr>
          <w:trHeight w:val="593" w:hRule="auto"/>
        </w:trPr>
        body7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Percentage of targeted beneficiaries who received their cash grant</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0.8</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w:t>
            </w:r>
          </w:p>
        </w:tc>
      </w:tr>
      <w:tr>
        <w:trPr>
          <w:trHeight w:val="360" w:hRule="auto"/>
        </w:trPr>
        footer1
        <w:tc>
          <w:tcPr>
            <w:gridSpan w:val="4"/>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r>
    </w:tbl>
    <w:p>
      <w:pPr>
        <w:pStyle w:val="Normal"/>
      </w:pPr>
      <w:r>
        <w:t xml:space="preserve">Low compliance rate because the question are asked 16 months after the treatment take place, people might have forget about some attendance rate but what about the cash grant ?</w:t>
      </w:r>
    </w:p>
    <w:bookmarkEnd w:id="27"/>
    <w:bookmarkStart w:id="28" w:name="productive-inclusion-program-2"/>
    <w:p>
      <w:pPr>
        <w:pStyle w:val="Titre2"/>
      </w:pPr>
      <w:r>
        <w:t xml:space="preserve">Productive inclusion program</w:t>
      </w:r>
    </w:p>
    <w:tbl xmlns:w14="http://schemas.microsoft.com/office/word/2010/wordml">
      <w:tblPr>
        <w:tblLayout w:type="fixed"/>
        <w:jc w:val="center"/>
        <w:tblLook w:firstRow="1" w:lastRow="0" w:firstColumn="0" w:lastColumn="0" w:noHBand="0" w:noVBand="1"/>
      </w:tblPr>
      <w:tblGrid>
        <w:gridCol w:w="7814"/>
        <w:gridCol w:w="1080"/>
        <w:gridCol w:w="1080"/>
        <w:gridCol w:w="1080"/>
        <w:gridCol w:w="1080"/>
        <w:gridCol w:w="1080"/>
      </w:tblGrid>
      <w:tr>
        <w:trPr>
          <w:trHeight w:val="360" w:hRule="auto"/>
          <w:tblHeader/>
        </w:trPr>
        header1
        <w:tc>
          <w:tcPr>
            <w:gridSpan w:val="6"/>
            <w:tcBorders>
              <w:bottom w:val="single" w:sz="2" w:space="0" w:color="000000"/>
              <w:top w:val="single" w:sz="2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true"/>
                <w:u w:val="none"/>
                <w:sz w:val="20"/>
                <w:szCs w:val="20"/>
                <w:color w:val="000000"/>
              </w:rPr>
            </w:pPr>
            <w:r>
              <w:rPr>
                <w:rFonts w:ascii="Times New Roman" w:hAnsi="Helvetica" w:eastAsia="Helvetica" w:cs="Helvetica"/>
                <w:i w:val="false"/>
                <w:b w:val="true"/>
                <w:u w:val="none"/>
                <w:sz w:val="20"/>
                <w:szCs w:val="20"/>
                <w:color w:val="000000"/>
              </w:rPr>
              <w:t xml:space="preserve">Table : Compliance at Follow-up 3 in percentage</w:t>
            </w:r>
          </w:p>
        </w:tc>
      </w:tr>
      <w:tr>
        <w:trPr>
          <w:trHeight w:val="360" w:hRule="auto"/>
          <w:tblHeader/>
        </w:trPr>
        header2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Variable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Overall</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Control</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Capital</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Psychosocial</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Full</w:t>
            </w:r>
          </w:p>
        </w:tc>
      </w:tr>
      <w:tr>
        <w:trPr>
          <w:trHeight w:val="593" w:hRule="auto"/>
        </w:trPr>
        body1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Percentage of targeted beneficiaries who received the Tekavoul cash transfer</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91.5</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91.6</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90.5</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88.4</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96.5</w:t>
            </w:r>
          </w:p>
        </w:tc>
      </w:tr>
      <w:tr>
        <w:trPr>
          <w:trHeight w:val="593" w:hRule="auto"/>
        </w:trPr>
        body2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Percentage of targeted beneficiaries who received individual coaching each month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2.5</w:t>
            </w:r>
          </w:p>
        </w:tc>
      </w:tr>
      <w:tr>
        <w:trPr>
          <w:trHeight w:val="593" w:hRule="auto"/>
        </w:trPr>
        body3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Attendance rates at community savings and loan groups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26.3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7.6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37.9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38.2</w:t>
            </w:r>
          </w:p>
        </w:tc>
      </w:tr>
      <w:tr>
        <w:trPr>
          <w:trHeight w:val="593" w:hRule="auto"/>
        </w:trPr>
        body4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Attendance rates of beneficiaries at community sensitization on aspirations and social norms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5.2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15.9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9.0</w:t>
            </w:r>
          </w:p>
        </w:tc>
      </w:tr>
      <w:tr>
        <w:trPr>
          <w:trHeight w:val="593" w:hRule="auto"/>
        </w:trPr>
        body5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Attendance rates at micro-entrepreneurship training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7.8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6.4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3.0</w:t>
            </w:r>
          </w:p>
        </w:tc>
      </w:tr>
      <w:tr>
        <w:trPr>
          <w:trHeight w:val="593" w:hRule="auto"/>
        </w:trPr>
        body6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Attendance rates at life skills training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7.3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9.2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3.0</w:t>
            </w:r>
          </w:p>
        </w:tc>
      </w:tr>
      <w:tr>
        <w:trPr>
          <w:trHeight w:val="593" w:hRule="auto"/>
        </w:trPr>
        body7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Percentage of targeted beneficiaries who received their cash grant</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2.5</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5.2</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1.6</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3.5</w:t>
            </w:r>
          </w:p>
        </w:tc>
      </w:tr>
      <w:tr>
        <w:trPr>
          <w:trHeight w:val="360" w:hRule="auto"/>
        </w:trPr>
        footer1
        <w:tc>
          <w:tcPr>
            <w:gridSpan w:val="6"/>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
            </w:r>
          </w:p>
        </w:tc>
      </w:tr>
    </w:tbl>
    <w:bookmarkEnd w:id="28"/>
    <w:bookmarkStart w:id="29" w:name="cross-comparison-tekavoul-and-the-pi"/>
    <w:p>
      <w:pPr>
        <w:pStyle w:val="Titre2"/>
      </w:pPr>
      <w:r>
        <w:t xml:space="preserve">Cross comparison (Tekavoul and the PI)</w:t>
      </w:r>
    </w:p>
    <w:tbl xmlns:w14="http://schemas.microsoft.com/office/word/2010/wordml">
      <w:tblPr>
        <w:tblLayout w:type="fixed"/>
        <w:jc w:val="center"/>
        <w:tblLook w:firstRow="1" w:lastRow="0" w:firstColumn="0" w:lastColumn="0" w:noHBand="0" w:noVBand="1"/>
      </w:tblPr>
      <w:tblGrid>
        <w:gridCol w:w="3310"/>
        <w:gridCol w:w="1080"/>
        <w:gridCol w:w="1080"/>
        <w:gridCol w:w="1127"/>
      </w:tblGrid>
      <w:tr>
        <w:trPr>
          <w:trHeight w:val="360" w:hRule="auto"/>
          <w:tblHeader/>
        </w:trPr>
        header 1
        <w:tc>
          <w:tcPr>
            <w:gridSpan w:val="4"/>
            <w:tcBorders>
              <w:bottom w:val="single" w:sz="2" w:space="0" w:color="000000"/>
              <w:top w:val="single" w:sz="2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true"/>
                <w:u w:val="none"/>
                <w:sz w:val="20"/>
                <w:szCs w:val="20"/>
                <w:color w:val="000000"/>
              </w:rPr>
            </w:pPr>
            <w:r>
              <w:rPr>
                <w:rFonts w:ascii="Times New Roman" w:hAnsi="Helvetica" w:eastAsia="Helvetica" w:cs="Helvetica"/>
                <w:i w:val="false"/>
                <w:b w:val="true"/>
                <w:u w:val="none"/>
                <w:sz w:val="20"/>
                <w:szCs w:val="20"/>
                <w:color w:val="000000"/>
              </w:rPr>
              <w:t xml:space="preserve">Table : Balance Table between the two group</w:t>
            </w:r>
          </w:p>
        </w:tc>
      </w:tr>
      <w:tr>
        <w:trPr>
          <w:trHeight w:val="360" w:hRule="auto"/>
          <w:tblHeader/>
        </w:trPr>
        header 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Variable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Tekavoul</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Productive Inclusion</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Diff.</w:t>
            </w:r>
          </w:p>
        </w:tc>
      </w:tr>
      <w:tr>
        <w:trPr>
          <w:trHeight w:val="552" w:hRule="auto"/>
        </w:trPr>
        body 1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 is HH head</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0.303</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0.366</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-0.063**</w:t>
            </w:r>
          </w:p>
        </w:tc>
      </w:tr>
      <w:tr>
        <w:trPr>
          <w:trHeight w:val="592" w:hRule="auto"/>
        </w:trPr>
        body 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 is handicapped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0.002</w:t>
            </w:r>
          </w:p>
        </w:tc>
      </w:tr>
      <w:tr>
        <w:trPr>
          <w:trHeight w:val="592" w:hRule="auto"/>
        </w:trPr>
        body 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Female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-0.035</w:t>
            </w:r>
          </w:p>
        </w:tc>
      </w:tr>
      <w:tr>
        <w:trPr>
          <w:trHeight w:val="592" w:hRule="auto"/>
        </w:trPr>
        body 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Female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w:t>
            </w:r>
          </w:p>
        </w:tc>
      </w:tr>
      <w:tr>
        <w:trPr>
          <w:trHeight w:val="593" w:hRule="auto"/>
        </w:trPr>
        body 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Polygamy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0.021</w:t>
            </w:r>
          </w:p>
        </w:tc>
      </w:tr>
      <w:tr>
        <w:trPr>
          <w:trHeight w:val="593" w:hRule="auto"/>
        </w:trPr>
        body 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Polygamy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0.072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0.014</w:t>
            </w:r>
          </w:p>
        </w:tc>
      </w:tr>
      <w:tr>
        <w:trPr>
          <w:trHeight w:val="593" w:hRule="auto"/>
        </w:trPr>
        body 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Age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46.596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45.328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1.268*</w:t>
            </w:r>
          </w:p>
        </w:tc>
      </w:tr>
      <w:tr>
        <w:trPr>
          <w:trHeight w:val="593" w:hRule="auto"/>
        </w:trPr>
        body 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Age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37.581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37.727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-0.146</w:t>
            </w:r>
          </w:p>
        </w:tc>
      </w:tr>
      <w:tr>
        <w:trPr>
          <w:trHeight w:val="593" w:hRule="auto"/>
        </w:trPr>
        body 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Age gap (hh. head -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10.082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9.549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0.533</w:t>
            </w:r>
          </w:p>
        </w:tc>
      </w:tr>
      <w:tr>
        <w:trPr>
          <w:trHeight w:val="593" w:hRule="auto"/>
        </w:trPr>
        body10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Education (years,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1.261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1.136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0.125</w:t>
            </w:r>
          </w:p>
        </w:tc>
      </w:tr>
      <w:tr>
        <w:trPr>
          <w:trHeight w:val="593" w:hRule="auto"/>
        </w:trPr>
        body11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Education (years,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0.784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0.917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-0.133</w:t>
            </w:r>
          </w:p>
        </w:tc>
      </w:tr>
      <w:tr>
        <w:trPr>
          <w:trHeight w:val="593" w:hRule="auto"/>
        </w:trPr>
        body12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Primary education (0/1, H-hh.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0.060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0.018</w:t>
            </w:r>
          </w:p>
        </w:tc>
      </w:tr>
      <w:tr>
        <w:trPr>
          <w:trHeight w:val="593" w:hRule="auto"/>
        </w:trPr>
        body13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Primary education (0/1,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-0.005</w:t>
            </w:r>
          </w:p>
        </w:tc>
      </w:tr>
      <w:tr>
        <w:trPr>
          <w:trHeight w:val="592" w:hRule="auto"/>
        </w:trPr>
        body14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Literate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-0.025</w:t>
            </w:r>
          </w:p>
        </w:tc>
      </w:tr>
      <w:tr>
        <w:trPr>
          <w:trHeight w:val="592" w:hRule="auto"/>
        </w:trPr>
        body15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Literate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0.196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-0.055**</w:t>
            </w:r>
          </w:p>
        </w:tc>
      </w:tr>
      <w:tr>
        <w:trPr>
          <w:trHeight w:val="593" w:hRule="auto"/>
        </w:trPr>
        body16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Control over earnings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0.019</w:t>
            </w:r>
          </w:p>
        </w:tc>
      </w:tr>
      <w:tr>
        <w:trPr>
          <w:trHeight w:val="553" w:hRule="auto"/>
        </w:trPr>
        body17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Control over hh. resources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-0.228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0.015</w:t>
            </w:r>
          </w:p>
        </w:tc>
      </w:tr>
      <w:tr>
        <w:trPr>
          <w:trHeight w:val="593" w:hRule="auto"/>
        </w:trPr>
        body18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Intra hh. dynamics index</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-0.170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0.038</w:t>
            </w:r>
          </w:p>
        </w:tc>
      </w:tr>
      <w:tr>
        <w:trPr>
          <w:trHeight w:val="552" w:hRule="auto"/>
        </w:trPr>
        body19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Benef. share of total hh. rev.</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0.362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-0.061*</w:t>
            </w:r>
          </w:p>
        </w:tc>
      </w:tr>
      <w:tr>
        <w:trPr>
          <w:trHeight w:val="552" w:hRule="auto"/>
        </w:trPr>
        body20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Household size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9.742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9.286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0.456</w:t>
            </w:r>
          </w:p>
        </w:tc>
      </w:tr>
      <w:tr>
        <w:trPr>
          <w:trHeight w:val="552" w:hRule="auto"/>
        </w:trPr>
        body21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No. of rooms in house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1.958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1.858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0.1</w:t>
            </w:r>
          </w:p>
        </w:tc>
      </w:tr>
      <w:tr>
        <w:trPr>
          <w:trHeight w:val="552" w:hRule="auto"/>
        </w:trPr>
        body22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Minutes to health center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54.578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59.385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-4.807</w:t>
            </w:r>
          </w:p>
        </w:tc>
      </w:tr>
      <w:tr>
        <w:trPr>
          <w:trHeight w:val="552" w:hRule="auto"/>
        </w:trPr>
        body23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Minutes to market</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61.231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66.325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-5.094</w:t>
            </w:r>
          </w:p>
        </w:tc>
      </w:tr>
      <w:tr>
        <w:trPr>
          <w:trHeight w:val="552" w:hRule="auto"/>
        </w:trPr>
        body24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Minutes to water source</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24.256</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23.050</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1.206</w:t>
            </w:r>
          </w:p>
        </w:tc>
      </w:tr>
      <w:tr>
        <w:trPr>
          <w:trHeight w:val="360" w:hRule="auto"/>
        </w:trPr>
        footer 1
        <w:tc>
          <w:tcPr>
            <w:gridSpan w:val="4"/>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20"/>
                <w:szCs w:val="20"/>
                <w:color w:val="000000"/>
              </w:rPr>
            </w:pPr>
            <w:r>
              <w:rPr>
                <w:rFonts w:ascii="Times New Roman" w:hAnsi="Helvetica" w:eastAsia="Helvetica" w:cs="Helvetica"/>
                <w:i w:val="false"/>
                <w:b w:val="false"/>
                <w:u w:val="none"/>
                <w:sz w:val="20"/>
                <w:szCs w:val="20"/>
                <w:color w:val="000000"/>
              </w:rPr>
              <w:t xml:space="preserve">The Diff column is the difference between the beneficiaries of the two groups. *** p &lt; 0.01, ** p &lt; 0.05, * p &lt; 0.1.</w:t>
            </w:r>
          </w:p>
        </w:tc>
      </w:tr>
    </w:tbl>
    <w:bookmarkEnd w:id="29"/>
    <w:bookmarkEnd w:id="30"/>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Cash Plus, Safety Plus? Intimate Partner Violence and Productive Inclusion in Mauritania</dc:title>
  <dc:creator>IBRAHIM KASSOUM Habibou</dc:creator>
  <cp:keywords/>
  <dcterms:created xsi:type="dcterms:W3CDTF">2025-06-11T22:27:34Z</dcterms:created>
  <dcterms:modified xsi:type="dcterms:W3CDTF">2025-06-11T18:27:34Z</dcterms:modified>
  <cp:lastModifiedBy>ibrahimkassoumhabibou</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 June 2025</vt:lpwstr>
  </property>
  <property fmtid="{D5CDD505-2E9C-101B-9397-08002B2CF9AE}" pid="3" name="output">
    <vt:lpwstr/>
  </property>
  <property fmtid="{D5CDD505-2E9C-101B-9397-08002B2CF9AE}" pid="4" name="subtitle">
    <vt:lpwstr>Balance test and attrition</vt:lpwstr>
  </property>
</Properties>
</file>